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1249" w14:textId="41336957" w:rsidR="00F75CFC" w:rsidRPr="00530AD8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A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2B6E5E4C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 descr="Massachusetts Libraries&#10;Board of Library Commissioners&#10;mass.gov/mbl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ssachusetts Libraries&#10;Board of Library Commissioners&#10;mass.gov/mbl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530AD8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530AD8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0AD8">
        <w:rPr>
          <w:rFonts w:ascii="Times New Roman" w:hAnsi="Times New Roman" w:cs="Times New Roman"/>
          <w:i/>
          <w:sz w:val="20"/>
          <w:szCs w:val="20"/>
        </w:rPr>
        <w:t xml:space="preserve">Welcome.  Thank you for attending this meeting </w:t>
      </w:r>
      <w:proofErr w:type="gramStart"/>
      <w:r w:rsidRPr="00530AD8">
        <w:rPr>
          <w:rFonts w:ascii="Times New Roman" w:hAnsi="Times New Roman" w:cs="Times New Roman"/>
          <w:i/>
          <w:sz w:val="20"/>
          <w:szCs w:val="20"/>
        </w:rPr>
        <w:t>of</w:t>
      </w:r>
      <w:proofErr w:type="gramEnd"/>
      <w:r w:rsidRPr="00530AD8">
        <w:rPr>
          <w:rFonts w:ascii="Times New Roman" w:hAnsi="Times New Roman" w:cs="Times New Roman"/>
          <w:i/>
          <w:sz w:val="20"/>
          <w:szCs w:val="20"/>
        </w:rPr>
        <w:t xml:space="preserve">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530AD8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</w:rPr>
      </w:pPr>
      <w:r w:rsidRPr="00530AD8">
        <w:rPr>
          <w:rFonts w:ascii="Times New Roman" w:hAnsi="Times New Roman" w:cs="Times New Roman"/>
          <w:i/>
        </w:rPr>
        <w:t>Note: Agenda may include items not reasonably expected 48 hours before the meeting.</w:t>
      </w:r>
    </w:p>
    <w:p w14:paraId="34E8C4A4" w14:textId="088050C5" w:rsidR="003618DC" w:rsidRPr="00530AD8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657AA7">
        <w:rPr>
          <w:rFonts w:ascii="Times New Roman" w:hAnsi="Times New Roman" w:cs="Times New Roman"/>
          <w:b/>
          <w:bCs/>
          <w:sz w:val="28"/>
          <w:szCs w:val="28"/>
        </w:rPr>
        <w:t>February 6</w:t>
      </w:r>
      <w:r w:rsidR="007A1106"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7A1106" w:rsidRPr="00530AD8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 w:rsidRPr="00530AD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 w:rsidRPr="00530AD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07E6E2FE" w:rsidR="00FC1501" w:rsidRPr="00530AD8" w:rsidRDefault="00BE6B2F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MBLC Offices, Boston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530AD8" w14:paraId="256A621C" w14:textId="77777777" w:rsidTr="00EA6B8A">
        <w:trPr>
          <w:trHeight w:val="1299"/>
        </w:trPr>
        <w:tc>
          <w:tcPr>
            <w:tcW w:w="9504" w:type="dxa"/>
            <w:vAlign w:val="center"/>
          </w:tcPr>
          <w:p w14:paraId="1A9637DA" w14:textId="10459576" w:rsidR="003527F6" w:rsidRPr="003527F6" w:rsidRDefault="0034512A" w:rsidP="00B236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F6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  <w:bookmarkStart w:id="0" w:name="_Hlk95915126"/>
            <w:r w:rsidR="009A56F0" w:rsidRPr="003527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="003527F6" w:rsidRPr="003527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https://us02web.zoom.us/j/86913995310?pwd=NR7NSPSEQuArivMHaCacUpExSr2esd.1</w:t>
              </w:r>
            </w:hyperlink>
          </w:p>
          <w:p w14:paraId="7F561B83" w14:textId="303F9072" w:rsidR="00EA2A8C" w:rsidRPr="00530AD8" w:rsidRDefault="0034512A" w:rsidP="00B236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F6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352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47E" w:rsidRPr="0041047E">
              <w:rPr>
                <w:rFonts w:ascii="Times New Roman" w:hAnsi="Times New Roman" w:cs="Times New Roman"/>
                <w:sz w:val="24"/>
                <w:szCs w:val="24"/>
              </w:rPr>
              <w:t>890 0234 4762</w:t>
            </w:r>
          </w:p>
        </w:tc>
      </w:tr>
    </w:tbl>
    <w:p w14:paraId="5C82138E" w14:textId="77777777" w:rsidR="00EA2A8C" w:rsidRPr="00530AD8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530AD8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0AD8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7A73BCEF" w14:textId="77777777" w:rsidR="000E1E81" w:rsidRDefault="002B2F39" w:rsidP="000E1E81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Call to order</w:t>
      </w:r>
      <w:r w:rsidR="00F52674" w:rsidRPr="00530AD8">
        <w:rPr>
          <w:rFonts w:ascii="Times New Roman" w:hAnsi="Times New Roman"/>
          <w:sz w:val="24"/>
          <w:szCs w:val="24"/>
        </w:rPr>
        <w:t xml:space="preserve"> </w:t>
      </w:r>
    </w:p>
    <w:p w14:paraId="145AF43A" w14:textId="77777777" w:rsidR="000E1E81" w:rsidRDefault="000E1E81" w:rsidP="000E1E81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58CBB99" w14:textId="2305A890" w:rsidR="000E1E81" w:rsidRDefault="000E1E81" w:rsidP="000E1E81">
      <w:pPr>
        <w:pStyle w:val="ListParagraph"/>
        <w:numPr>
          <w:ilvl w:val="0"/>
          <w:numId w:val="39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Welcome</w:t>
      </w:r>
      <w:r>
        <w:rPr>
          <w:rFonts w:ascii="Times New Roman" w:hAnsi="Times New Roman"/>
          <w:sz w:val="24"/>
          <w:szCs w:val="24"/>
        </w:rPr>
        <w:t>- Lieutenant Governor Kim Driscoll</w:t>
      </w:r>
    </w:p>
    <w:p w14:paraId="4BCB5A5A" w14:textId="77777777" w:rsidR="000E1E81" w:rsidRDefault="000E1E81" w:rsidP="000E1E81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5DEACF1" w14:textId="0FF66455" w:rsidR="00F62298" w:rsidRPr="000E1E81" w:rsidRDefault="002B2F39" w:rsidP="000E1E81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0E1E81"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530AD8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4C6CF6D9" w:rsidR="006F002A" w:rsidRPr="00530AD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F918E3" w:rsidRPr="00530AD8">
        <w:rPr>
          <w:rFonts w:ascii="Times New Roman" w:hAnsi="Times New Roman"/>
          <w:i/>
          <w:sz w:val="24"/>
          <w:szCs w:val="24"/>
        </w:rPr>
        <w:t>Karen Traub</w:t>
      </w:r>
      <w:r w:rsidRPr="00530AD8">
        <w:rPr>
          <w:rFonts w:ascii="Times New Roman" w:hAnsi="Times New Roman"/>
          <w:i/>
          <w:sz w:val="24"/>
          <w:szCs w:val="24"/>
        </w:rPr>
        <w:t xml:space="preserve">, </w:t>
      </w:r>
      <w:r w:rsidR="00F918E3" w:rsidRPr="00530AD8">
        <w:rPr>
          <w:rFonts w:ascii="Times New Roman" w:hAnsi="Times New Roman"/>
          <w:i/>
          <w:sz w:val="24"/>
          <w:szCs w:val="24"/>
        </w:rPr>
        <w:t xml:space="preserve">Secretary </w:t>
      </w:r>
      <w:r w:rsidR="000401D3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530AD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ab/>
      </w:r>
      <w:r w:rsidR="00C9315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97C3BDA" w14:textId="1D7D504E" w:rsidR="003748AE" w:rsidRPr="00530AD8" w:rsidRDefault="006F002A" w:rsidP="00DD4D7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Approval of Minutes</w:t>
      </w:r>
      <w:r w:rsidR="00D85543" w:rsidRPr="00530AD8">
        <w:rPr>
          <w:rFonts w:ascii="Times New Roman" w:hAnsi="Times New Roman"/>
          <w:sz w:val="24"/>
          <w:szCs w:val="24"/>
        </w:rPr>
        <w:t xml:space="preserve">- </w:t>
      </w:r>
      <w:r w:rsidR="00657AA7">
        <w:rPr>
          <w:rFonts w:ascii="Times New Roman" w:hAnsi="Times New Roman"/>
          <w:sz w:val="24"/>
          <w:szCs w:val="24"/>
        </w:rPr>
        <w:t>January 9</w:t>
      </w:r>
      <w:r w:rsidR="00DD4D76" w:rsidRPr="00530AD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D4D76" w:rsidRPr="00530AD8">
        <w:rPr>
          <w:rFonts w:ascii="Times New Roman" w:hAnsi="Times New Roman"/>
          <w:sz w:val="24"/>
          <w:szCs w:val="24"/>
        </w:rPr>
        <w:t>202</w:t>
      </w:r>
      <w:r w:rsidR="00657AA7">
        <w:rPr>
          <w:rFonts w:ascii="Times New Roman" w:hAnsi="Times New Roman"/>
          <w:sz w:val="24"/>
          <w:szCs w:val="24"/>
        </w:rPr>
        <w:t>5</w:t>
      </w:r>
      <w:proofErr w:type="gramEnd"/>
      <w:r w:rsidR="00DD4D76" w:rsidRPr="00530AD8">
        <w:rPr>
          <w:rFonts w:ascii="Times New Roman" w:hAnsi="Times New Roman"/>
          <w:sz w:val="24"/>
          <w:szCs w:val="24"/>
        </w:rPr>
        <w:t xml:space="preserve"> Minutes </w:t>
      </w:r>
    </w:p>
    <w:p w14:paraId="0BAED9D2" w14:textId="712ACF8D" w:rsidR="00F85F41" w:rsidRPr="00530AD8" w:rsidRDefault="00F85F41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C1777" w14:textId="1ED2CB7F" w:rsidR="006F002A" w:rsidRPr="00530AD8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7CED160E" w14:textId="77777777" w:rsidR="006F002A" w:rsidRPr="00530AD8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530AD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Chair’s Report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530AD8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97C1A24" w14:textId="2DBE4082" w:rsidR="002B2F39" w:rsidRPr="00530AD8" w:rsidRDefault="006F002A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3E4DA613" w14:textId="77777777" w:rsidR="00DD4D76" w:rsidRPr="00530AD8" w:rsidRDefault="00DD4D76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39928C55" w:rsidR="006F002A" w:rsidRPr="00530AD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Commissioner Reports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4C643547" w:rsidR="000515D6" w:rsidRPr="00530AD8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2A1D890" w14:textId="38AC8CC2" w:rsidR="00983D13" w:rsidRPr="00530AD8" w:rsidRDefault="006F002A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0A4F854C" w14:textId="77777777" w:rsidR="00BE6B2F" w:rsidRPr="00530AD8" w:rsidRDefault="00BE6B2F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EFA843F" w14:textId="77777777" w:rsidR="00BE6B2F" w:rsidRPr="00530AD8" w:rsidRDefault="00BE6B2F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A15FC42" w14:textId="229AFEB0" w:rsidR="00B8408B" w:rsidRPr="00530AD8" w:rsidRDefault="00BC3B7B" w:rsidP="00BC3B7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79DCF03D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5935980" cy="784860"/>
            <wp:effectExtent l="0" t="0" r="762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FD353" w14:textId="77777777" w:rsidR="00B37F5E" w:rsidRPr="00530AD8" w:rsidRDefault="00B37F5E" w:rsidP="00B37F5E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lastRenderedPageBreak/>
        <w:t>Director’s Report</w:t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C353FA2" w14:textId="34C17204" w:rsidR="00B37F5E" w:rsidRPr="00530AD8" w:rsidRDefault="00B37F5E" w:rsidP="00B37F5E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1D6EE1C" w14:textId="77777777" w:rsidR="00B37F5E" w:rsidRPr="00530AD8" w:rsidRDefault="00B37F5E" w:rsidP="00B37F5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  <w:t xml:space="preserve">Maureen Amyot, Director </w:t>
      </w:r>
    </w:p>
    <w:p w14:paraId="51B9A860" w14:textId="77777777" w:rsidR="00B37F5E" w:rsidRPr="00530AD8" w:rsidRDefault="00B37F5E" w:rsidP="00B37F5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78B6AD0" w14:textId="56FD33E3" w:rsidR="00B37F5E" w:rsidRPr="00530AD8" w:rsidRDefault="00B37F5E" w:rsidP="009506D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Legislative Report</w:t>
      </w:r>
    </w:p>
    <w:p w14:paraId="3A4D5E93" w14:textId="77777777" w:rsidR="009506DF" w:rsidRPr="00530AD8" w:rsidRDefault="009506DF" w:rsidP="009506DF">
      <w:pPr>
        <w:pStyle w:val="ListParagraph"/>
        <w:rPr>
          <w:rFonts w:ascii="Times New Roman" w:hAnsi="Times New Roman"/>
          <w:sz w:val="24"/>
          <w:szCs w:val="24"/>
        </w:rPr>
      </w:pPr>
    </w:p>
    <w:p w14:paraId="0A8D520E" w14:textId="77777777" w:rsidR="00B37F5E" w:rsidRPr="00530AD8" w:rsidRDefault="00B37F5E" w:rsidP="00B37F5E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530AD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 w:cs="Times New Roman"/>
          <w:i/>
          <w:sz w:val="24"/>
          <w:szCs w:val="24"/>
        </w:rPr>
        <w:tab/>
        <w:t>Rob Favini, Government Liaison</w:t>
      </w:r>
    </w:p>
    <w:p w14:paraId="1888D520" w14:textId="77777777" w:rsidR="00B37F5E" w:rsidRPr="00530AD8" w:rsidRDefault="00B37F5E" w:rsidP="00B37F5E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6B312C88" w14:textId="067CCACC" w:rsidR="002E3DD2" w:rsidRPr="00033B38" w:rsidRDefault="002E3DD2" w:rsidP="002E3DD2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033B38">
        <w:rPr>
          <w:rFonts w:ascii="Times New Roman" w:hAnsi="Times New Roman"/>
          <w:sz w:val="24"/>
          <w:szCs w:val="24"/>
        </w:rPr>
        <w:t xml:space="preserve">Consideration of approval of municipalities requesting waivers for the FY2025 municipal appropriation requirement in the FY2025 State Aid to Public Libraries Program within the 5% threshold </w:t>
      </w:r>
      <w:r w:rsidRPr="00033B38">
        <w:rPr>
          <w:rFonts w:ascii="Times New Roman" w:hAnsi="Times New Roman"/>
          <w:b/>
          <w:bCs/>
          <w:sz w:val="24"/>
          <w:szCs w:val="24"/>
        </w:rPr>
        <w:t>(ACTION)</w:t>
      </w:r>
      <w:r w:rsidRPr="00033B38">
        <w:rPr>
          <w:rFonts w:ascii="Times New Roman" w:hAnsi="Times New Roman"/>
          <w:sz w:val="24"/>
          <w:szCs w:val="24"/>
        </w:rPr>
        <w:t xml:space="preserve"> </w:t>
      </w:r>
    </w:p>
    <w:p w14:paraId="04F3DDB0" w14:textId="77777777" w:rsidR="00530AD8" w:rsidRPr="002E3DD2" w:rsidRDefault="00530AD8" w:rsidP="002E3DD2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2824DC3" w14:textId="77777777" w:rsidR="00530AD8" w:rsidRPr="00530AD8" w:rsidRDefault="00530AD8" w:rsidP="00530AD8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530AD8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530AD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30AD8">
        <w:rPr>
          <w:rFonts w:ascii="Times New Roman" w:hAnsi="Times New Roman" w:cs="Times New Roman"/>
          <w:bCs/>
          <w:i/>
          <w:sz w:val="24"/>
          <w:szCs w:val="24"/>
        </w:rPr>
        <w:t>Cate Merlin, Head of State Programs</w:t>
      </w:r>
      <w:r w:rsidRPr="00530AD8">
        <w:rPr>
          <w:rFonts w:ascii="Times New Roman" w:hAnsi="Times New Roman" w:cs="Times New Roman"/>
          <w:i/>
          <w:sz w:val="24"/>
          <w:szCs w:val="24"/>
        </w:rPr>
        <w:tab/>
      </w:r>
    </w:p>
    <w:p w14:paraId="27E8178B" w14:textId="16465BD3" w:rsidR="00530AD8" w:rsidRPr="00530AD8" w:rsidRDefault="00530AD8" w:rsidP="002E3DD2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</w:p>
    <w:p w14:paraId="63033343" w14:textId="79015687" w:rsidR="00530AD8" w:rsidRPr="00033B38" w:rsidRDefault="002E3DD2" w:rsidP="002E3DD2">
      <w:pPr>
        <w:pStyle w:val="xxmsonormal"/>
        <w:numPr>
          <w:ilvl w:val="0"/>
          <w:numId w:val="6"/>
        </w:numPr>
        <w:shd w:val="clear" w:color="auto" w:fill="FFFFFF"/>
        <w:textAlignment w:val="baseline"/>
        <w:rPr>
          <w:b/>
          <w:bCs/>
          <w:bdr w:val="none" w:sz="0" w:space="0" w:color="auto" w:frame="1"/>
        </w:rPr>
      </w:pPr>
      <w:r w:rsidRPr="00033B38">
        <w:rPr>
          <w:bdr w:val="none" w:sz="0" w:space="0" w:color="auto" w:frame="1"/>
        </w:rPr>
        <w:t xml:space="preserve">Consideration of approval of a petition for a waiver of the municipal appropriation requirement for the FY2025 State Aid to Public Libraries Program above the 5% threshold </w:t>
      </w:r>
      <w:r w:rsidRPr="00033B38">
        <w:rPr>
          <w:b/>
          <w:bCs/>
          <w:bdr w:val="none" w:sz="0" w:space="0" w:color="auto" w:frame="1"/>
        </w:rPr>
        <w:t>(ACTION)</w:t>
      </w:r>
    </w:p>
    <w:p w14:paraId="0CD286AE" w14:textId="69C294A2" w:rsidR="00530AD8" w:rsidRPr="00530AD8" w:rsidRDefault="00530AD8" w:rsidP="00530AD8">
      <w:pPr>
        <w:pStyle w:val="xxmsonormal"/>
        <w:shd w:val="clear" w:color="auto" w:fill="FFFFFF"/>
        <w:spacing w:before="0" w:beforeAutospacing="0" w:after="0" w:afterAutospacing="0" w:line="276" w:lineRule="atLeast"/>
        <w:ind w:left="720" w:firstLine="720"/>
        <w:rPr>
          <w:color w:val="242424"/>
        </w:rPr>
      </w:pPr>
      <w:r w:rsidRPr="00530AD8">
        <w:rPr>
          <w:color w:val="000000"/>
          <w:bdr w:val="none" w:sz="0" w:space="0" w:color="auto" w:frame="1"/>
        </w:rPr>
        <w:t>a.</w:t>
      </w:r>
      <w:r w:rsidRPr="00530AD8">
        <w:rPr>
          <w:color w:val="000000"/>
          <w:sz w:val="14"/>
          <w:szCs w:val="14"/>
          <w:bdr w:val="none" w:sz="0" w:space="0" w:color="auto" w:frame="1"/>
        </w:rPr>
        <w:t>      </w:t>
      </w:r>
      <w:r w:rsidRPr="00530AD8">
        <w:rPr>
          <w:color w:val="000000"/>
          <w:bdr w:val="none" w:sz="0" w:space="0" w:color="auto" w:frame="1"/>
        </w:rPr>
        <w:t xml:space="preserve">Wales         </w:t>
      </w:r>
      <w:r w:rsidR="0041047E">
        <w:rPr>
          <w:color w:val="000000"/>
          <w:bdr w:val="none" w:sz="0" w:space="0" w:color="auto" w:frame="1"/>
        </w:rPr>
        <w:t>6.11%</w:t>
      </w:r>
    </w:p>
    <w:p w14:paraId="038585ED" w14:textId="6F157A0C" w:rsidR="00530AD8" w:rsidRPr="00530AD8" w:rsidRDefault="00530AD8" w:rsidP="00530AD8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color w:val="242424"/>
        </w:rPr>
      </w:pPr>
    </w:p>
    <w:p w14:paraId="346F77DE" w14:textId="0EE4F542" w:rsidR="00530AD8" w:rsidRPr="00530AD8" w:rsidRDefault="00530AD8" w:rsidP="00530AD8">
      <w:pPr>
        <w:pStyle w:val="xxmsonormal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color w:val="242424"/>
        </w:rPr>
      </w:pPr>
      <w:r w:rsidRPr="00530AD8">
        <w:rPr>
          <w:b/>
          <w:bCs/>
          <w:i/>
          <w:iCs/>
          <w:color w:val="000000"/>
          <w:bdr w:val="none" w:sz="0" w:space="0" w:color="auto" w:frame="1"/>
        </w:rPr>
        <w:t>Speaker:</w:t>
      </w:r>
      <w:r w:rsidRPr="00530AD8">
        <w:rPr>
          <w:i/>
          <w:iCs/>
          <w:color w:val="000000"/>
          <w:bdr w:val="none" w:sz="0" w:space="0" w:color="auto" w:frame="1"/>
        </w:rPr>
        <w:t xml:space="preserve">         </w:t>
      </w:r>
      <w:r>
        <w:rPr>
          <w:i/>
          <w:iCs/>
          <w:color w:val="000000"/>
          <w:bdr w:val="none" w:sz="0" w:space="0" w:color="auto" w:frame="1"/>
        </w:rPr>
        <w:t>Cate Merlin, Head of State Programs</w:t>
      </w:r>
      <w:r w:rsidRPr="00530AD8">
        <w:rPr>
          <w:i/>
          <w:iCs/>
          <w:color w:val="000000"/>
          <w:bdr w:val="none" w:sz="0" w:space="0" w:color="auto" w:frame="1"/>
        </w:rPr>
        <w:t>  </w:t>
      </w:r>
    </w:p>
    <w:p w14:paraId="7C9DE6BD" w14:textId="77777777" w:rsidR="00530AD8" w:rsidRPr="00530AD8" w:rsidRDefault="00530AD8" w:rsidP="00530AD8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2F05A79" w14:textId="6B85C50A" w:rsidR="00DC7836" w:rsidRPr="00530AD8" w:rsidRDefault="00DC7836" w:rsidP="00530A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58D432F" w14:textId="030927ED" w:rsidR="00EA6B8A" w:rsidRPr="00033B38" w:rsidRDefault="002E3DD2" w:rsidP="002E3DD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33B38">
        <w:rPr>
          <w:rFonts w:ascii="Times New Roman" w:hAnsi="Times New Roman"/>
          <w:sz w:val="24"/>
          <w:szCs w:val="24"/>
        </w:rPr>
        <w:t xml:space="preserve">Consideration of approval of the FY2026 Plan of Service and Program and Budget for the Massachusetts Center for the Book </w:t>
      </w:r>
      <w:r w:rsidRPr="00033B38">
        <w:rPr>
          <w:rFonts w:ascii="Times New Roman" w:hAnsi="Times New Roman"/>
          <w:b/>
          <w:bCs/>
          <w:sz w:val="24"/>
          <w:szCs w:val="24"/>
        </w:rPr>
        <w:t>(ACTION)</w:t>
      </w:r>
    </w:p>
    <w:p w14:paraId="70C4B0F9" w14:textId="77777777" w:rsidR="002E3DD2" w:rsidRPr="002E3DD2" w:rsidRDefault="002E3DD2" w:rsidP="002E3DD2">
      <w:pPr>
        <w:pStyle w:val="ListParagraph"/>
        <w:rPr>
          <w:rFonts w:ascii="Times New Roman" w:hAnsi="Times New Roman"/>
          <w:sz w:val="24"/>
          <w:szCs w:val="24"/>
        </w:rPr>
      </w:pPr>
    </w:p>
    <w:p w14:paraId="5FDC52B1" w14:textId="77777777" w:rsidR="002E3DD2" w:rsidRPr="002E3DD2" w:rsidRDefault="002E3DD2" w:rsidP="002E3DD2">
      <w:pPr>
        <w:pStyle w:val="ListParagraph"/>
        <w:ind w:firstLine="720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E3DD2">
        <w:rPr>
          <w:rFonts w:ascii="Times New Roman" w:hAnsi="Times New Roman"/>
          <w:b/>
          <w:i/>
          <w:color w:val="000000"/>
          <w:sz w:val="24"/>
          <w:szCs w:val="24"/>
        </w:rPr>
        <w:t>Speaker:</w:t>
      </w:r>
      <w:r w:rsidRPr="002E3DD2">
        <w:rPr>
          <w:rFonts w:ascii="Times New Roman" w:hAnsi="Times New Roman"/>
          <w:i/>
          <w:color w:val="000000"/>
          <w:sz w:val="24"/>
          <w:szCs w:val="24"/>
        </w:rPr>
        <w:tab/>
      </w:r>
      <w:r w:rsidRPr="002E3DD2">
        <w:rPr>
          <w:rFonts w:ascii="Times New Roman" w:hAnsi="Times New Roman"/>
          <w:bCs/>
          <w:i/>
          <w:color w:val="000000"/>
          <w:sz w:val="24"/>
          <w:szCs w:val="24"/>
        </w:rPr>
        <w:t>Courtney Andree, Executive Director</w:t>
      </w:r>
    </w:p>
    <w:p w14:paraId="225D3395" w14:textId="7ADA3C11" w:rsidR="002E3DD2" w:rsidRPr="002E3DD2" w:rsidRDefault="002E3DD2" w:rsidP="002E3DD2">
      <w:pPr>
        <w:pStyle w:val="ListParagrap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E3DD2">
        <w:rPr>
          <w:rFonts w:ascii="Times New Roman" w:hAnsi="Times New Roman"/>
          <w:b/>
          <w:i/>
          <w:color w:val="000000"/>
          <w:sz w:val="24"/>
          <w:szCs w:val="24"/>
        </w:rPr>
        <w:tab/>
      </w:r>
      <w:r w:rsidRPr="002E3DD2">
        <w:rPr>
          <w:rFonts w:ascii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 w:rsidRPr="002E3DD2">
        <w:rPr>
          <w:rFonts w:ascii="Times New Roman" w:hAnsi="Times New Roman"/>
          <w:bCs/>
          <w:i/>
          <w:color w:val="000000"/>
          <w:sz w:val="24"/>
          <w:szCs w:val="24"/>
        </w:rPr>
        <w:t xml:space="preserve">Massachusetts Center for the Book  </w:t>
      </w:r>
    </w:p>
    <w:p w14:paraId="500EF862" w14:textId="77777777" w:rsidR="007A1106" w:rsidRPr="00530AD8" w:rsidRDefault="007A1106" w:rsidP="007A1106">
      <w:pPr>
        <w:pStyle w:val="ListParagraph"/>
        <w:rPr>
          <w:rFonts w:ascii="Times New Roman" w:hAnsi="Times New Roman"/>
          <w:i/>
          <w:color w:val="000000"/>
          <w:sz w:val="24"/>
          <w:szCs w:val="24"/>
        </w:rPr>
      </w:pPr>
    </w:p>
    <w:p w14:paraId="4AED2E2D" w14:textId="19A77809" w:rsidR="007A1106" w:rsidRDefault="002E3DD2" w:rsidP="00A8503F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and discussion</w:t>
      </w:r>
      <w:r w:rsidRPr="002E3DD2">
        <w:rPr>
          <w:rFonts w:ascii="Times New Roman" w:hAnsi="Times New Roman"/>
          <w:sz w:val="24"/>
          <w:szCs w:val="24"/>
        </w:rPr>
        <w:t xml:space="preserve"> of the FY202</w:t>
      </w:r>
      <w:r>
        <w:rPr>
          <w:rFonts w:ascii="Times New Roman" w:hAnsi="Times New Roman"/>
          <w:sz w:val="24"/>
          <w:szCs w:val="24"/>
        </w:rPr>
        <w:t>6</w:t>
      </w:r>
      <w:r w:rsidRPr="002E3DD2">
        <w:rPr>
          <w:rFonts w:ascii="Times New Roman" w:hAnsi="Times New Roman"/>
          <w:sz w:val="24"/>
          <w:szCs w:val="24"/>
        </w:rPr>
        <w:t xml:space="preserve"> Plan of Service and Program and Budget for the Massachusetts Library System (MLS) and Monthly Report </w:t>
      </w:r>
    </w:p>
    <w:p w14:paraId="72A44680" w14:textId="77777777" w:rsidR="002E3DD2" w:rsidRPr="002E3DD2" w:rsidRDefault="002E3DD2" w:rsidP="002E3DD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A916A2A" w14:textId="77777777" w:rsidR="002E3DD2" w:rsidRPr="002E3DD2" w:rsidRDefault="002E3DD2" w:rsidP="002E3DD2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2E3DD2">
        <w:rPr>
          <w:rFonts w:ascii="Times New Roman" w:hAnsi="Times New Roman"/>
          <w:b/>
          <w:i/>
          <w:sz w:val="24"/>
          <w:szCs w:val="24"/>
        </w:rPr>
        <w:t>Speaker:</w:t>
      </w:r>
      <w:r w:rsidRPr="002E3DD2">
        <w:rPr>
          <w:rFonts w:ascii="Times New Roman" w:hAnsi="Times New Roman"/>
          <w:i/>
          <w:sz w:val="24"/>
          <w:szCs w:val="24"/>
        </w:rPr>
        <w:tab/>
        <w:t xml:space="preserve">Sarah Sogigian, Executive Director   </w:t>
      </w:r>
    </w:p>
    <w:p w14:paraId="575D0B52" w14:textId="6B97B844" w:rsidR="002E3DD2" w:rsidRPr="002E3DD2" w:rsidRDefault="002E3DD2" w:rsidP="002E3DD2">
      <w:pPr>
        <w:pStyle w:val="ListParagraph"/>
        <w:contextualSpacing w:val="0"/>
        <w:rPr>
          <w:rFonts w:ascii="Times New Roman" w:hAnsi="Times New Roman"/>
          <w:i/>
          <w:sz w:val="24"/>
          <w:szCs w:val="24"/>
        </w:rPr>
      </w:pPr>
      <w:r w:rsidRPr="002E3DD2">
        <w:rPr>
          <w:rFonts w:ascii="Times New Roman" w:hAnsi="Times New Roman"/>
          <w:b/>
          <w:i/>
          <w:sz w:val="24"/>
          <w:szCs w:val="24"/>
        </w:rPr>
        <w:tab/>
      </w:r>
      <w:r w:rsidRPr="002E3DD2">
        <w:rPr>
          <w:rFonts w:ascii="Times New Roman" w:hAnsi="Times New Roman"/>
          <w:i/>
          <w:sz w:val="24"/>
          <w:szCs w:val="24"/>
        </w:rPr>
        <w:t xml:space="preserve"> </w:t>
      </w:r>
      <w:r w:rsidRPr="002E3DD2">
        <w:rPr>
          <w:rFonts w:ascii="Times New Roman" w:hAnsi="Times New Roman"/>
          <w:i/>
          <w:sz w:val="24"/>
          <w:szCs w:val="24"/>
        </w:rPr>
        <w:tab/>
      </w:r>
      <w:r w:rsidRPr="002E3DD2">
        <w:rPr>
          <w:rFonts w:ascii="Times New Roman" w:hAnsi="Times New Roman"/>
          <w:i/>
          <w:sz w:val="24"/>
          <w:szCs w:val="24"/>
        </w:rPr>
        <w:tab/>
        <w:t xml:space="preserve">Massachusetts Library System (MLS) </w:t>
      </w:r>
    </w:p>
    <w:p w14:paraId="284FDFD6" w14:textId="77777777" w:rsidR="007A1106" w:rsidRPr="00530AD8" w:rsidRDefault="007A1106" w:rsidP="007A1106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9682502" w14:textId="0077EB45" w:rsidR="007A1106" w:rsidRPr="00530AD8" w:rsidRDefault="00F76119" w:rsidP="007A1106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</w:t>
      </w:r>
      <w:r w:rsidR="007A1106" w:rsidRPr="00530AD8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</w:t>
      </w:r>
      <w:r w:rsidR="007A1106" w:rsidRPr="00530AD8">
        <w:rPr>
          <w:rFonts w:ascii="Times New Roman" w:hAnsi="Times New Roman"/>
          <w:sz w:val="24"/>
          <w:szCs w:val="24"/>
        </w:rPr>
        <w:t xml:space="preserve"> the </w:t>
      </w:r>
      <w:r w:rsidR="002E3DD2">
        <w:rPr>
          <w:rFonts w:ascii="Times New Roman" w:hAnsi="Times New Roman"/>
          <w:sz w:val="24"/>
          <w:szCs w:val="24"/>
        </w:rPr>
        <w:t>Library for the Commonwealth</w:t>
      </w:r>
      <w:r w:rsidR="007A1106" w:rsidRPr="00530AD8">
        <w:rPr>
          <w:rFonts w:ascii="Times New Roman" w:hAnsi="Times New Roman"/>
          <w:sz w:val="24"/>
          <w:szCs w:val="24"/>
        </w:rPr>
        <w:t xml:space="preserve"> </w:t>
      </w:r>
    </w:p>
    <w:p w14:paraId="4B6089C7" w14:textId="77777777" w:rsidR="007A1106" w:rsidRPr="00530AD8" w:rsidRDefault="007A1106" w:rsidP="007A1106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98500B2" w14:textId="77777777" w:rsidR="002E3DD2" w:rsidRPr="002E3DD2" w:rsidRDefault="002E3DD2" w:rsidP="002E3DD2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2E3DD2">
        <w:rPr>
          <w:rFonts w:ascii="Times New Roman" w:hAnsi="Times New Roman"/>
          <w:b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 xml:space="preserve">Sarah Jackson, Network Administrator       </w:t>
      </w:r>
    </w:p>
    <w:p w14:paraId="6E786E4C" w14:textId="476BDA87" w:rsidR="002E3DD2" w:rsidRPr="002E3DD2" w:rsidRDefault="002E3DD2" w:rsidP="002E3DD2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Library for the Commonwealth/ </w:t>
      </w:r>
      <w:r w:rsidRPr="002E3DD2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3B046BA0" w14:textId="77777777" w:rsidR="00694141" w:rsidRDefault="00694141" w:rsidP="00694141">
      <w:pPr>
        <w:pStyle w:val="ListParagraph"/>
        <w:rPr>
          <w:rFonts w:ascii="Times New Roman" w:hAnsi="Times New Roman"/>
          <w:sz w:val="24"/>
          <w:szCs w:val="24"/>
        </w:rPr>
      </w:pPr>
    </w:p>
    <w:p w14:paraId="3FF04443" w14:textId="7F05BEE4" w:rsidR="00D73960" w:rsidRDefault="00D73960" w:rsidP="002430C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Quarterly Report from the Perkins Talking Book Library</w:t>
      </w:r>
    </w:p>
    <w:p w14:paraId="33CE4EF0" w14:textId="77777777" w:rsidR="00D73960" w:rsidRDefault="00D73960" w:rsidP="00D73960">
      <w:pPr>
        <w:pStyle w:val="ListParagraph"/>
        <w:rPr>
          <w:rFonts w:ascii="Times New Roman" w:hAnsi="Times New Roman"/>
          <w:sz w:val="24"/>
          <w:szCs w:val="24"/>
        </w:rPr>
      </w:pPr>
    </w:p>
    <w:p w14:paraId="65C652BA" w14:textId="7339B325" w:rsidR="00D73960" w:rsidRDefault="00D73960" w:rsidP="00D73960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 w:rsidRPr="00D73960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/>
          <w:sz w:val="24"/>
          <w:szCs w:val="24"/>
        </w:rPr>
        <w:tab/>
      </w:r>
      <w:r w:rsidRPr="00D73960">
        <w:rPr>
          <w:rFonts w:ascii="Times New Roman" w:hAnsi="Times New Roman"/>
          <w:i/>
          <w:iCs/>
          <w:sz w:val="24"/>
          <w:szCs w:val="24"/>
        </w:rPr>
        <w:t>Kim Charlson, Library Director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29742F" w14:textId="4439222F" w:rsidR="00D73960" w:rsidRPr="00D73960" w:rsidRDefault="00D73960" w:rsidP="00D73960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D73960">
        <w:rPr>
          <w:rFonts w:ascii="Times New Roman" w:hAnsi="Times New Roman"/>
          <w:i/>
          <w:iCs/>
          <w:sz w:val="24"/>
          <w:szCs w:val="24"/>
        </w:rPr>
        <w:t xml:space="preserve">Perkins Talking Book Library, Watertown </w:t>
      </w:r>
    </w:p>
    <w:p w14:paraId="4F0FC03D" w14:textId="77777777" w:rsidR="00D73960" w:rsidRDefault="00D73960" w:rsidP="00D73960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</w:p>
    <w:p w14:paraId="704A5F40" w14:textId="4D869ADF" w:rsidR="005F0581" w:rsidRDefault="005F0581" w:rsidP="002430C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Unfinished Business and General Orders</w:t>
      </w:r>
    </w:p>
    <w:p w14:paraId="03500294" w14:textId="77777777" w:rsidR="00D73960" w:rsidRDefault="00D73960" w:rsidP="00D73960">
      <w:pPr>
        <w:pStyle w:val="ListParagraph"/>
        <w:rPr>
          <w:rFonts w:ascii="Times New Roman" w:hAnsi="Times New Roman"/>
          <w:sz w:val="24"/>
          <w:szCs w:val="24"/>
        </w:rPr>
      </w:pPr>
    </w:p>
    <w:p w14:paraId="1FEF5151" w14:textId="77777777" w:rsidR="00D73960" w:rsidRDefault="00D73960" w:rsidP="00D73960">
      <w:pPr>
        <w:pStyle w:val="ListParagraph"/>
        <w:numPr>
          <w:ilvl w:val="0"/>
          <w:numId w:val="35"/>
        </w:numPr>
        <w:spacing w:line="278" w:lineRule="auto"/>
        <w:rPr>
          <w:rFonts w:ascii="Times New Roman" w:hAnsi="Times New Roman"/>
          <w:sz w:val="24"/>
          <w:szCs w:val="24"/>
        </w:rPr>
      </w:pPr>
      <w:r w:rsidRPr="00694141">
        <w:rPr>
          <w:rFonts w:ascii="Times New Roman" w:hAnsi="Times New Roman"/>
          <w:sz w:val="24"/>
          <w:szCs w:val="24"/>
        </w:rPr>
        <w:t>Establish a subcommittee to update the Commissioners’ Roles and Responsibilities</w:t>
      </w:r>
    </w:p>
    <w:p w14:paraId="4E705FD1" w14:textId="77777777" w:rsidR="00D73960" w:rsidRPr="00530AD8" w:rsidRDefault="00D73960" w:rsidP="00D7396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1598F26" w14:textId="77777777" w:rsidR="005F0581" w:rsidRPr="00530AD8" w:rsidRDefault="005F0581" w:rsidP="005F0581">
      <w:pPr>
        <w:pStyle w:val="ListParagraph"/>
        <w:rPr>
          <w:rFonts w:ascii="Times New Roman" w:hAnsi="Times New Roman"/>
          <w:sz w:val="24"/>
          <w:szCs w:val="24"/>
        </w:rPr>
      </w:pPr>
    </w:p>
    <w:p w14:paraId="2F965F91" w14:textId="6D9CA40D" w:rsidR="005F0581" w:rsidRPr="00530AD8" w:rsidRDefault="005F0581" w:rsidP="005F0581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 xml:space="preserve">Public Comment 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</w:p>
    <w:p w14:paraId="358A473A" w14:textId="77777777" w:rsidR="005F0581" w:rsidRPr="00530AD8" w:rsidRDefault="005F0581" w:rsidP="005F0581">
      <w:pPr>
        <w:rPr>
          <w:rFonts w:ascii="Times New Roman" w:hAnsi="Times New Roman" w:cs="Times New Roman"/>
          <w:sz w:val="24"/>
          <w:szCs w:val="24"/>
        </w:rPr>
      </w:pPr>
    </w:p>
    <w:p w14:paraId="18956FE6" w14:textId="40A35D48" w:rsidR="00CE2ADD" w:rsidRPr="00530AD8" w:rsidRDefault="006F002A" w:rsidP="00E859C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 xml:space="preserve">Adjournment </w:t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273857E3" w14:textId="77777777" w:rsidR="00CC5A29" w:rsidRDefault="00CC5A29" w:rsidP="00502D61">
      <w:pPr>
        <w:rPr>
          <w:rFonts w:ascii="Times New Roman" w:hAnsi="Times New Roman" w:cs="Times New Roman"/>
          <w:sz w:val="24"/>
          <w:szCs w:val="24"/>
        </w:rPr>
      </w:pPr>
    </w:p>
    <w:p w14:paraId="3E4A5E35" w14:textId="77777777" w:rsidR="00CC5A29" w:rsidRDefault="00CC5A29" w:rsidP="00502D61">
      <w:pPr>
        <w:rPr>
          <w:rFonts w:ascii="Times New Roman" w:hAnsi="Times New Roman" w:cs="Times New Roman"/>
          <w:sz w:val="24"/>
          <w:szCs w:val="24"/>
        </w:rPr>
      </w:pPr>
    </w:p>
    <w:p w14:paraId="775F3059" w14:textId="77777777" w:rsidR="00CC5A29" w:rsidRDefault="00CC5A29" w:rsidP="00502D61">
      <w:pPr>
        <w:rPr>
          <w:rFonts w:ascii="Times New Roman" w:hAnsi="Times New Roman" w:cs="Times New Roman"/>
          <w:sz w:val="24"/>
          <w:szCs w:val="24"/>
        </w:rPr>
      </w:pPr>
    </w:p>
    <w:p w14:paraId="0557E23F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6DDC8181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0F0F84D2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4FA16CB0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13E0E7DF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516C5DFB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4B0D4063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064E7E57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2C5862BC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1666F06B" w14:textId="77777777" w:rsidR="00F76119" w:rsidRDefault="00F76119" w:rsidP="00502D61">
      <w:pPr>
        <w:rPr>
          <w:rFonts w:ascii="Times New Roman" w:hAnsi="Times New Roman" w:cs="Times New Roman"/>
          <w:sz w:val="24"/>
          <w:szCs w:val="24"/>
        </w:rPr>
      </w:pPr>
    </w:p>
    <w:p w14:paraId="3F62B2F9" w14:textId="77777777" w:rsidR="000E1E81" w:rsidRPr="00530AD8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1E89EE3D" w14:textId="3A72DC71" w:rsidR="00AC5BE6" w:rsidRPr="00530AD8" w:rsidRDefault="00EA6B8A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30A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B3D9E17">
                <wp:simplePos x="0" y="0"/>
                <wp:positionH relativeFrom="margin">
                  <wp:posOffset>342900</wp:posOffset>
                </wp:positionH>
                <wp:positionV relativeFrom="paragraph">
                  <wp:posOffset>346710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5BC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27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5BE6" w:rsidRPr="00530AD8" w:rsidSect="00E10DD9">
      <w:footerReference w:type="default" r:id="rId12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F111" w14:textId="77777777" w:rsidR="0037318A" w:rsidRDefault="0037318A" w:rsidP="009D1685">
      <w:pPr>
        <w:spacing w:after="0" w:line="240" w:lineRule="auto"/>
      </w:pPr>
      <w:r>
        <w:separator/>
      </w:r>
    </w:p>
  </w:endnote>
  <w:endnote w:type="continuationSeparator" w:id="0">
    <w:p w14:paraId="14C435CE" w14:textId="77777777" w:rsidR="0037318A" w:rsidRDefault="0037318A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700E" w14:textId="77777777" w:rsidR="0037318A" w:rsidRDefault="0037318A" w:rsidP="009D1685">
      <w:pPr>
        <w:spacing w:after="0" w:line="240" w:lineRule="auto"/>
      </w:pPr>
      <w:r>
        <w:separator/>
      </w:r>
    </w:p>
  </w:footnote>
  <w:footnote w:type="continuationSeparator" w:id="0">
    <w:p w14:paraId="5CAE31E5" w14:textId="77777777" w:rsidR="0037318A" w:rsidRDefault="0037318A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D1E82D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280AFC"/>
    <w:multiLevelType w:val="hybridMultilevel"/>
    <w:tmpl w:val="1AD6E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F614E"/>
    <w:multiLevelType w:val="hybridMultilevel"/>
    <w:tmpl w:val="D1E82D3E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CC378F"/>
    <w:multiLevelType w:val="hybridMultilevel"/>
    <w:tmpl w:val="86F04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A22E0"/>
    <w:multiLevelType w:val="hybridMultilevel"/>
    <w:tmpl w:val="86F0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555C"/>
    <w:multiLevelType w:val="hybridMultilevel"/>
    <w:tmpl w:val="8E8066AE"/>
    <w:lvl w:ilvl="0" w:tplc="8B20BC6A">
      <w:start w:val="1"/>
      <w:numFmt w:val="lowerLetter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FB7205"/>
    <w:multiLevelType w:val="hybridMultilevel"/>
    <w:tmpl w:val="5366EF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5E0A2F"/>
    <w:multiLevelType w:val="hybridMultilevel"/>
    <w:tmpl w:val="9CFCF3E8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15467"/>
    <w:multiLevelType w:val="hybridMultilevel"/>
    <w:tmpl w:val="8B2CA7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9A6D2F"/>
    <w:multiLevelType w:val="hybridMultilevel"/>
    <w:tmpl w:val="38F21D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0" w15:restartNumberingAfterBreak="0">
    <w:nsid w:val="693F66B6"/>
    <w:multiLevelType w:val="hybridMultilevel"/>
    <w:tmpl w:val="365270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21"/>
  </w:num>
  <w:num w:numId="2" w16cid:durableId="1245725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21"/>
  </w:num>
  <w:num w:numId="4" w16cid:durableId="404106192">
    <w:abstractNumId w:val="8"/>
  </w:num>
  <w:num w:numId="5" w16cid:durableId="2136217529">
    <w:abstractNumId w:val="17"/>
  </w:num>
  <w:num w:numId="6" w16cid:durableId="60251373">
    <w:abstractNumId w:val="21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24"/>
  </w:num>
  <w:num w:numId="13" w16cid:durableId="1068773590">
    <w:abstractNumId w:val="20"/>
  </w:num>
  <w:num w:numId="14" w16cid:durableId="408578487">
    <w:abstractNumId w:val="19"/>
  </w:num>
  <w:num w:numId="15" w16cid:durableId="228880978">
    <w:abstractNumId w:val="1"/>
  </w:num>
  <w:num w:numId="16" w16cid:durableId="2103523601">
    <w:abstractNumId w:val="26"/>
  </w:num>
  <w:num w:numId="17" w16cid:durableId="706103285">
    <w:abstractNumId w:val="4"/>
  </w:num>
  <w:num w:numId="18" w16cid:durableId="1554120766">
    <w:abstractNumId w:val="31"/>
  </w:num>
  <w:num w:numId="19" w16cid:durableId="1854565762">
    <w:abstractNumId w:val="29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32"/>
  </w:num>
  <w:num w:numId="23" w16cid:durableId="1163011903">
    <w:abstractNumId w:val="0"/>
  </w:num>
  <w:num w:numId="24" w16cid:durableId="1986855090">
    <w:abstractNumId w:val="27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25"/>
  </w:num>
  <w:num w:numId="28" w16cid:durableId="16222222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  <w:num w:numId="31" w16cid:durableId="710229675">
    <w:abstractNumId w:val="22"/>
  </w:num>
  <w:num w:numId="32" w16cid:durableId="1931812315">
    <w:abstractNumId w:val="18"/>
  </w:num>
  <w:num w:numId="33" w16cid:durableId="1968975518">
    <w:abstractNumId w:val="23"/>
  </w:num>
  <w:num w:numId="34" w16cid:durableId="798455736">
    <w:abstractNumId w:val="15"/>
  </w:num>
  <w:num w:numId="35" w16cid:durableId="1495681736">
    <w:abstractNumId w:val="11"/>
  </w:num>
  <w:num w:numId="36" w16cid:durableId="1066220845">
    <w:abstractNumId w:val="12"/>
  </w:num>
  <w:num w:numId="37" w16cid:durableId="834344935">
    <w:abstractNumId w:val="13"/>
  </w:num>
  <w:num w:numId="38" w16cid:durableId="644167590">
    <w:abstractNumId w:val="14"/>
  </w:num>
  <w:num w:numId="39" w16cid:durableId="8259763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26A8C"/>
    <w:rsid w:val="00033B38"/>
    <w:rsid w:val="00034054"/>
    <w:rsid w:val="000401D3"/>
    <w:rsid w:val="000414AC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49A"/>
    <w:rsid w:val="000C2889"/>
    <w:rsid w:val="000C55B5"/>
    <w:rsid w:val="000D4867"/>
    <w:rsid w:val="000E1E81"/>
    <w:rsid w:val="00100120"/>
    <w:rsid w:val="0010127E"/>
    <w:rsid w:val="0010744D"/>
    <w:rsid w:val="00115BE6"/>
    <w:rsid w:val="00121DC3"/>
    <w:rsid w:val="00122A78"/>
    <w:rsid w:val="001258C0"/>
    <w:rsid w:val="00126423"/>
    <w:rsid w:val="0013015D"/>
    <w:rsid w:val="00137BAA"/>
    <w:rsid w:val="001446E0"/>
    <w:rsid w:val="00152471"/>
    <w:rsid w:val="00160C32"/>
    <w:rsid w:val="00166962"/>
    <w:rsid w:val="0016759F"/>
    <w:rsid w:val="00173B40"/>
    <w:rsid w:val="00177220"/>
    <w:rsid w:val="001847AA"/>
    <w:rsid w:val="001907E6"/>
    <w:rsid w:val="00191C25"/>
    <w:rsid w:val="00194606"/>
    <w:rsid w:val="00196528"/>
    <w:rsid w:val="0019746B"/>
    <w:rsid w:val="001A1FA4"/>
    <w:rsid w:val="001A48CE"/>
    <w:rsid w:val="001A4A87"/>
    <w:rsid w:val="001B04D1"/>
    <w:rsid w:val="001C6DF7"/>
    <w:rsid w:val="001D0C90"/>
    <w:rsid w:val="001E20BE"/>
    <w:rsid w:val="001E3B02"/>
    <w:rsid w:val="001E4063"/>
    <w:rsid w:val="001E5FE1"/>
    <w:rsid w:val="001E6076"/>
    <w:rsid w:val="001F1FE3"/>
    <w:rsid w:val="001F37E1"/>
    <w:rsid w:val="001F71E6"/>
    <w:rsid w:val="002037F9"/>
    <w:rsid w:val="00212C6C"/>
    <w:rsid w:val="00220E99"/>
    <w:rsid w:val="00222DB3"/>
    <w:rsid w:val="00226665"/>
    <w:rsid w:val="0022769E"/>
    <w:rsid w:val="00236626"/>
    <w:rsid w:val="002430CB"/>
    <w:rsid w:val="00243E82"/>
    <w:rsid w:val="00246D6D"/>
    <w:rsid w:val="00252F87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05E"/>
    <w:rsid w:val="002A4B8A"/>
    <w:rsid w:val="002A5EDC"/>
    <w:rsid w:val="002B0F2F"/>
    <w:rsid w:val="002B1A00"/>
    <w:rsid w:val="002B2776"/>
    <w:rsid w:val="002B2F39"/>
    <w:rsid w:val="002C7264"/>
    <w:rsid w:val="002C77D1"/>
    <w:rsid w:val="002E09A8"/>
    <w:rsid w:val="002E3DD2"/>
    <w:rsid w:val="002E6C6C"/>
    <w:rsid w:val="002F3582"/>
    <w:rsid w:val="002F5255"/>
    <w:rsid w:val="002F5C93"/>
    <w:rsid w:val="0032141F"/>
    <w:rsid w:val="0032266F"/>
    <w:rsid w:val="003307EE"/>
    <w:rsid w:val="00333AC9"/>
    <w:rsid w:val="00344B13"/>
    <w:rsid w:val="0034512A"/>
    <w:rsid w:val="00346A42"/>
    <w:rsid w:val="00350149"/>
    <w:rsid w:val="003527F6"/>
    <w:rsid w:val="00352F81"/>
    <w:rsid w:val="00353DF8"/>
    <w:rsid w:val="003618DC"/>
    <w:rsid w:val="00363810"/>
    <w:rsid w:val="003725DB"/>
    <w:rsid w:val="003727C8"/>
    <w:rsid w:val="003729DD"/>
    <w:rsid w:val="0037318A"/>
    <w:rsid w:val="003748AE"/>
    <w:rsid w:val="00375CA1"/>
    <w:rsid w:val="00377DEC"/>
    <w:rsid w:val="00381C19"/>
    <w:rsid w:val="003B6F4A"/>
    <w:rsid w:val="003C5BBE"/>
    <w:rsid w:val="003C7C59"/>
    <w:rsid w:val="003E29CE"/>
    <w:rsid w:val="00406948"/>
    <w:rsid w:val="0041047E"/>
    <w:rsid w:val="00416ED7"/>
    <w:rsid w:val="00420148"/>
    <w:rsid w:val="00423DB9"/>
    <w:rsid w:val="00435B68"/>
    <w:rsid w:val="004443ED"/>
    <w:rsid w:val="00457DE8"/>
    <w:rsid w:val="004618DB"/>
    <w:rsid w:val="00463929"/>
    <w:rsid w:val="00470F39"/>
    <w:rsid w:val="0047237A"/>
    <w:rsid w:val="00475A03"/>
    <w:rsid w:val="00475F13"/>
    <w:rsid w:val="0047707B"/>
    <w:rsid w:val="00487F23"/>
    <w:rsid w:val="00496F40"/>
    <w:rsid w:val="004A06DB"/>
    <w:rsid w:val="004D3425"/>
    <w:rsid w:val="004E11DC"/>
    <w:rsid w:val="004E2461"/>
    <w:rsid w:val="004E420A"/>
    <w:rsid w:val="004F0B7D"/>
    <w:rsid w:val="004F6347"/>
    <w:rsid w:val="004F7CDD"/>
    <w:rsid w:val="00502D61"/>
    <w:rsid w:val="0051324F"/>
    <w:rsid w:val="00530AD8"/>
    <w:rsid w:val="005336A5"/>
    <w:rsid w:val="00542196"/>
    <w:rsid w:val="0054354A"/>
    <w:rsid w:val="00543C7E"/>
    <w:rsid w:val="00553F8D"/>
    <w:rsid w:val="00554A42"/>
    <w:rsid w:val="00564437"/>
    <w:rsid w:val="00567385"/>
    <w:rsid w:val="005767A8"/>
    <w:rsid w:val="005A3657"/>
    <w:rsid w:val="005A3D7A"/>
    <w:rsid w:val="005A405E"/>
    <w:rsid w:val="005A7482"/>
    <w:rsid w:val="005A7A10"/>
    <w:rsid w:val="005B0F2C"/>
    <w:rsid w:val="005B345B"/>
    <w:rsid w:val="005B4044"/>
    <w:rsid w:val="005C178E"/>
    <w:rsid w:val="005D2CE8"/>
    <w:rsid w:val="005E2013"/>
    <w:rsid w:val="005E29ED"/>
    <w:rsid w:val="005E32DB"/>
    <w:rsid w:val="005F0581"/>
    <w:rsid w:val="0062362D"/>
    <w:rsid w:val="0062701E"/>
    <w:rsid w:val="00635FEA"/>
    <w:rsid w:val="0064373E"/>
    <w:rsid w:val="006513BC"/>
    <w:rsid w:val="00657AA7"/>
    <w:rsid w:val="006619B4"/>
    <w:rsid w:val="006719C7"/>
    <w:rsid w:val="006743A5"/>
    <w:rsid w:val="0068301F"/>
    <w:rsid w:val="0068461B"/>
    <w:rsid w:val="00684C10"/>
    <w:rsid w:val="00694141"/>
    <w:rsid w:val="00694BE1"/>
    <w:rsid w:val="00696303"/>
    <w:rsid w:val="006A5537"/>
    <w:rsid w:val="006B2B4F"/>
    <w:rsid w:val="006B3DA1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2474B"/>
    <w:rsid w:val="00732F0F"/>
    <w:rsid w:val="007340E6"/>
    <w:rsid w:val="007366C1"/>
    <w:rsid w:val="0074060B"/>
    <w:rsid w:val="00742ED8"/>
    <w:rsid w:val="0074522A"/>
    <w:rsid w:val="00753AB6"/>
    <w:rsid w:val="00770319"/>
    <w:rsid w:val="007723D9"/>
    <w:rsid w:val="00772F8D"/>
    <w:rsid w:val="00776280"/>
    <w:rsid w:val="00782134"/>
    <w:rsid w:val="007840C2"/>
    <w:rsid w:val="007A1106"/>
    <w:rsid w:val="007A1BBB"/>
    <w:rsid w:val="007B7DAE"/>
    <w:rsid w:val="007C0222"/>
    <w:rsid w:val="007D5638"/>
    <w:rsid w:val="007E124D"/>
    <w:rsid w:val="007E3E13"/>
    <w:rsid w:val="007E5CBD"/>
    <w:rsid w:val="007F0C1B"/>
    <w:rsid w:val="007F1CC3"/>
    <w:rsid w:val="00800804"/>
    <w:rsid w:val="00805B98"/>
    <w:rsid w:val="00805E9C"/>
    <w:rsid w:val="00806FDB"/>
    <w:rsid w:val="008124E7"/>
    <w:rsid w:val="00815314"/>
    <w:rsid w:val="00815A61"/>
    <w:rsid w:val="00816A2D"/>
    <w:rsid w:val="00817551"/>
    <w:rsid w:val="00820B22"/>
    <w:rsid w:val="00822D91"/>
    <w:rsid w:val="008247DE"/>
    <w:rsid w:val="008336F7"/>
    <w:rsid w:val="0083779C"/>
    <w:rsid w:val="00853E7C"/>
    <w:rsid w:val="00857DDD"/>
    <w:rsid w:val="00860E00"/>
    <w:rsid w:val="00864E99"/>
    <w:rsid w:val="00876FAC"/>
    <w:rsid w:val="008935DD"/>
    <w:rsid w:val="00895460"/>
    <w:rsid w:val="008A53CC"/>
    <w:rsid w:val="008B1794"/>
    <w:rsid w:val="008B621A"/>
    <w:rsid w:val="008B645C"/>
    <w:rsid w:val="008C0441"/>
    <w:rsid w:val="008C4719"/>
    <w:rsid w:val="008D253D"/>
    <w:rsid w:val="008D4E76"/>
    <w:rsid w:val="008E66FB"/>
    <w:rsid w:val="008E7573"/>
    <w:rsid w:val="008F38EE"/>
    <w:rsid w:val="008F57AD"/>
    <w:rsid w:val="00904BF5"/>
    <w:rsid w:val="00913DF5"/>
    <w:rsid w:val="00917B8B"/>
    <w:rsid w:val="0093056D"/>
    <w:rsid w:val="009506DF"/>
    <w:rsid w:val="009547D5"/>
    <w:rsid w:val="00955D21"/>
    <w:rsid w:val="009743C0"/>
    <w:rsid w:val="00982AC8"/>
    <w:rsid w:val="00983D13"/>
    <w:rsid w:val="0098456F"/>
    <w:rsid w:val="009A0F55"/>
    <w:rsid w:val="009A56F0"/>
    <w:rsid w:val="009A77E7"/>
    <w:rsid w:val="009C3F6C"/>
    <w:rsid w:val="009D147A"/>
    <w:rsid w:val="009D1685"/>
    <w:rsid w:val="009D4459"/>
    <w:rsid w:val="009E6554"/>
    <w:rsid w:val="00A00AE1"/>
    <w:rsid w:val="00A15939"/>
    <w:rsid w:val="00A22A5A"/>
    <w:rsid w:val="00A25B7C"/>
    <w:rsid w:val="00A270F9"/>
    <w:rsid w:val="00A33539"/>
    <w:rsid w:val="00A36D4E"/>
    <w:rsid w:val="00A37AB0"/>
    <w:rsid w:val="00A41162"/>
    <w:rsid w:val="00A4293D"/>
    <w:rsid w:val="00A451FA"/>
    <w:rsid w:val="00A47E97"/>
    <w:rsid w:val="00A57E71"/>
    <w:rsid w:val="00A67830"/>
    <w:rsid w:val="00A7705A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46DA"/>
    <w:rsid w:val="00AE6448"/>
    <w:rsid w:val="00AF5EE0"/>
    <w:rsid w:val="00B02E74"/>
    <w:rsid w:val="00B05682"/>
    <w:rsid w:val="00B126A9"/>
    <w:rsid w:val="00B205FA"/>
    <w:rsid w:val="00B23606"/>
    <w:rsid w:val="00B249A3"/>
    <w:rsid w:val="00B2578D"/>
    <w:rsid w:val="00B37F5E"/>
    <w:rsid w:val="00B40AE4"/>
    <w:rsid w:val="00B505D5"/>
    <w:rsid w:val="00B514F1"/>
    <w:rsid w:val="00B52D68"/>
    <w:rsid w:val="00B52FC4"/>
    <w:rsid w:val="00B611EF"/>
    <w:rsid w:val="00B61514"/>
    <w:rsid w:val="00B66898"/>
    <w:rsid w:val="00B72E1D"/>
    <w:rsid w:val="00B760EE"/>
    <w:rsid w:val="00B76F90"/>
    <w:rsid w:val="00B80878"/>
    <w:rsid w:val="00B8408B"/>
    <w:rsid w:val="00B84E53"/>
    <w:rsid w:val="00B91BF6"/>
    <w:rsid w:val="00B94E2F"/>
    <w:rsid w:val="00B96982"/>
    <w:rsid w:val="00BA02C5"/>
    <w:rsid w:val="00BA1AF7"/>
    <w:rsid w:val="00BA36AF"/>
    <w:rsid w:val="00BA3A3B"/>
    <w:rsid w:val="00BB096F"/>
    <w:rsid w:val="00BB09DA"/>
    <w:rsid w:val="00BB4BB8"/>
    <w:rsid w:val="00BC3811"/>
    <w:rsid w:val="00BC3B7B"/>
    <w:rsid w:val="00BC5BA7"/>
    <w:rsid w:val="00BD54A9"/>
    <w:rsid w:val="00BD6793"/>
    <w:rsid w:val="00BD79A4"/>
    <w:rsid w:val="00BE2EED"/>
    <w:rsid w:val="00BE6B2F"/>
    <w:rsid w:val="00BE6EA0"/>
    <w:rsid w:val="00BF22B6"/>
    <w:rsid w:val="00BF5FDA"/>
    <w:rsid w:val="00BF770A"/>
    <w:rsid w:val="00C00009"/>
    <w:rsid w:val="00C00217"/>
    <w:rsid w:val="00C03E7A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1DBB"/>
    <w:rsid w:val="00C93153"/>
    <w:rsid w:val="00CA0CBD"/>
    <w:rsid w:val="00CB2346"/>
    <w:rsid w:val="00CC0143"/>
    <w:rsid w:val="00CC46D9"/>
    <w:rsid w:val="00CC5A29"/>
    <w:rsid w:val="00CD4AAE"/>
    <w:rsid w:val="00CE06C8"/>
    <w:rsid w:val="00CE2ADD"/>
    <w:rsid w:val="00CE2FCA"/>
    <w:rsid w:val="00CE5CF4"/>
    <w:rsid w:val="00CF1C04"/>
    <w:rsid w:val="00CF4952"/>
    <w:rsid w:val="00D008C0"/>
    <w:rsid w:val="00D02990"/>
    <w:rsid w:val="00D1341C"/>
    <w:rsid w:val="00D13A01"/>
    <w:rsid w:val="00D239B5"/>
    <w:rsid w:val="00D2497B"/>
    <w:rsid w:val="00D253D7"/>
    <w:rsid w:val="00D32A5B"/>
    <w:rsid w:val="00D34B68"/>
    <w:rsid w:val="00D3569E"/>
    <w:rsid w:val="00D35B55"/>
    <w:rsid w:val="00D36749"/>
    <w:rsid w:val="00D43C3C"/>
    <w:rsid w:val="00D44200"/>
    <w:rsid w:val="00D55939"/>
    <w:rsid w:val="00D61339"/>
    <w:rsid w:val="00D63E93"/>
    <w:rsid w:val="00D6570E"/>
    <w:rsid w:val="00D73960"/>
    <w:rsid w:val="00D73D9C"/>
    <w:rsid w:val="00D773DE"/>
    <w:rsid w:val="00D80FF4"/>
    <w:rsid w:val="00D84755"/>
    <w:rsid w:val="00D85543"/>
    <w:rsid w:val="00D86E6C"/>
    <w:rsid w:val="00D9131E"/>
    <w:rsid w:val="00D9165B"/>
    <w:rsid w:val="00D93211"/>
    <w:rsid w:val="00D957B9"/>
    <w:rsid w:val="00DA1AB3"/>
    <w:rsid w:val="00DA5498"/>
    <w:rsid w:val="00DB5085"/>
    <w:rsid w:val="00DC3D6E"/>
    <w:rsid w:val="00DC7836"/>
    <w:rsid w:val="00DD326D"/>
    <w:rsid w:val="00DD4D76"/>
    <w:rsid w:val="00DD5A8E"/>
    <w:rsid w:val="00DD5B84"/>
    <w:rsid w:val="00DD7446"/>
    <w:rsid w:val="00DE23E3"/>
    <w:rsid w:val="00DF2361"/>
    <w:rsid w:val="00DF2998"/>
    <w:rsid w:val="00E02C14"/>
    <w:rsid w:val="00E065FD"/>
    <w:rsid w:val="00E071B1"/>
    <w:rsid w:val="00E10C9F"/>
    <w:rsid w:val="00E10DD9"/>
    <w:rsid w:val="00E15F95"/>
    <w:rsid w:val="00E16F40"/>
    <w:rsid w:val="00E22A92"/>
    <w:rsid w:val="00E2691C"/>
    <w:rsid w:val="00E32A26"/>
    <w:rsid w:val="00E33049"/>
    <w:rsid w:val="00E405E8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8317A"/>
    <w:rsid w:val="00E859C8"/>
    <w:rsid w:val="00EA2A8C"/>
    <w:rsid w:val="00EA6B8A"/>
    <w:rsid w:val="00EB5CF1"/>
    <w:rsid w:val="00EC1122"/>
    <w:rsid w:val="00EC26B4"/>
    <w:rsid w:val="00ED06A9"/>
    <w:rsid w:val="00ED4FAB"/>
    <w:rsid w:val="00EE12AC"/>
    <w:rsid w:val="00EE52CA"/>
    <w:rsid w:val="00EE5921"/>
    <w:rsid w:val="00EF0065"/>
    <w:rsid w:val="00EF0FBF"/>
    <w:rsid w:val="00EF1F39"/>
    <w:rsid w:val="00EF32A1"/>
    <w:rsid w:val="00F02EC4"/>
    <w:rsid w:val="00F12D6D"/>
    <w:rsid w:val="00F31D1D"/>
    <w:rsid w:val="00F3779E"/>
    <w:rsid w:val="00F52674"/>
    <w:rsid w:val="00F55F6B"/>
    <w:rsid w:val="00F62298"/>
    <w:rsid w:val="00F666E2"/>
    <w:rsid w:val="00F67494"/>
    <w:rsid w:val="00F75CFC"/>
    <w:rsid w:val="00F76119"/>
    <w:rsid w:val="00F85F41"/>
    <w:rsid w:val="00F8729D"/>
    <w:rsid w:val="00F918E3"/>
    <w:rsid w:val="00F9695D"/>
    <w:rsid w:val="00FA0A23"/>
    <w:rsid w:val="00FA7FC5"/>
    <w:rsid w:val="00FB26E0"/>
    <w:rsid w:val="00FB5BC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  <w:style w:type="paragraph" w:customStyle="1" w:styleId="xxmsonormal">
    <w:name w:val="x_x_msonormal"/>
    <w:basedOn w:val="Normal"/>
    <w:rsid w:val="0053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913995310?pwd=NR7NSPSEQuArivMHaCacUpExSr2esd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FY2025_February_6_MBLC_Agenda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FY2025_February_6_MBLC_Agenda</dc:title>
  <dc:subject/>
  <dc:creator>Masse, Rachel (BLC)</dc:creator>
  <cp:keywords/>
  <dc:description/>
  <cp:lastModifiedBy>McNeely, Jaccavrie (BLC)</cp:lastModifiedBy>
  <cp:revision>9</cp:revision>
  <cp:lastPrinted>2025-01-29T13:59:00Z</cp:lastPrinted>
  <dcterms:created xsi:type="dcterms:W3CDTF">2025-01-17T19:25:00Z</dcterms:created>
  <dcterms:modified xsi:type="dcterms:W3CDTF">2025-04-04T15:58:00Z</dcterms:modified>
</cp:coreProperties>
</file>