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08123F6D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AC5BE6">
        <w:rPr>
          <w:rFonts w:ascii="Times New Roman" w:hAnsi="Times New Roman" w:cs="Times New Roman"/>
          <w:b/>
          <w:bCs/>
          <w:sz w:val="28"/>
          <w:szCs w:val="28"/>
        </w:rPr>
        <w:t>September 1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B621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126A9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7AAD0E1F" w:rsidR="00FC1501" w:rsidRPr="008B621A" w:rsidRDefault="00AC5BE6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Worcester Public Library</w:t>
      </w:r>
      <w:r w:rsidR="008C044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32A5B">
        <w:rPr>
          <w:rFonts w:ascii="Times New Roman" w:hAnsi="Times New Roman" w:cs="Times New Roman"/>
          <w:b/>
          <w:bCs/>
          <w:sz w:val="28"/>
          <w:szCs w:val="28"/>
        </w:rPr>
        <w:t xml:space="preserve"> W</w:t>
      </w:r>
      <w:r>
        <w:rPr>
          <w:rFonts w:ascii="Times New Roman" w:hAnsi="Times New Roman" w:cs="Times New Roman"/>
          <w:b/>
          <w:bCs/>
          <w:sz w:val="28"/>
          <w:szCs w:val="28"/>
        </w:rPr>
        <w:t>orcester</w:t>
      </w:r>
      <w:r w:rsidR="008C0441">
        <w:rPr>
          <w:rFonts w:ascii="Times New Roman" w:hAnsi="Times New Roman" w:cs="Times New Roman"/>
          <w:b/>
          <w:bCs/>
          <w:sz w:val="28"/>
          <w:szCs w:val="28"/>
        </w:rPr>
        <w:t>, MA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BD6793">
        <w:trPr>
          <w:trHeight w:val="1296"/>
        </w:trPr>
        <w:tc>
          <w:tcPr>
            <w:tcW w:w="9504" w:type="dxa"/>
            <w:vAlign w:val="center"/>
          </w:tcPr>
          <w:p w14:paraId="150EFCA4" w14:textId="107C3FCE" w:rsidR="00EA2A8C" w:rsidRPr="00DC3D6E" w:rsidRDefault="00EA2A8C" w:rsidP="00DC3D6E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6E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 w:rsidRPr="00DC3D6E">
              <w:rPr>
                <w:rFonts w:ascii="Times New Roman" w:hAnsi="Times New Roman" w:cs="Times New Roman"/>
                <w:sz w:val="24"/>
                <w:szCs w:val="24"/>
              </w:rPr>
              <w:t xml:space="preserve"> Information</w:t>
            </w:r>
          </w:p>
          <w:bookmarkStart w:id="0" w:name="_Hlk95915126"/>
          <w:p w14:paraId="49F89F9A" w14:textId="77777777" w:rsidR="00DC3D6E" w:rsidRPr="00DC3D6E" w:rsidRDefault="00DC3D6E" w:rsidP="00DC3D6E">
            <w:pPr>
              <w:pStyle w:val="NormalWeb"/>
              <w:shd w:val="clear" w:color="auto" w:fill="FFFFFF"/>
              <w:spacing w:before="0" w:beforeAutospacing="0" w:after="120" w:afterAutospacing="0"/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  <w:r w:rsidRPr="00DC3D6E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fldChar w:fldCharType="begin"/>
            </w:r>
            <w:r w:rsidRPr="00DC3D6E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instrText xml:space="preserve"> HYPERLINK "https://us02web.zoom.us/j/85257973421?pwd=TklMOTZMc3pOUGo2ZTFIMXZMb0JOUT09" \t "_blank" </w:instrText>
            </w:r>
            <w:r w:rsidRPr="00DC3D6E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fldChar w:fldCharType="separate"/>
            </w:r>
            <w:r w:rsidRPr="00DC3D6E">
              <w:rPr>
                <w:rStyle w:val="Hyperlink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https://us02web.zoom.us/j/85257973421?pwd=TklMOTZMc3pOUGo2ZTFIMXZMb0JOUT09</w:t>
            </w:r>
            <w:r w:rsidRPr="00DC3D6E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fldChar w:fldCharType="end"/>
            </w:r>
          </w:p>
          <w:p w14:paraId="7F561B83" w14:textId="1D85C09E" w:rsidR="00EA2A8C" w:rsidRPr="00DC3D6E" w:rsidRDefault="00DC3D6E" w:rsidP="00DC3D6E">
            <w:pPr>
              <w:pStyle w:val="NormalWeb"/>
              <w:shd w:val="clear" w:color="auto" w:fill="FFFFFF"/>
              <w:spacing w:before="0" w:beforeAutospacing="0" w:after="120" w:afterAutospacing="0"/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  <w:r w:rsidRPr="00DC3D6E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>Meeting ID: 852 5797 3421</w:t>
            </w:r>
            <w:r w:rsidRPr="00DC3D6E">
              <w:rPr>
                <w:color w:val="201F1E"/>
              </w:rPr>
              <w:t xml:space="preserve">/ </w:t>
            </w:r>
            <w:r w:rsidRPr="00DC3D6E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>Passcode: 530877</w:t>
            </w:r>
            <w:r w:rsidR="00BD6793" w:rsidRPr="00DC3D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2A8C" w:rsidRPr="00DC3D6E">
              <w:rPr>
                <w:rFonts w:ascii="Times New Roman" w:hAnsi="Times New Roman" w:cs="Times New Roman"/>
                <w:sz w:val="24"/>
                <w:szCs w:val="24"/>
              </w:rPr>
              <w:t>Dial in number: (646) 558-8656/ Meeting ID:</w:t>
            </w:r>
            <w:bookmarkEnd w:id="0"/>
            <w:r w:rsidR="00E8247F" w:rsidRPr="00DC3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D6E">
              <w:rPr>
                <w:rFonts w:ascii="Times New Roman" w:hAnsi="Times New Roman" w:cs="Times New Roman"/>
                <w:sz w:val="24"/>
                <w:szCs w:val="24"/>
              </w:rPr>
              <w:t>852 5797 3421</w:t>
            </w: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03D222A5" w14:textId="77777777" w:rsidR="002B2F39" w:rsidRDefault="002B2F39" w:rsidP="002B2F39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2F87CFE3" w14:textId="77777777" w:rsidR="002B2F39" w:rsidRDefault="002B2F39" w:rsidP="002B2F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083EF6EF" w14:textId="77777777" w:rsid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</w:p>
    <w:p w14:paraId="7293DC87" w14:textId="77777777" w:rsidR="002B2F39" w:rsidRDefault="002B2F39" w:rsidP="002B2F39">
      <w:pPr>
        <w:pStyle w:val="ListParagraph"/>
        <w:ind w:left="1440"/>
        <w:rPr>
          <w:rFonts w:ascii="Times New Roman" w:hAnsi="Times New Roman"/>
          <w:b/>
          <w:i/>
          <w:sz w:val="24"/>
          <w:szCs w:val="24"/>
        </w:rPr>
      </w:pPr>
    </w:p>
    <w:p w14:paraId="2D801F9B" w14:textId="0BFD7C17" w:rsidR="002B2F39" w:rsidRDefault="002B2F39" w:rsidP="002B2F39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  <w:t>Jason Homer, Director of the Worcester Public Library</w:t>
      </w:r>
    </w:p>
    <w:p w14:paraId="27493AD4" w14:textId="77777777" w:rsidR="002B2F39" w:rsidRDefault="002B2F39" w:rsidP="002B2F39">
      <w:pPr>
        <w:pStyle w:val="ListParagraph"/>
        <w:tabs>
          <w:tab w:val="left" w:pos="8025"/>
        </w:tabs>
        <w:ind w:left="1440"/>
        <w:rPr>
          <w:rFonts w:ascii="Times New Roman" w:hAnsi="Times New Roman"/>
          <w:sz w:val="24"/>
          <w:szCs w:val="24"/>
        </w:rPr>
      </w:pPr>
    </w:p>
    <w:p w14:paraId="25DEACF1" w14:textId="3EF459DA" w:rsidR="00F62298" w:rsidRP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7777777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548B38CB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2FD03001" w:rsidR="001258C0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AC5BE6">
        <w:rPr>
          <w:rFonts w:ascii="Times New Roman" w:hAnsi="Times New Roman"/>
          <w:sz w:val="24"/>
          <w:szCs w:val="24"/>
        </w:rPr>
        <w:t>August 4</w:t>
      </w:r>
      <w:r w:rsidR="00D85543" w:rsidRPr="008B621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85543" w:rsidRPr="008B621A">
        <w:rPr>
          <w:rFonts w:ascii="Times New Roman" w:hAnsi="Times New Roman"/>
          <w:sz w:val="24"/>
          <w:szCs w:val="24"/>
        </w:rPr>
        <w:t>202</w:t>
      </w:r>
      <w:r w:rsidR="00720A38">
        <w:rPr>
          <w:rFonts w:ascii="Times New Roman" w:hAnsi="Times New Roman"/>
          <w:sz w:val="24"/>
          <w:szCs w:val="24"/>
        </w:rPr>
        <w:t>2</w:t>
      </w:r>
      <w:proofErr w:type="gramEnd"/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49A294D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5ED65D6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93A3436" w14:textId="6EF11FFE" w:rsidR="006F002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697C1A24" w14:textId="58B86C2F" w:rsidR="002B2F39" w:rsidRPr="008B621A" w:rsidRDefault="002B2F39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64971942">
                <wp:simplePos x="0" y="0"/>
                <wp:positionH relativeFrom="margin">
                  <wp:posOffset>2748915</wp:posOffset>
                </wp:positionH>
                <wp:positionV relativeFrom="paragraph">
                  <wp:posOffset>589511</wp:posOffset>
                </wp:positionV>
                <wp:extent cx="3509010" cy="285750"/>
                <wp:effectExtent l="19050" t="1905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33C0F97E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Hlk95915150"/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C5B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Friday, August 26, </w:t>
                            </w:r>
                            <w:proofErr w:type="gramStart"/>
                            <w:r w:rsidR="00AC5B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2022</w:t>
                            </w:r>
                            <w:proofErr w:type="gramEnd"/>
                            <w:r w:rsidR="00267A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5:00 P.M.</w:t>
                            </w:r>
                          </w:p>
                          <w:bookmarkEnd w:id="1"/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6.45pt;margin-top:46.4pt;width:276.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" fillcolor="white [3201]" strokecolor="red" strokeweight="2.25pt">
                <v:textbox>
                  <w:txbxContent>
                    <w:p w14:paraId="0233CCFD" w14:textId="33C0F97E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Hlk95915150"/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AC5B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Friday, August 26, </w:t>
                      </w:r>
                      <w:proofErr w:type="gramStart"/>
                      <w:r w:rsidR="00AC5B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2022</w:t>
                      </w:r>
                      <w:proofErr w:type="gramEnd"/>
                      <w:r w:rsidR="00267A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5:00 P.M.</w:t>
                      </w:r>
                    </w:p>
                    <w:bookmarkEnd w:id="2"/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348870E3">
            <wp:simplePos x="0" y="0"/>
            <wp:positionH relativeFrom="margin">
              <wp:align>right</wp:align>
            </wp:positionH>
            <wp:positionV relativeFrom="paragraph">
              <wp:posOffset>6928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B6B75" w14:textId="4450594C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lastRenderedPageBreak/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5352AB35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5BA2B7F" w14:textId="12F12AE0" w:rsidR="008D4E76" w:rsidRDefault="006F002A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0EEFCD74" w14:textId="44966549" w:rsidR="00D61339" w:rsidRPr="008D4E76" w:rsidRDefault="00D61339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32FF6075" w:rsidR="000515D6" w:rsidRPr="008B621A" w:rsidRDefault="000515D6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0A3EA62D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0F91D0C5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48B57DDC" w14:textId="0F366EC7" w:rsidR="0083779C" w:rsidRPr="00B514F1" w:rsidRDefault="0083779C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01C358E3" w:rsidR="005A7A10" w:rsidRDefault="008F38EE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000A59A0" w14:textId="4C40DD8D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9E42A75" w14:textId="66506EC2" w:rsidR="001C6DF7" w:rsidRDefault="00074D0F" w:rsidP="00067DD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74451F3F" w14:textId="77777777" w:rsidR="001E6076" w:rsidRPr="000B651E" w:rsidRDefault="001E6076" w:rsidP="000B651E">
      <w:pPr>
        <w:rPr>
          <w:rFonts w:ascii="Times New Roman" w:hAnsi="Times New Roman"/>
          <w:sz w:val="24"/>
          <w:szCs w:val="24"/>
        </w:rPr>
      </w:pPr>
    </w:p>
    <w:p w14:paraId="7FF69A21" w14:textId="1C356215" w:rsidR="008E66FB" w:rsidRDefault="008E66FB" w:rsidP="002B2F39">
      <w:pPr>
        <w:pStyle w:val="ListParagraph"/>
        <w:numPr>
          <w:ilvl w:val="0"/>
          <w:numId w:val="6"/>
        </w:numPr>
        <w:spacing w:before="2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A8159C">
        <w:rPr>
          <w:rFonts w:ascii="Times New Roman" w:hAnsi="Times New Roman"/>
          <w:sz w:val="24"/>
          <w:szCs w:val="24"/>
        </w:rPr>
        <w:t>iscussion of the FY202</w:t>
      </w:r>
      <w:r>
        <w:rPr>
          <w:rFonts w:ascii="Times New Roman" w:hAnsi="Times New Roman"/>
          <w:sz w:val="24"/>
          <w:szCs w:val="24"/>
        </w:rPr>
        <w:t>4</w:t>
      </w:r>
      <w:r w:rsidRPr="00A8159C">
        <w:rPr>
          <w:rFonts w:ascii="Times New Roman" w:hAnsi="Times New Roman"/>
          <w:sz w:val="24"/>
          <w:szCs w:val="24"/>
        </w:rPr>
        <w:t xml:space="preserve"> Legislative Agenda</w:t>
      </w:r>
      <w:r>
        <w:rPr>
          <w:rFonts w:ascii="Times New Roman" w:hAnsi="Times New Roman"/>
          <w:sz w:val="24"/>
          <w:szCs w:val="24"/>
        </w:rPr>
        <w:t xml:space="preserve"> </w:t>
      </w:r>
      <w:r w:rsidR="00D55939" w:rsidRPr="00D55939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Pr="00D5593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D5593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3283DC06" w14:textId="77777777" w:rsidR="008E66FB" w:rsidRPr="00A8159C" w:rsidRDefault="008E66FB" w:rsidP="008E66FB">
      <w:pPr>
        <w:pStyle w:val="ListParagraph"/>
        <w:ind w:left="6480"/>
        <w:contextualSpacing w:val="0"/>
        <w:rPr>
          <w:rFonts w:ascii="Times New Roman" w:hAnsi="Times New Roman"/>
          <w:sz w:val="20"/>
          <w:szCs w:val="20"/>
        </w:rPr>
      </w:pPr>
    </w:p>
    <w:p w14:paraId="079CABB9" w14:textId="77777777" w:rsidR="008E66FB" w:rsidRDefault="008E66FB" w:rsidP="008E66FB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Speakers: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James Lonergan, Director</w:t>
      </w:r>
    </w:p>
    <w:p w14:paraId="20748E02" w14:textId="6C96F3D4" w:rsidR="008E66FB" w:rsidRDefault="008E66FB" w:rsidP="008E66FB">
      <w:pPr>
        <w:spacing w:after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76150F23" w14:textId="20F2AD20" w:rsidR="008E66FB" w:rsidRDefault="008E66FB" w:rsidP="008E66FB">
      <w:pPr>
        <w:spacing w:after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</w:p>
    <w:p w14:paraId="18E85E66" w14:textId="77777777" w:rsidR="008E66FB" w:rsidRPr="00074D0F" w:rsidRDefault="008E66FB" w:rsidP="008E66FB">
      <w:pPr>
        <w:spacing w:after="0"/>
        <w:ind w:left="216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22078AFB" w14:textId="42173658" w:rsidR="00DC3D6E" w:rsidRDefault="00DC3D6E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Presenting a summary of the proposed changes to the Massachusetts Public Library Construction Program (MPLCP) Regulations in preparation for the next grant round</w:t>
      </w:r>
    </w:p>
    <w:p w14:paraId="76AFD421" w14:textId="77777777" w:rsidR="00DC3D6E" w:rsidRDefault="00DC3D6E" w:rsidP="00DC3D6E">
      <w:pPr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2ECFEEAB" w14:textId="179B007B" w:rsidR="00DC3D6E" w:rsidRDefault="00DC3D6E" w:rsidP="00DC3D6E">
      <w:pPr>
        <w:spacing w:after="0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Speakers:</w:t>
      </w:r>
      <w:r>
        <w:rPr>
          <w:rFonts w:ascii="Times New Roman" w:hAnsi="Times New Roman"/>
          <w:i/>
          <w:sz w:val="24"/>
          <w:szCs w:val="24"/>
        </w:rPr>
        <w:tab/>
        <w:t>Lauren Stara, Library Building Specialist</w:t>
      </w:r>
    </w:p>
    <w:p w14:paraId="7A03D894" w14:textId="330F1D60" w:rsidR="00DC3D6E" w:rsidRPr="00517F69" w:rsidRDefault="00DC3D6E" w:rsidP="00DC3D6E">
      <w:pPr>
        <w:spacing w:after="0"/>
        <w:ind w:left="144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 xml:space="preserve">Andrea Bono-Bunker, Library Building Specialist </w:t>
      </w:r>
      <w:r w:rsidRPr="00517F69">
        <w:rPr>
          <w:rFonts w:ascii="Times New Roman" w:hAnsi="Times New Roman"/>
          <w:bCs/>
          <w:i/>
          <w:sz w:val="24"/>
          <w:szCs w:val="24"/>
        </w:rPr>
        <w:t xml:space="preserve">   </w:t>
      </w:r>
    </w:p>
    <w:p w14:paraId="4F0B365E" w14:textId="77777777" w:rsidR="00DC3D6E" w:rsidRPr="00DC3D6E" w:rsidRDefault="00DC3D6E" w:rsidP="00DC3D6E">
      <w:pPr>
        <w:rPr>
          <w:rFonts w:ascii="Times New Roman" w:hAnsi="Times New Roman"/>
          <w:sz w:val="24"/>
          <w:szCs w:val="24"/>
        </w:rPr>
      </w:pPr>
    </w:p>
    <w:p w14:paraId="7E9F315F" w14:textId="6ECBF875" w:rsidR="00E47295" w:rsidRDefault="00E47295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 review of policies for the FY2025 State Aid to Public Libraries Program</w:t>
      </w:r>
    </w:p>
    <w:p w14:paraId="3C360D63" w14:textId="77777777" w:rsidR="00E47295" w:rsidRDefault="00E47295" w:rsidP="00E47295">
      <w:pPr>
        <w:pStyle w:val="ListParagraph"/>
        <w:ind w:left="6480"/>
        <w:rPr>
          <w:rFonts w:ascii="Times New Roman" w:hAnsi="Times New Roman"/>
          <w:sz w:val="24"/>
          <w:szCs w:val="24"/>
        </w:rPr>
      </w:pPr>
    </w:p>
    <w:p w14:paraId="00AC5CD2" w14:textId="0D53C2F3" w:rsidR="00E47295" w:rsidRDefault="00E47295" w:rsidP="00E47295">
      <w:pPr>
        <w:spacing w:after="0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Speakers:</w:t>
      </w:r>
      <w:r>
        <w:rPr>
          <w:rFonts w:ascii="Times New Roman" w:hAnsi="Times New Roman"/>
          <w:i/>
          <w:sz w:val="24"/>
          <w:szCs w:val="24"/>
        </w:rPr>
        <w:tab/>
        <w:t>Mary Rose Quinn, Head of State Programs</w:t>
      </w:r>
      <w:r>
        <w:rPr>
          <w:rFonts w:ascii="Times New Roman" w:hAnsi="Times New Roman" w:cs="Times New Roman"/>
          <w:i/>
          <w:sz w:val="24"/>
          <w:szCs w:val="24"/>
        </w:rPr>
        <w:t>/ Government Liaison</w:t>
      </w:r>
    </w:p>
    <w:p w14:paraId="6F718D33" w14:textId="112A5E4D" w:rsidR="00E47295" w:rsidRDefault="00E47295" w:rsidP="00E47295">
      <w:pPr>
        <w:spacing w:after="0"/>
        <w:ind w:left="144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517F69">
        <w:rPr>
          <w:rFonts w:ascii="Times New Roman" w:hAnsi="Times New Roman"/>
          <w:bCs/>
          <w:i/>
          <w:sz w:val="24"/>
          <w:szCs w:val="24"/>
        </w:rPr>
        <w:t xml:space="preserve">Jen Inglis, State Aid Specialist   </w:t>
      </w:r>
    </w:p>
    <w:p w14:paraId="4C83354E" w14:textId="77777777" w:rsidR="00DC3D6E" w:rsidRPr="008D4E76" w:rsidRDefault="00DC3D6E" w:rsidP="008D4E76">
      <w:pPr>
        <w:pStyle w:val="ListParagraph"/>
        <w:contextualSpacing w:val="0"/>
        <w:rPr>
          <w:rFonts w:ascii="Times New Roman" w:hAnsi="Times New Roman"/>
          <w:sz w:val="28"/>
          <w:szCs w:val="28"/>
        </w:rPr>
      </w:pPr>
    </w:p>
    <w:p w14:paraId="1D68365B" w14:textId="77777777" w:rsidR="00256AB2" w:rsidRDefault="00256AB2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Discussion of EDI- Equity, </w:t>
      </w:r>
      <w:proofErr w:type="gramStart"/>
      <w:r>
        <w:rPr>
          <w:rFonts w:ascii="Times New Roman" w:hAnsi="Times New Roman"/>
          <w:sz w:val="24"/>
          <w:szCs w:val="24"/>
        </w:rPr>
        <w:t>Diversity</w:t>
      </w:r>
      <w:proofErr w:type="gramEnd"/>
      <w:r>
        <w:rPr>
          <w:rFonts w:ascii="Times New Roman" w:hAnsi="Times New Roman"/>
          <w:sz w:val="24"/>
          <w:szCs w:val="24"/>
        </w:rPr>
        <w:t xml:space="preserve"> and Inclusion Initiatives </w:t>
      </w:r>
    </w:p>
    <w:p w14:paraId="41FA0445" w14:textId="77777777" w:rsidR="00256AB2" w:rsidRDefault="00256AB2" w:rsidP="00256AB2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2F82A249" w14:textId="10FEFA30" w:rsidR="00256AB2" w:rsidRDefault="00256AB2" w:rsidP="00256AB2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James Lonergan, Director</w:t>
      </w:r>
    </w:p>
    <w:p w14:paraId="20D0C9B9" w14:textId="04D78039" w:rsidR="00256AB2" w:rsidRDefault="00256AB2" w:rsidP="00256AB2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5A5EBF28" w14:textId="77777777" w:rsidR="00256AB2" w:rsidRDefault="00256AB2" w:rsidP="00256AB2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7D5FE5A6" w14:textId="3D6C6C16" w:rsidR="00D2497B" w:rsidRDefault="00D2497B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2FA10E8" w14:textId="2881F696" w:rsidR="00D2497B" w:rsidRPr="00B52D68" w:rsidRDefault="00D2497B" w:rsidP="00D2497B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E677B02" w14:textId="2E976E49" w:rsidR="00D2497B" w:rsidRPr="00345EF5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r w:rsidR="00F666E2">
        <w:rPr>
          <w:rFonts w:ascii="Times New Roman" w:hAnsi="Times New Roman" w:cs="Times New Roman"/>
          <w:i/>
          <w:color w:val="000000"/>
          <w:sz w:val="24"/>
          <w:szCs w:val="24"/>
        </w:rPr>
        <w:t>Sogigian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 Executive Director</w:t>
      </w:r>
    </w:p>
    <w:p w14:paraId="28533757" w14:textId="370E61F9" w:rsidR="00EF0065" w:rsidRPr="007154F2" w:rsidRDefault="00D2497B" w:rsidP="007154F2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52D994B5" w14:textId="41B078BA" w:rsidR="00CE2ADD" w:rsidRDefault="00CE2ADD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A1449B2" w14:textId="77777777" w:rsidR="00F62298" w:rsidRPr="00A8159C" w:rsidRDefault="00F62298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30F957D" w14:textId="77777777" w:rsidR="00DC3D6E" w:rsidRDefault="00DC3D6E" w:rsidP="00E47295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34D4694" w14:textId="5234EF66" w:rsidR="003618DC" w:rsidRPr="008B621A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18956FE6" w14:textId="26ACE71A" w:rsidR="00CE2ADD" w:rsidRPr="00A935C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4B832678" w14:textId="77777777" w:rsidR="00A935C8" w:rsidRDefault="00A935C8" w:rsidP="00463929">
      <w:pPr>
        <w:rPr>
          <w:rFonts w:ascii="Times New Roman" w:hAnsi="Times New Roman"/>
          <w:sz w:val="24"/>
          <w:szCs w:val="24"/>
        </w:rPr>
      </w:pPr>
    </w:p>
    <w:p w14:paraId="0A6FEF1D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CB72AB6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04BD1FF6" w14:textId="57E69DAC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53BB157" w14:textId="1E0F38FD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90A0858" w14:textId="20EEE7EB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0843F4F2" w14:textId="3218A1D6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60551E0" w14:textId="4522F4FD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91D5610" w14:textId="257BA0F2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2DA246E" w14:textId="55B4527F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01CDB75E" w14:textId="4C0053D6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39D058C" w14:textId="1CCA4687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700680F" w14:textId="05A4D813" w:rsidR="00DD5B84" w:rsidRDefault="00DD5B84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0021577" w14:textId="77777777" w:rsidR="00DD5B84" w:rsidRDefault="00DD5B84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9CC2A9A" w14:textId="7FD84110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C40D393" w14:textId="7E016C5D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7A7344F" w14:textId="77777777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00BC15B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AA85ECC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E89EE3D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5D4F795" w14:textId="5849B3F7" w:rsidR="0010744D" w:rsidRPr="008D4E76" w:rsidRDefault="008D4E76" w:rsidP="00A8159C">
      <w:pPr>
        <w:rPr>
          <w:rFonts w:ascii="Times New Roman" w:hAnsi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6E44AF55">
                <wp:simplePos x="0" y="0"/>
                <wp:positionH relativeFrom="margin">
                  <wp:posOffset>442595</wp:posOffset>
                </wp:positionH>
                <wp:positionV relativeFrom="paragraph">
                  <wp:posOffset>29210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4.85pt;margin-top:2.3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8D4E76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5875A6"/>
    <w:multiLevelType w:val="hybridMultilevel"/>
    <w:tmpl w:val="ED6CC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5E0A2F"/>
    <w:multiLevelType w:val="hybridMultilevel"/>
    <w:tmpl w:val="5B5A11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9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4"/>
  </w:num>
  <w:num w:numId="2" w16cid:durableId="12457258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4"/>
  </w:num>
  <w:num w:numId="4" w16cid:durableId="404106192">
    <w:abstractNumId w:val="7"/>
  </w:num>
  <w:num w:numId="5" w16cid:durableId="2136217529">
    <w:abstractNumId w:val="11"/>
  </w:num>
  <w:num w:numId="6" w16cid:durableId="60251373">
    <w:abstractNumId w:val="14"/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15"/>
  </w:num>
  <w:num w:numId="13" w16cid:durableId="1068773590">
    <w:abstractNumId w:val="13"/>
  </w:num>
  <w:num w:numId="14" w16cid:durableId="408578487">
    <w:abstractNumId w:val="12"/>
  </w:num>
  <w:num w:numId="15" w16cid:durableId="228880978">
    <w:abstractNumId w:val="1"/>
  </w:num>
  <w:num w:numId="16" w16cid:durableId="2103523601">
    <w:abstractNumId w:val="16"/>
  </w:num>
  <w:num w:numId="17" w16cid:durableId="706103285">
    <w:abstractNumId w:val="4"/>
  </w:num>
  <w:num w:numId="18" w16cid:durableId="1554120766">
    <w:abstractNumId w:val="19"/>
  </w:num>
  <w:num w:numId="19" w16cid:durableId="1854565762">
    <w:abstractNumId w:val="18"/>
  </w:num>
  <w:num w:numId="20" w16cid:durableId="962660294">
    <w:abstractNumId w:val="3"/>
  </w:num>
  <w:num w:numId="21" w16cid:durableId="359546540">
    <w:abstractNumId w:val="8"/>
  </w:num>
  <w:num w:numId="22" w16cid:durableId="1346593924">
    <w:abstractNumId w:val="20"/>
  </w:num>
  <w:num w:numId="23" w16cid:durableId="1163011903">
    <w:abstractNumId w:val="0"/>
  </w:num>
  <w:num w:numId="24" w16cid:durableId="1986855090">
    <w:abstractNumId w:val="17"/>
  </w:num>
  <w:num w:numId="25" w16cid:durableId="16892871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254C6"/>
    <w:rsid w:val="00034054"/>
    <w:rsid w:val="000401D3"/>
    <w:rsid w:val="00044FDC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1003"/>
    <w:rsid w:val="000A1471"/>
    <w:rsid w:val="000B651E"/>
    <w:rsid w:val="000C2889"/>
    <w:rsid w:val="000D4867"/>
    <w:rsid w:val="00100120"/>
    <w:rsid w:val="0010744D"/>
    <w:rsid w:val="00115BE6"/>
    <w:rsid w:val="00121DC3"/>
    <w:rsid w:val="001258C0"/>
    <w:rsid w:val="0013015D"/>
    <w:rsid w:val="00137BAA"/>
    <w:rsid w:val="00152471"/>
    <w:rsid w:val="00160C32"/>
    <w:rsid w:val="00166962"/>
    <w:rsid w:val="0016759F"/>
    <w:rsid w:val="00173B40"/>
    <w:rsid w:val="001847AA"/>
    <w:rsid w:val="001907E6"/>
    <w:rsid w:val="00191C25"/>
    <w:rsid w:val="00196528"/>
    <w:rsid w:val="0019746B"/>
    <w:rsid w:val="001C6DF7"/>
    <w:rsid w:val="001D0C90"/>
    <w:rsid w:val="001E4063"/>
    <w:rsid w:val="001E5FE1"/>
    <w:rsid w:val="001E6076"/>
    <w:rsid w:val="001F37E1"/>
    <w:rsid w:val="002037F9"/>
    <w:rsid w:val="00212C6C"/>
    <w:rsid w:val="00226665"/>
    <w:rsid w:val="0022769E"/>
    <w:rsid w:val="00246D6D"/>
    <w:rsid w:val="00256AB2"/>
    <w:rsid w:val="00264853"/>
    <w:rsid w:val="00267A9E"/>
    <w:rsid w:val="00267FC4"/>
    <w:rsid w:val="00291026"/>
    <w:rsid w:val="002961C6"/>
    <w:rsid w:val="00296770"/>
    <w:rsid w:val="00296B6A"/>
    <w:rsid w:val="00297077"/>
    <w:rsid w:val="002B0F2F"/>
    <w:rsid w:val="002B2F39"/>
    <w:rsid w:val="002C7264"/>
    <w:rsid w:val="002C77D1"/>
    <w:rsid w:val="002F5255"/>
    <w:rsid w:val="002F5C93"/>
    <w:rsid w:val="0032141F"/>
    <w:rsid w:val="003307EE"/>
    <w:rsid w:val="00344B13"/>
    <w:rsid w:val="00352F81"/>
    <w:rsid w:val="00353DF8"/>
    <w:rsid w:val="003618DC"/>
    <w:rsid w:val="00363810"/>
    <w:rsid w:val="003725DB"/>
    <w:rsid w:val="00375CA1"/>
    <w:rsid w:val="00377DEC"/>
    <w:rsid w:val="00381C19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D3425"/>
    <w:rsid w:val="004E2461"/>
    <w:rsid w:val="004F6347"/>
    <w:rsid w:val="0051324F"/>
    <w:rsid w:val="005336A5"/>
    <w:rsid w:val="00543C7E"/>
    <w:rsid w:val="00553F8D"/>
    <w:rsid w:val="00554A42"/>
    <w:rsid w:val="00567385"/>
    <w:rsid w:val="005767A8"/>
    <w:rsid w:val="005A3657"/>
    <w:rsid w:val="005A405E"/>
    <w:rsid w:val="005A7482"/>
    <w:rsid w:val="005A7A10"/>
    <w:rsid w:val="005B0F2C"/>
    <w:rsid w:val="005B345B"/>
    <w:rsid w:val="005D2CE8"/>
    <w:rsid w:val="005E2013"/>
    <w:rsid w:val="005E29ED"/>
    <w:rsid w:val="0062362D"/>
    <w:rsid w:val="0062701E"/>
    <w:rsid w:val="006513BC"/>
    <w:rsid w:val="006619B4"/>
    <w:rsid w:val="006743A5"/>
    <w:rsid w:val="0068301F"/>
    <w:rsid w:val="00694BE1"/>
    <w:rsid w:val="00696303"/>
    <w:rsid w:val="006A5537"/>
    <w:rsid w:val="006B2B4F"/>
    <w:rsid w:val="006C5757"/>
    <w:rsid w:val="006D5148"/>
    <w:rsid w:val="006D5A90"/>
    <w:rsid w:val="006D707F"/>
    <w:rsid w:val="006F002A"/>
    <w:rsid w:val="006F3324"/>
    <w:rsid w:val="006F4B24"/>
    <w:rsid w:val="006F7F29"/>
    <w:rsid w:val="0070510A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15A61"/>
    <w:rsid w:val="00816A2D"/>
    <w:rsid w:val="00820B22"/>
    <w:rsid w:val="00822D91"/>
    <w:rsid w:val="008336F7"/>
    <w:rsid w:val="0083779C"/>
    <w:rsid w:val="00876FAC"/>
    <w:rsid w:val="008935DD"/>
    <w:rsid w:val="00895460"/>
    <w:rsid w:val="008B621A"/>
    <w:rsid w:val="008C0441"/>
    <w:rsid w:val="008D4E76"/>
    <w:rsid w:val="008E66FB"/>
    <w:rsid w:val="008E7573"/>
    <w:rsid w:val="008F38EE"/>
    <w:rsid w:val="008F57AD"/>
    <w:rsid w:val="00917B8B"/>
    <w:rsid w:val="0093056D"/>
    <w:rsid w:val="00955D21"/>
    <w:rsid w:val="009743C0"/>
    <w:rsid w:val="0098456F"/>
    <w:rsid w:val="009A0F55"/>
    <w:rsid w:val="009A77E7"/>
    <w:rsid w:val="009C3F6C"/>
    <w:rsid w:val="009D147A"/>
    <w:rsid w:val="009D1685"/>
    <w:rsid w:val="009D4459"/>
    <w:rsid w:val="00A00AE1"/>
    <w:rsid w:val="00A22A5A"/>
    <w:rsid w:val="00A270F9"/>
    <w:rsid w:val="00A36D4E"/>
    <w:rsid w:val="00A37AB0"/>
    <w:rsid w:val="00A41162"/>
    <w:rsid w:val="00A451FA"/>
    <w:rsid w:val="00A47E97"/>
    <w:rsid w:val="00A67830"/>
    <w:rsid w:val="00A8159C"/>
    <w:rsid w:val="00A87FB4"/>
    <w:rsid w:val="00A91728"/>
    <w:rsid w:val="00A935C8"/>
    <w:rsid w:val="00AA40B2"/>
    <w:rsid w:val="00AC0C2A"/>
    <w:rsid w:val="00AC5BE6"/>
    <w:rsid w:val="00AD6EAF"/>
    <w:rsid w:val="00AE6448"/>
    <w:rsid w:val="00B02E74"/>
    <w:rsid w:val="00B05682"/>
    <w:rsid w:val="00B126A9"/>
    <w:rsid w:val="00B205FA"/>
    <w:rsid w:val="00B249A3"/>
    <w:rsid w:val="00B505D5"/>
    <w:rsid w:val="00B514F1"/>
    <w:rsid w:val="00B52D68"/>
    <w:rsid w:val="00B611EF"/>
    <w:rsid w:val="00B61514"/>
    <w:rsid w:val="00B760EE"/>
    <w:rsid w:val="00B76F90"/>
    <w:rsid w:val="00B80878"/>
    <w:rsid w:val="00B84E53"/>
    <w:rsid w:val="00B94E2F"/>
    <w:rsid w:val="00B96982"/>
    <w:rsid w:val="00BA3A3B"/>
    <w:rsid w:val="00BC3811"/>
    <w:rsid w:val="00BC5BA7"/>
    <w:rsid w:val="00BD54A9"/>
    <w:rsid w:val="00BD6793"/>
    <w:rsid w:val="00BD79A4"/>
    <w:rsid w:val="00BF770A"/>
    <w:rsid w:val="00C00217"/>
    <w:rsid w:val="00C14247"/>
    <w:rsid w:val="00C30837"/>
    <w:rsid w:val="00C55724"/>
    <w:rsid w:val="00C64283"/>
    <w:rsid w:val="00C7019F"/>
    <w:rsid w:val="00C82A9B"/>
    <w:rsid w:val="00C832C4"/>
    <w:rsid w:val="00C85D4B"/>
    <w:rsid w:val="00C93153"/>
    <w:rsid w:val="00CA0CBD"/>
    <w:rsid w:val="00CB2346"/>
    <w:rsid w:val="00CC0143"/>
    <w:rsid w:val="00CD4AAE"/>
    <w:rsid w:val="00CE06C8"/>
    <w:rsid w:val="00CE2ADD"/>
    <w:rsid w:val="00CE2FCA"/>
    <w:rsid w:val="00CE5CF4"/>
    <w:rsid w:val="00CF1C04"/>
    <w:rsid w:val="00D008C0"/>
    <w:rsid w:val="00D02990"/>
    <w:rsid w:val="00D239B5"/>
    <w:rsid w:val="00D2497B"/>
    <w:rsid w:val="00D253D7"/>
    <w:rsid w:val="00D32A5B"/>
    <w:rsid w:val="00D34B68"/>
    <w:rsid w:val="00D35B55"/>
    <w:rsid w:val="00D36749"/>
    <w:rsid w:val="00D43C3C"/>
    <w:rsid w:val="00D55939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957B9"/>
    <w:rsid w:val="00DA1AB3"/>
    <w:rsid w:val="00DC3D6E"/>
    <w:rsid w:val="00DD326D"/>
    <w:rsid w:val="00DD5A8E"/>
    <w:rsid w:val="00DD5B84"/>
    <w:rsid w:val="00DE23E3"/>
    <w:rsid w:val="00DF2361"/>
    <w:rsid w:val="00DF2998"/>
    <w:rsid w:val="00E071B1"/>
    <w:rsid w:val="00E10C9F"/>
    <w:rsid w:val="00E10DD9"/>
    <w:rsid w:val="00E16F40"/>
    <w:rsid w:val="00E22A92"/>
    <w:rsid w:val="00E32A26"/>
    <w:rsid w:val="00E33049"/>
    <w:rsid w:val="00E405E8"/>
    <w:rsid w:val="00E47295"/>
    <w:rsid w:val="00E47433"/>
    <w:rsid w:val="00E51ECD"/>
    <w:rsid w:val="00E520AE"/>
    <w:rsid w:val="00E56737"/>
    <w:rsid w:val="00E63EB1"/>
    <w:rsid w:val="00E665A4"/>
    <w:rsid w:val="00E77FCE"/>
    <w:rsid w:val="00E8247F"/>
    <w:rsid w:val="00EA2A8C"/>
    <w:rsid w:val="00EC26B4"/>
    <w:rsid w:val="00ED4FAB"/>
    <w:rsid w:val="00EE52CA"/>
    <w:rsid w:val="00EE5921"/>
    <w:rsid w:val="00EF0065"/>
    <w:rsid w:val="00EF0FBF"/>
    <w:rsid w:val="00EF1F39"/>
    <w:rsid w:val="00EF32A1"/>
    <w:rsid w:val="00F12D6D"/>
    <w:rsid w:val="00F31D1D"/>
    <w:rsid w:val="00F3779E"/>
    <w:rsid w:val="00F62298"/>
    <w:rsid w:val="00F666E2"/>
    <w:rsid w:val="00F75CFC"/>
    <w:rsid w:val="00F85F41"/>
    <w:rsid w:val="00FA0A23"/>
    <w:rsid w:val="00FA7FC5"/>
    <w:rsid w:val="00FB26E0"/>
    <w:rsid w:val="00FB5F8F"/>
    <w:rsid w:val="00FC1501"/>
    <w:rsid w:val="00FD1403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FY2023_September_1_MBLC_Agenda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FY2023_September_1_MBLC_Agenda</dc:title>
  <dc:subject/>
  <dc:creator>Masse, Rachel (BLC)</dc:creator>
  <cp:keywords/>
  <dc:description/>
  <cp:lastModifiedBy>Masse, Rachel (BLC)</cp:lastModifiedBy>
  <cp:revision>10</cp:revision>
  <cp:lastPrinted>2022-04-21T18:07:00Z</cp:lastPrinted>
  <dcterms:created xsi:type="dcterms:W3CDTF">2022-08-04T15:58:00Z</dcterms:created>
  <dcterms:modified xsi:type="dcterms:W3CDTF">2022-08-25T16:05:00Z</dcterms:modified>
</cp:coreProperties>
</file>