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792A6628" w:rsidR="003618DC" w:rsidRPr="00AD6EAF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EAF">
        <w:rPr>
          <w:rFonts w:ascii="Times New Roman" w:hAnsi="Times New Roman" w:cs="Times New Roman"/>
          <w:b/>
          <w:bCs/>
          <w:sz w:val="24"/>
          <w:szCs w:val="24"/>
        </w:rPr>
        <w:t xml:space="preserve">Thursday, </w:t>
      </w:r>
      <w:r w:rsidR="00AD6EAF" w:rsidRPr="00AD6EAF">
        <w:rPr>
          <w:rFonts w:ascii="Times New Roman" w:hAnsi="Times New Roman" w:cs="Times New Roman"/>
          <w:b/>
          <w:bCs/>
          <w:sz w:val="24"/>
          <w:szCs w:val="24"/>
        </w:rPr>
        <w:t>February 4</w:t>
      </w:r>
      <w:r w:rsidRPr="00AD6EA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53AB6" w:rsidRPr="00AD6E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6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6EAF">
        <w:rPr>
          <w:rFonts w:ascii="Times New Roman" w:hAnsi="Times New Roman" w:cs="Times New Roman"/>
          <w:b/>
          <w:bCs/>
          <w:sz w:val="24"/>
          <w:szCs w:val="24"/>
        </w:rPr>
        <w:sym w:font="Wingdings 2" w:char="F097"/>
      </w:r>
      <w:r w:rsidRPr="00AD6EAF">
        <w:rPr>
          <w:rFonts w:ascii="Times New Roman" w:hAnsi="Times New Roman" w:cs="Times New Roman"/>
          <w:b/>
          <w:bCs/>
          <w:sz w:val="24"/>
          <w:szCs w:val="24"/>
        </w:rPr>
        <w:t xml:space="preserve"> 10:00 A.M.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A2A8C" w14:paraId="256A621C" w14:textId="77777777" w:rsidTr="00EF32A1">
        <w:tc>
          <w:tcPr>
            <w:tcW w:w="935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59AC64C" w14:textId="229E7A64" w:rsidR="00EA2A8C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B40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173B40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66B3" w14:textId="77777777" w:rsidR="00AD6EAF" w:rsidRPr="00F9699B" w:rsidRDefault="00AD6EAF" w:rsidP="00AD6EAF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99B">
              <w:rPr>
                <w:rFonts w:ascii="Times New Roman" w:hAnsi="Times New Roman" w:cs="Times New Roman"/>
                <w:sz w:val="24"/>
                <w:szCs w:val="24"/>
              </w:rPr>
              <w:t>https://us02web.zoom.us/j/89157947316?pwd=QkZlV3ZrMGtjSHZiR0lFemhXSU5Gdz09</w:t>
            </w:r>
          </w:p>
          <w:p w14:paraId="7056B5DB" w14:textId="77777777" w:rsidR="00EA2A8C" w:rsidRPr="00EA2A8C" w:rsidRDefault="00EA2A8C" w:rsidP="00EA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2CF7" w14:textId="3EFD8CD0" w:rsidR="00EA2A8C" w:rsidRPr="00AD6EAF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AD6EAF" w:rsidRPr="00F9699B">
              <w:rPr>
                <w:rFonts w:ascii="Times New Roman" w:hAnsi="Times New Roman"/>
                <w:sz w:val="24"/>
                <w:szCs w:val="24"/>
              </w:rPr>
              <w:t>891 5794 7316</w:t>
            </w:r>
            <w:r w:rsidR="00AD6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∙ Passcode: </w:t>
            </w:r>
            <w:r w:rsidR="00AD6EAF" w:rsidRPr="00F9699B">
              <w:rPr>
                <w:rFonts w:ascii="Times New Roman" w:hAnsi="Times New Roman"/>
                <w:sz w:val="24"/>
                <w:szCs w:val="24"/>
              </w:rPr>
              <w:t>117107</w:t>
            </w:r>
          </w:p>
          <w:p w14:paraId="7CF495D9" w14:textId="77777777" w:rsidR="00EA2A8C" w:rsidRPr="00EA2A8C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E99B" w14:textId="6B2BC02F" w:rsidR="00EA2A8C" w:rsidRPr="00AD6EAF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AD6EAF">
              <w:rPr>
                <w:rFonts w:ascii="Times New Roman" w:hAnsi="Times New Roman"/>
                <w:sz w:val="24"/>
                <w:szCs w:val="24"/>
              </w:rPr>
              <w:t>891 5794 7316</w:t>
            </w:r>
          </w:p>
          <w:p w14:paraId="7F561B83" w14:textId="77777777" w:rsidR="00EA2A8C" w:rsidRPr="00E32A26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EF32A1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CE5CF4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31E0BC88" w:rsidR="006F002A" w:rsidRPr="00EA2A8C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  <w:r w:rsidR="001258C0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69A797DA" w:rsidR="006F002A" w:rsidRPr="00D85543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10:00- 10:02 A.M.</w:t>
      </w: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13D40CCB" w14:textId="77777777" w:rsidR="001258C0" w:rsidRPr="00CE5CF4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CE5CF4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680860F4" w:rsidR="001258C0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58C0">
        <w:rPr>
          <w:rFonts w:ascii="Times New Roman" w:hAnsi="Times New Roman"/>
          <w:sz w:val="24"/>
          <w:szCs w:val="24"/>
        </w:rPr>
        <w:t>Approval of Minutes</w:t>
      </w:r>
      <w:r w:rsidR="00D85543">
        <w:rPr>
          <w:rFonts w:ascii="Times New Roman" w:hAnsi="Times New Roman"/>
          <w:sz w:val="24"/>
          <w:szCs w:val="24"/>
        </w:rPr>
        <w:t xml:space="preserve">- January 7, 2021 Minutes </w:t>
      </w:r>
      <w:r w:rsidR="00D85543" w:rsidRPr="00D85543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D85543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03C8F721" w:rsidR="00F85F41" w:rsidRPr="00D85543" w:rsidRDefault="00D85543" w:rsidP="00D85543">
      <w:pPr>
        <w:spacing w:after="0"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10:03 - 10:08 A.M.</w:t>
      </w: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EA2A8C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Chair’s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03543616" w:rsidR="006F002A" w:rsidRPr="00D85543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10:09- 10:14 A.M.</w:t>
      </w:r>
    </w:p>
    <w:p w14:paraId="2B3A5E2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Reports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6096A17A" w:rsidR="000515D6" w:rsidRPr="00D85543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10:15- 10:20 A.M.</w:t>
      </w:r>
    </w:p>
    <w:p w14:paraId="067C3657" w14:textId="4F800B9F" w:rsidR="00AD6EAF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D8554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D85543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605BB3B4" w:rsidR="00D85543" w:rsidRPr="00D85543" w:rsidRDefault="00D8554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10:21- 10:31 A.M.</w:t>
      </w:r>
    </w:p>
    <w:p w14:paraId="279AEFB9" w14:textId="72724E68" w:rsidR="00B249A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2CA426E">
                <wp:simplePos x="0" y="0"/>
                <wp:positionH relativeFrom="column">
                  <wp:posOffset>3648075</wp:posOffset>
                </wp:positionH>
                <wp:positionV relativeFrom="paragraph">
                  <wp:posOffset>763270</wp:posOffset>
                </wp:positionV>
                <wp:extent cx="2971800" cy="3619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8D00CFA" w14:textId="2F6E7570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Posted: </w:t>
                            </w:r>
                            <w:r w:rsidR="00A411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</w:t>
                            </w:r>
                            <w:r w:rsidR="008F57AD"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94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January 28, 2021</w:t>
                            </w: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A411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7.25pt;margin-top:60.1pt;width:234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" fillcolor="white [3201]" strokecolor="red" strokeweight="2.25pt">
                <v:textbox>
                  <w:txbxContent>
                    <w:p w14:paraId="78D00CFA" w14:textId="2F6E7570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Posted: </w:t>
                      </w:r>
                      <w:r w:rsidR="00A411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Thursday</w:t>
                      </w:r>
                      <w:r w:rsidR="008F57AD"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B94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January 28, 2021</w:t>
                      </w: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at </w:t>
                      </w:r>
                      <w:r w:rsidR="00A411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:00 P.M.</w:t>
                      </w:r>
                    </w:p>
                  </w:txbxContent>
                </v:textbox>
              </v:shape>
            </w:pict>
          </mc:Fallback>
        </mc:AlternateContent>
      </w:r>
      <w:r w:rsidRPr="00CE5CF4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1916198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CE5CF4">
        <w:rPr>
          <w:rFonts w:ascii="Times New Roman" w:hAnsi="Times New Roman"/>
          <w:i/>
          <w:sz w:val="24"/>
          <w:szCs w:val="24"/>
        </w:rPr>
        <w:tab/>
      </w:r>
      <w:r w:rsidR="000515D6">
        <w:rPr>
          <w:rFonts w:ascii="Times New Roman" w:hAnsi="Times New Roman"/>
          <w:i/>
          <w:sz w:val="24"/>
          <w:szCs w:val="24"/>
        </w:rPr>
        <w:t xml:space="preserve">James M. Lonergan, Director </w:t>
      </w:r>
    </w:p>
    <w:p w14:paraId="58D0F667" w14:textId="0C335158" w:rsidR="006F002A" w:rsidRPr="000515D6" w:rsidRDefault="006F002A" w:rsidP="00D8554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15D6">
        <w:rPr>
          <w:rFonts w:ascii="Times New Roman" w:hAnsi="Times New Roman"/>
          <w:sz w:val="24"/>
          <w:szCs w:val="24"/>
        </w:rPr>
        <w:lastRenderedPageBreak/>
        <w:t>Legislative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39D67F5" w14:textId="0BB26B8C" w:rsidR="001E4063" w:rsidRDefault="00D85543" w:rsidP="00D85543">
      <w:pPr>
        <w:spacing w:after="0" w:line="240" w:lineRule="auto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10:32- 10:37 A.M.</w:t>
      </w:r>
    </w:p>
    <w:p w14:paraId="56D49F51" w14:textId="77777777" w:rsidR="008E7573" w:rsidRPr="00D85543" w:rsidRDefault="008E7573" w:rsidP="00D85543">
      <w:pPr>
        <w:spacing w:after="0" w:line="240" w:lineRule="auto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3D9692A" w14:textId="1DA2388D" w:rsidR="007E5CBD" w:rsidRPr="00EF1F39" w:rsidRDefault="006F002A" w:rsidP="00D85543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304DAF09" w14:textId="77777777" w:rsidR="001F37E1" w:rsidRDefault="001F37E1" w:rsidP="00D855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02D9530" w14:textId="7FD0CBB4" w:rsidR="00B94E2F" w:rsidRPr="00D85543" w:rsidRDefault="00B94E2F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Consideration of approval of the municipalit</w:t>
      </w:r>
      <w:r>
        <w:rPr>
          <w:rFonts w:ascii="Times New Roman" w:hAnsi="Times New Roman"/>
          <w:sz w:val="24"/>
          <w:szCs w:val="24"/>
        </w:rPr>
        <w:t>ies</w:t>
      </w:r>
      <w:r w:rsidRPr="00CE3EEA">
        <w:rPr>
          <w:rFonts w:ascii="Times New Roman" w:hAnsi="Times New Roman"/>
          <w:sz w:val="24"/>
          <w:szCs w:val="24"/>
        </w:rPr>
        <w:t xml:space="preserve"> meeting the requirements for the FY2021 State Aid to Public Libraries based on eligibility established in FY2021 for the Municipal Appropriation Requirement and in FY2020 for the minimum standards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1A26F62" w14:textId="77777777" w:rsidR="00895460" w:rsidRDefault="00895460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823BF7D" w14:textId="2F260BE0" w:rsidR="00D85543" w:rsidRDefault="00166962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66962">
        <w:rPr>
          <w:rFonts w:ascii="Times New Roman" w:hAnsi="Times New Roman"/>
          <w:b/>
          <w:bCs/>
          <w:i/>
          <w:iCs/>
          <w:sz w:val="24"/>
          <w:szCs w:val="24"/>
        </w:rPr>
        <w:t>10:38- 10:48 A.M</w:t>
      </w:r>
    </w:p>
    <w:p w14:paraId="723D4927" w14:textId="77777777" w:rsidR="008E7573" w:rsidRPr="00166962" w:rsidRDefault="008E757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704E9E4" w14:textId="5E75E511" w:rsidR="00B94E2F" w:rsidRDefault="00B94E2F" w:rsidP="00D85543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r w:rsidRPr="00B94E2F">
        <w:rPr>
          <w:rFonts w:ascii="Times New Roman" w:hAnsi="Times New Roman"/>
          <w:b/>
          <w:i/>
          <w:sz w:val="24"/>
          <w:szCs w:val="24"/>
        </w:rPr>
        <w:t>Speaker:</w:t>
      </w:r>
      <w:r w:rsidRPr="00B94E2F">
        <w:rPr>
          <w:rFonts w:ascii="Times New Roman" w:hAnsi="Times New Roman"/>
          <w:i/>
          <w:sz w:val="24"/>
          <w:szCs w:val="24"/>
        </w:rPr>
        <w:tab/>
        <w:t xml:space="preserve">Liz Babbitt, State Aid Specialist  </w:t>
      </w:r>
    </w:p>
    <w:p w14:paraId="6BE1A207" w14:textId="77777777" w:rsidR="00D85543" w:rsidRPr="00B94E2F" w:rsidRDefault="00D85543" w:rsidP="00D85543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</w:p>
    <w:p w14:paraId="728DC2EA" w14:textId="77777777" w:rsidR="00B94E2F" w:rsidRPr="00CE3EEA" w:rsidRDefault="00B94E2F" w:rsidP="00D855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Review of municipalities requesting waivers for the FY202</w:t>
      </w:r>
      <w:r>
        <w:rPr>
          <w:rFonts w:ascii="Times New Roman" w:hAnsi="Times New Roman"/>
          <w:sz w:val="24"/>
          <w:szCs w:val="24"/>
        </w:rPr>
        <w:t>1</w:t>
      </w:r>
      <w:r w:rsidRPr="00CE3EEA">
        <w:rPr>
          <w:rFonts w:ascii="Times New Roman" w:hAnsi="Times New Roman"/>
          <w:sz w:val="24"/>
          <w:szCs w:val="24"/>
        </w:rPr>
        <w:t xml:space="preserve"> municipal appropriation requirement in the FY202</w:t>
      </w:r>
      <w:r>
        <w:rPr>
          <w:rFonts w:ascii="Times New Roman" w:hAnsi="Times New Roman"/>
          <w:sz w:val="24"/>
          <w:szCs w:val="24"/>
        </w:rPr>
        <w:t>1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Program within the </w:t>
      </w:r>
      <w:r>
        <w:rPr>
          <w:rFonts w:ascii="Times New Roman" w:hAnsi="Times New Roman"/>
          <w:sz w:val="24"/>
          <w:szCs w:val="24"/>
        </w:rPr>
        <w:t>10</w:t>
      </w:r>
      <w:r w:rsidRPr="00CE3EEA">
        <w:rPr>
          <w:rFonts w:ascii="Times New Roman" w:hAnsi="Times New Roman"/>
          <w:sz w:val="24"/>
          <w:szCs w:val="24"/>
        </w:rPr>
        <w:t>% threshold</w:t>
      </w:r>
    </w:p>
    <w:p w14:paraId="437B8B36" w14:textId="342C5EF2" w:rsidR="00B94E2F" w:rsidRDefault="00166962" w:rsidP="00166962">
      <w:pPr>
        <w:pStyle w:val="ListParagraph"/>
        <w:ind w:left="576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10:49- 10:59 A.M.</w:t>
      </w:r>
    </w:p>
    <w:p w14:paraId="25433478" w14:textId="77777777" w:rsidR="008E7573" w:rsidRPr="00CE3EEA" w:rsidRDefault="008E7573" w:rsidP="00166962">
      <w:pPr>
        <w:pStyle w:val="ListParagraph"/>
        <w:ind w:left="5760" w:firstLine="720"/>
        <w:rPr>
          <w:rFonts w:ascii="Times New Roman" w:hAnsi="Times New Roman"/>
          <w:b/>
          <w:i/>
          <w:sz w:val="24"/>
          <w:szCs w:val="24"/>
        </w:rPr>
      </w:pPr>
    </w:p>
    <w:p w14:paraId="7598685C" w14:textId="77777777" w:rsidR="00B94E2F" w:rsidRPr="00CE3EEA" w:rsidRDefault="00B94E2F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12E3D59A" w14:textId="77777777" w:rsidR="00416ED7" w:rsidRDefault="00416ED7" w:rsidP="00D8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89824" w14:textId="255DB9C5" w:rsidR="00B94E2F" w:rsidRPr="005A7482" w:rsidRDefault="00416ED7" w:rsidP="00416E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A74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5 Minute Break- 11:00- 11:05 A.M.</w:t>
      </w:r>
    </w:p>
    <w:p w14:paraId="160E46EA" w14:textId="77777777" w:rsidR="00416ED7" w:rsidRDefault="00416ED7" w:rsidP="00D8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6C6FC" w14:textId="77777777" w:rsidR="00B52D68" w:rsidRDefault="00B94E2F" w:rsidP="00D8554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5156B6">
        <w:rPr>
          <w:rFonts w:ascii="Times New Roman" w:hAnsi="Times New Roman"/>
          <w:bCs/>
          <w:sz w:val="24"/>
          <w:szCs w:val="24"/>
        </w:rPr>
        <w:t xml:space="preserve">Review and presentations of petitions for waivers of the municipal </w:t>
      </w:r>
      <w:r w:rsidRPr="005156B6">
        <w:rPr>
          <w:rFonts w:ascii="Times New Roman" w:hAnsi="Times New Roman"/>
          <w:sz w:val="24"/>
          <w:szCs w:val="24"/>
        </w:rPr>
        <w:t>appropriation</w:t>
      </w:r>
      <w:r w:rsidRPr="005156B6">
        <w:rPr>
          <w:rFonts w:ascii="Times New Roman" w:hAnsi="Times New Roman"/>
          <w:bCs/>
          <w:sz w:val="24"/>
          <w:szCs w:val="24"/>
        </w:rPr>
        <w:t xml:space="preserve"> requirements for the FY2021 State Aid to Public Libraries above the 10% threshold</w:t>
      </w:r>
    </w:p>
    <w:p w14:paraId="60218DB2" w14:textId="4952E9F9" w:rsidR="00B94E2F" w:rsidRDefault="00B94E2F" w:rsidP="00B52D68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  <w:r w:rsidRPr="005156B6">
        <w:rPr>
          <w:rFonts w:ascii="Times New Roman" w:hAnsi="Times New Roman"/>
          <w:bCs/>
          <w:sz w:val="24"/>
          <w:szCs w:val="24"/>
        </w:rPr>
        <w:t xml:space="preserve">  </w:t>
      </w:r>
      <w:r w:rsidR="00416ED7">
        <w:rPr>
          <w:rFonts w:ascii="Times New Roman" w:hAnsi="Times New Roman"/>
          <w:bCs/>
          <w:sz w:val="24"/>
          <w:szCs w:val="24"/>
        </w:rPr>
        <w:t xml:space="preserve"> </w:t>
      </w:r>
    </w:p>
    <w:p w14:paraId="776AA1F3" w14:textId="2F97E8BB" w:rsidR="00416ED7" w:rsidRDefault="00416ED7" w:rsidP="00416ED7">
      <w:pPr>
        <w:pStyle w:val="ListParagraph"/>
        <w:ind w:left="64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16ED7">
        <w:rPr>
          <w:rFonts w:ascii="Times New Roman" w:hAnsi="Times New Roman"/>
          <w:b/>
          <w:i/>
          <w:iCs/>
          <w:sz w:val="24"/>
          <w:szCs w:val="24"/>
        </w:rPr>
        <w:t>11:05-11:08 A.M.</w:t>
      </w:r>
    </w:p>
    <w:p w14:paraId="71C81783" w14:textId="77777777" w:rsidR="00895460" w:rsidRDefault="00895460" w:rsidP="00416ED7">
      <w:pPr>
        <w:pStyle w:val="ListParagraph"/>
        <w:ind w:left="648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596C422B" w14:textId="77777777" w:rsidR="00B52D68" w:rsidRDefault="00B52D68" w:rsidP="00B52D68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701A00FA" w14:textId="77777777" w:rsidR="00416ED7" w:rsidRPr="00416ED7" w:rsidRDefault="00416ED7" w:rsidP="00416ED7">
      <w:pPr>
        <w:pStyle w:val="ListParagraph"/>
        <w:ind w:left="648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48DC0905" w14:textId="0C4BA53A" w:rsidR="00B94E2F" w:rsidRPr="00A36D4E" w:rsidRDefault="00B94E2F" w:rsidP="00A36D4E">
      <w:pPr>
        <w:pStyle w:val="ListParagraph"/>
        <w:numPr>
          <w:ilvl w:val="0"/>
          <w:numId w:val="18"/>
        </w:numPr>
        <w:ind w:left="10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Stoneham:                         -11.35%</w:t>
      </w:r>
      <w:r w:rsidR="00416ED7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>11:09- 11:19 A.M.</w:t>
      </w:r>
    </w:p>
    <w:p w14:paraId="3C52CDB9" w14:textId="0E3E8220" w:rsidR="00B94E2F" w:rsidRPr="005156B6" w:rsidRDefault="00B94E2F" w:rsidP="00D85543">
      <w:pPr>
        <w:pStyle w:val="ListParagraph"/>
        <w:numPr>
          <w:ilvl w:val="0"/>
          <w:numId w:val="18"/>
        </w:numPr>
        <w:ind w:left="1080"/>
        <w:rPr>
          <w:rFonts w:ascii="Times New Roman" w:hAnsi="Times New Roman"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Kingston:                          -12.45%</w:t>
      </w:r>
      <w:r w:rsidR="00416ED7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ab/>
        <w:t>11: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4FAB18EF" w14:textId="41FC55EE" w:rsidR="00B94E2F" w:rsidRPr="00416ED7" w:rsidRDefault="00B94E2F" w:rsidP="00D85543">
      <w:pPr>
        <w:pStyle w:val="ListParagraph"/>
        <w:numPr>
          <w:ilvl w:val="0"/>
          <w:numId w:val="18"/>
        </w:numPr>
        <w:ind w:left="10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Hanover:                           -12.52%</w:t>
      </w:r>
      <w:r w:rsidR="00416ED7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11:31-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ab/>
        <w:t>11:41 A.M.</w:t>
      </w:r>
    </w:p>
    <w:p w14:paraId="71E863C9" w14:textId="51F420AF" w:rsidR="00B94E2F" w:rsidRPr="00416ED7" w:rsidRDefault="00B94E2F" w:rsidP="00D85543">
      <w:pPr>
        <w:pStyle w:val="ListParagraph"/>
        <w:numPr>
          <w:ilvl w:val="0"/>
          <w:numId w:val="18"/>
        </w:numPr>
        <w:ind w:left="10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Oxford:                              -18.01%</w:t>
      </w:r>
      <w:r w:rsidR="00416ED7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11:42- 11:52 A.M.</w:t>
      </w:r>
    </w:p>
    <w:p w14:paraId="7B49037D" w14:textId="06A475DB" w:rsidR="00B94E2F" w:rsidRDefault="00B94E2F" w:rsidP="00D85543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29D90D4E" w14:textId="0D7AD37E" w:rsidR="005A7482" w:rsidRPr="005A7482" w:rsidRDefault="005A7482" w:rsidP="005A748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A74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5 Minute Break- </w:t>
      </w:r>
      <w:r w:rsidR="0000215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11:53</w:t>
      </w:r>
      <w:r w:rsidRPr="005A74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- </w:t>
      </w:r>
      <w:r w:rsidR="0000215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11:58 A</w:t>
      </w:r>
      <w:r w:rsidRPr="005A74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.M.</w:t>
      </w:r>
    </w:p>
    <w:p w14:paraId="7F817D50" w14:textId="77777777" w:rsidR="005A7482" w:rsidRPr="00002158" w:rsidRDefault="005A7482" w:rsidP="00002158">
      <w:pPr>
        <w:rPr>
          <w:rFonts w:ascii="Times New Roman" w:hAnsi="Times New Roman"/>
          <w:i/>
          <w:sz w:val="24"/>
          <w:szCs w:val="24"/>
        </w:rPr>
      </w:pPr>
    </w:p>
    <w:p w14:paraId="5B28547A" w14:textId="27D23EF0" w:rsidR="00EF1F39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2FFCC14D" w:rsidR="00EF1F39" w:rsidRPr="00B52D68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1:59 A.M.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- 12: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04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353DB1D9" w14:textId="77777777" w:rsidR="00EF1F39" w:rsidRPr="00345EF5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Sogigan, Executive Director</w:t>
      </w:r>
    </w:p>
    <w:p w14:paraId="2FBE190D" w14:textId="0E906E62" w:rsidR="001F37E1" w:rsidRPr="00634E4A" w:rsidRDefault="00EF1F39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6C7D6208" w14:textId="74A63F26" w:rsidR="00EF1F39" w:rsidRPr="00345EF5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lastRenderedPageBreak/>
        <w:t>Report from the Library for the Commonwealth</w:t>
      </w:r>
      <w:r>
        <w:rPr>
          <w:rFonts w:ascii="Times New Roman" w:hAnsi="Times New Roman"/>
          <w:sz w:val="24"/>
          <w:szCs w:val="24"/>
        </w:rPr>
        <w:t xml:space="preserve"> (LFC)</w:t>
      </w:r>
      <w:r w:rsidRPr="00345EF5">
        <w:rPr>
          <w:rFonts w:ascii="Times New Roman" w:hAnsi="Times New Roman"/>
          <w:sz w:val="24"/>
          <w:szCs w:val="24"/>
        </w:rPr>
        <w:t xml:space="preserve">    </w:t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12A674F9" w:rsidR="00EF1F39" w:rsidRPr="00B52D68" w:rsidRDefault="00B52D68" w:rsidP="00B52D68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05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- 12: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64A3AA70" w14:textId="77777777" w:rsidR="00EF1F39" w:rsidRPr="00345EF5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14:paraId="655598EB" w14:textId="7B1098DF" w:rsidR="007E5CBD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14:paraId="46C59BA5" w14:textId="77777777" w:rsidR="00EF1F39" w:rsidRPr="00EF1F39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2CE81F71" w:rsidR="006F002A" w:rsidRPr="00EA2A8C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504C2F3B" w:rsidR="006F002A" w:rsidRPr="00B52D68" w:rsidRDefault="00B52D68" w:rsidP="00B52D68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B52D68">
        <w:rPr>
          <w:rFonts w:ascii="Times New Roman" w:hAnsi="Times New Roman"/>
          <w:b/>
          <w:bCs/>
          <w:i/>
          <w:iCs/>
          <w:sz w:val="24"/>
          <w:szCs w:val="32"/>
        </w:rPr>
        <w:t>12:</w:t>
      </w:r>
      <w:r w:rsidR="000A1003">
        <w:rPr>
          <w:rFonts w:ascii="Times New Roman" w:hAnsi="Times New Roman"/>
          <w:b/>
          <w:bCs/>
          <w:i/>
          <w:iCs/>
          <w:sz w:val="24"/>
          <w:szCs w:val="32"/>
        </w:rPr>
        <w:t>11</w:t>
      </w:r>
      <w:r w:rsidRPr="00B52D68">
        <w:rPr>
          <w:rFonts w:ascii="Times New Roman" w:hAnsi="Times New Roman"/>
          <w:b/>
          <w:bCs/>
          <w:i/>
          <w:iCs/>
          <w:sz w:val="24"/>
          <w:szCs w:val="32"/>
        </w:rPr>
        <w:t>- 12:</w:t>
      </w:r>
      <w:r w:rsidR="000A1003">
        <w:rPr>
          <w:rFonts w:ascii="Times New Roman" w:hAnsi="Times New Roman"/>
          <w:b/>
          <w:bCs/>
          <w:i/>
          <w:iCs/>
          <w:sz w:val="24"/>
          <w:szCs w:val="32"/>
        </w:rPr>
        <w:t>21</w:t>
      </w:r>
      <w:r w:rsidRPr="00B52D68">
        <w:rPr>
          <w:rFonts w:ascii="Times New Roman" w:hAnsi="Times New Roman"/>
          <w:b/>
          <w:bCs/>
          <w:i/>
          <w:iCs/>
          <w:sz w:val="24"/>
          <w:szCs w:val="32"/>
        </w:rPr>
        <w:t xml:space="preserve"> P.M.</w:t>
      </w:r>
    </w:p>
    <w:p w14:paraId="501E1266" w14:textId="77777777" w:rsidR="006F002A" w:rsidRPr="00CE5CF4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Speakers: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D0C4E46" w14:textId="28D1972F" w:rsidR="007E5CBD" w:rsidRDefault="006F002A" w:rsidP="00D855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>James Lonergan, Directo</w:t>
      </w:r>
      <w:r w:rsidR="007840C2">
        <w:rPr>
          <w:rFonts w:ascii="Times New Roman" w:hAnsi="Times New Roman" w:cs="Times New Roman"/>
          <w:i/>
          <w:sz w:val="24"/>
          <w:szCs w:val="24"/>
        </w:rPr>
        <w:t>r</w:t>
      </w:r>
    </w:p>
    <w:p w14:paraId="0BA19BA7" w14:textId="77777777" w:rsidR="00B52D68" w:rsidRDefault="00B52D68" w:rsidP="00D8554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E087472" w14:textId="15C6B131" w:rsidR="006F002A" w:rsidRPr="00CE5CF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Activities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- 12: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27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  <w:r w:rsidR="001258C0">
        <w:rPr>
          <w:rFonts w:ascii="Times New Roman" w:hAnsi="Times New Roman"/>
          <w:sz w:val="24"/>
          <w:szCs w:val="24"/>
        </w:rPr>
        <w:t xml:space="preserve"> </w:t>
      </w:r>
    </w:p>
    <w:p w14:paraId="156809D1" w14:textId="77777777" w:rsidR="003618DC" w:rsidRPr="00CE5CF4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534D4694" w14:textId="3E81A183" w:rsidR="003618DC" w:rsidRPr="00CE5CF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Public Comment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28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2:33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569989AF" w14:textId="77777777" w:rsidR="003618DC" w:rsidRPr="00CE5CF4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4D63161A" w14:textId="3960B599" w:rsidR="00CD4AAE" w:rsidRPr="00EF1F39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Old Business</w:t>
      </w:r>
      <w:r w:rsidR="00CD4AAE" w:rsidRPr="00EF1F39">
        <w:rPr>
          <w:rFonts w:ascii="Times New Roman" w:hAnsi="Times New Roman"/>
          <w:sz w:val="24"/>
          <w:szCs w:val="24"/>
        </w:rPr>
        <w:t xml:space="preserve">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2:34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2:39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57812D45" w14:textId="77777777" w:rsidR="003618DC" w:rsidRPr="001E4063" w:rsidRDefault="003618DC" w:rsidP="00D85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750B9" w14:textId="33BFAE93" w:rsidR="001258C0" w:rsidRPr="00B94E2F" w:rsidRDefault="006F002A" w:rsidP="00D855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Adjournment </w:t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373109BE" w14:textId="6F4F7EE9" w:rsidR="001258C0" w:rsidRDefault="001258C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090F210A" w14:textId="247330B6" w:rsidR="001258C0" w:rsidRDefault="001258C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722072CE" w14:textId="77777777" w:rsidR="001258C0" w:rsidRDefault="001258C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139DEF68" w14:textId="77777777" w:rsidR="00100120" w:rsidRDefault="0010012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15A5209A" w14:textId="77777777" w:rsidR="00B52D68" w:rsidRDefault="00B52D68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10F768DD" w14:textId="77777777" w:rsidR="00B52D68" w:rsidRDefault="00B52D68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592B6787" w14:textId="77777777" w:rsidR="00B52D68" w:rsidRDefault="00B52D68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2012984E" w14:textId="1652B6F3" w:rsidR="007840C2" w:rsidRDefault="007840C2" w:rsidP="00D855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3639B810">
                <wp:simplePos x="0" y="0"/>
                <wp:positionH relativeFrom="margin">
                  <wp:posOffset>238125</wp:posOffset>
                </wp:positionH>
                <wp:positionV relativeFrom="paragraph">
                  <wp:posOffset>1189355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18.75pt;margin-top:93.6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Gy0xld4AAAAK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40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44FDC"/>
    <w:rsid w:val="000515D6"/>
    <w:rsid w:val="000552D7"/>
    <w:rsid w:val="00087526"/>
    <w:rsid w:val="000A1003"/>
    <w:rsid w:val="000A1471"/>
    <w:rsid w:val="000C2889"/>
    <w:rsid w:val="00100120"/>
    <w:rsid w:val="001258C0"/>
    <w:rsid w:val="00166962"/>
    <w:rsid w:val="00173B40"/>
    <w:rsid w:val="00191C25"/>
    <w:rsid w:val="0019746B"/>
    <w:rsid w:val="001D0C90"/>
    <w:rsid w:val="001E4063"/>
    <w:rsid w:val="001E5FE1"/>
    <w:rsid w:val="001F37E1"/>
    <w:rsid w:val="00246D6D"/>
    <w:rsid w:val="003618DC"/>
    <w:rsid w:val="00377DEC"/>
    <w:rsid w:val="003B6F4A"/>
    <w:rsid w:val="00416ED7"/>
    <w:rsid w:val="00420148"/>
    <w:rsid w:val="00423DB9"/>
    <w:rsid w:val="004618DB"/>
    <w:rsid w:val="0047237A"/>
    <w:rsid w:val="004D3425"/>
    <w:rsid w:val="004F6347"/>
    <w:rsid w:val="0051324F"/>
    <w:rsid w:val="00553F8D"/>
    <w:rsid w:val="00554A42"/>
    <w:rsid w:val="00567385"/>
    <w:rsid w:val="005767A8"/>
    <w:rsid w:val="005A3657"/>
    <w:rsid w:val="005A7482"/>
    <w:rsid w:val="005E2013"/>
    <w:rsid w:val="0062362D"/>
    <w:rsid w:val="006F002A"/>
    <w:rsid w:val="00753AB6"/>
    <w:rsid w:val="007840C2"/>
    <w:rsid w:val="007B7DAE"/>
    <w:rsid w:val="007E3E13"/>
    <w:rsid w:val="007E5CBD"/>
    <w:rsid w:val="007F1CC3"/>
    <w:rsid w:val="00820B22"/>
    <w:rsid w:val="00895460"/>
    <w:rsid w:val="008E7573"/>
    <w:rsid w:val="008F57AD"/>
    <w:rsid w:val="009743C0"/>
    <w:rsid w:val="009D1685"/>
    <w:rsid w:val="00A36D4E"/>
    <w:rsid w:val="00A41162"/>
    <w:rsid w:val="00AA40B2"/>
    <w:rsid w:val="00AD6EAF"/>
    <w:rsid w:val="00B02E74"/>
    <w:rsid w:val="00B249A3"/>
    <w:rsid w:val="00B52D68"/>
    <w:rsid w:val="00B94E2F"/>
    <w:rsid w:val="00BA3A3B"/>
    <w:rsid w:val="00BD54A9"/>
    <w:rsid w:val="00C30837"/>
    <w:rsid w:val="00C55724"/>
    <w:rsid w:val="00CB2346"/>
    <w:rsid w:val="00CD4AAE"/>
    <w:rsid w:val="00CE2FCA"/>
    <w:rsid w:val="00CE5CF4"/>
    <w:rsid w:val="00D008C0"/>
    <w:rsid w:val="00D35B55"/>
    <w:rsid w:val="00D63E93"/>
    <w:rsid w:val="00D85543"/>
    <w:rsid w:val="00E16F40"/>
    <w:rsid w:val="00E32A26"/>
    <w:rsid w:val="00E51ECD"/>
    <w:rsid w:val="00EA2A8C"/>
    <w:rsid w:val="00EF1F39"/>
    <w:rsid w:val="00EF32A1"/>
    <w:rsid w:val="00F12D6D"/>
    <w:rsid w:val="00F3779E"/>
    <w:rsid w:val="00F75CFC"/>
    <w:rsid w:val="00F85F41"/>
    <w:rsid w:val="00FB26E0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FY2021_February _4_Agenda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FY2021_February _4_Agenda</dc:title>
  <dc:subject/>
  <dc:creator>Masse, Rachel (BLC)</dc:creator>
  <cp:keywords/>
  <dc:description/>
  <cp:lastModifiedBy>Masse, Rachel (BLC)</cp:lastModifiedBy>
  <cp:revision>15</cp:revision>
  <cp:lastPrinted>2021-01-19T17:21:00Z</cp:lastPrinted>
  <dcterms:created xsi:type="dcterms:W3CDTF">2021-01-08T16:00:00Z</dcterms:created>
  <dcterms:modified xsi:type="dcterms:W3CDTF">2021-01-28T17:07:00Z</dcterms:modified>
</cp:coreProperties>
</file>