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CED" w:rsidRPr="005B2E28" w:rsidRDefault="006D2CED" w:rsidP="006D2CED">
      <w:pPr>
        <w:jc w:val="both"/>
        <w:outlineLvl w:val="0"/>
        <w:rPr>
          <w:sz w:val="24"/>
          <w:szCs w:val="24"/>
        </w:rPr>
      </w:pPr>
      <w:bookmarkStart w:id="0" w:name="_GoBack"/>
      <w:bookmarkEnd w:id="0"/>
      <w:r w:rsidRPr="005B2E28">
        <w:rPr>
          <w:sz w:val="24"/>
          <w:szCs w:val="24"/>
        </w:rPr>
        <w:t>MINUTES OF THE BOARD OF LIBRARY COMMISSIONERS</w:t>
      </w:r>
    </w:p>
    <w:p w:rsidR="006D2CED" w:rsidRPr="005B2E28" w:rsidRDefault="006D2CED" w:rsidP="006D2CED">
      <w:pPr>
        <w:jc w:val="both"/>
        <w:rPr>
          <w:sz w:val="24"/>
          <w:szCs w:val="24"/>
        </w:rPr>
      </w:pPr>
    </w:p>
    <w:p w:rsidR="006D2CED" w:rsidRPr="005B2E28" w:rsidRDefault="006D2CED" w:rsidP="006D2CED">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5B2E28">
        <w:rPr>
          <w:sz w:val="24"/>
          <w:szCs w:val="24"/>
        </w:rPr>
        <w:t>Date</w:t>
      </w:r>
      <w:r w:rsidRPr="005B2E28">
        <w:rPr>
          <w:sz w:val="24"/>
          <w:szCs w:val="24"/>
        </w:rPr>
        <w:tab/>
      </w:r>
      <w:r w:rsidRPr="005B2E28">
        <w:rPr>
          <w:sz w:val="24"/>
          <w:szCs w:val="24"/>
        </w:rPr>
        <w:tab/>
        <w:t>:</w:t>
      </w:r>
      <w:r w:rsidRPr="005B2E28">
        <w:rPr>
          <w:sz w:val="24"/>
          <w:szCs w:val="24"/>
        </w:rPr>
        <w:tab/>
        <w:t xml:space="preserve"> </w:t>
      </w:r>
      <w:r>
        <w:rPr>
          <w:sz w:val="24"/>
          <w:szCs w:val="24"/>
        </w:rPr>
        <w:t>October 4</w:t>
      </w:r>
      <w:r w:rsidRPr="005B2E28">
        <w:rPr>
          <w:sz w:val="24"/>
          <w:szCs w:val="24"/>
        </w:rPr>
        <w:t>, 2018</w:t>
      </w:r>
    </w:p>
    <w:p w:rsidR="006D2CED" w:rsidRPr="005B2E28" w:rsidRDefault="006D2CED" w:rsidP="006D2CED">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6D2CED" w:rsidRPr="005B2E28" w:rsidRDefault="006D2CED" w:rsidP="006D2CE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5B2E28">
        <w:rPr>
          <w:sz w:val="24"/>
          <w:szCs w:val="24"/>
        </w:rPr>
        <w:t>Time</w:t>
      </w:r>
      <w:r w:rsidRPr="005B2E28">
        <w:rPr>
          <w:sz w:val="24"/>
          <w:szCs w:val="24"/>
        </w:rPr>
        <w:tab/>
      </w:r>
      <w:r w:rsidRPr="005B2E28">
        <w:rPr>
          <w:sz w:val="24"/>
          <w:szCs w:val="24"/>
        </w:rPr>
        <w:tab/>
        <w:t>:</w:t>
      </w:r>
      <w:r w:rsidRPr="005B2E28">
        <w:rPr>
          <w:sz w:val="24"/>
          <w:szCs w:val="24"/>
        </w:rPr>
        <w:tab/>
        <w:t xml:space="preserve"> 10:00 A.M.</w:t>
      </w:r>
    </w:p>
    <w:p w:rsidR="006D2CED" w:rsidRPr="005B2E28" w:rsidRDefault="006D2CED" w:rsidP="006D2CE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6D2CED" w:rsidRPr="005B2E28" w:rsidRDefault="006D2CED" w:rsidP="006D2CE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5B2E28">
        <w:rPr>
          <w:sz w:val="24"/>
          <w:szCs w:val="24"/>
        </w:rPr>
        <w:t>Place</w:t>
      </w:r>
      <w:r w:rsidRPr="005B2E28">
        <w:rPr>
          <w:sz w:val="24"/>
          <w:szCs w:val="24"/>
        </w:rPr>
        <w:tab/>
      </w:r>
      <w:r w:rsidRPr="005B2E28">
        <w:rPr>
          <w:sz w:val="24"/>
          <w:szCs w:val="24"/>
        </w:rPr>
        <w:tab/>
        <w:t>:</w:t>
      </w:r>
      <w:r w:rsidRPr="005B2E28">
        <w:rPr>
          <w:sz w:val="24"/>
          <w:szCs w:val="24"/>
        </w:rPr>
        <w:tab/>
      </w:r>
      <w:r>
        <w:rPr>
          <w:sz w:val="24"/>
          <w:szCs w:val="24"/>
        </w:rPr>
        <w:t>Berkshire Athenaeum</w:t>
      </w:r>
    </w:p>
    <w:p w:rsidR="006D2CED" w:rsidRPr="005B2E28" w:rsidRDefault="006D2CED" w:rsidP="006D2CE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5B2E28">
        <w:rPr>
          <w:sz w:val="24"/>
          <w:szCs w:val="24"/>
        </w:rPr>
        <w:tab/>
      </w:r>
      <w:r w:rsidRPr="005B2E28">
        <w:rPr>
          <w:sz w:val="24"/>
          <w:szCs w:val="24"/>
        </w:rPr>
        <w:tab/>
      </w:r>
      <w:r w:rsidRPr="005B2E28">
        <w:rPr>
          <w:sz w:val="24"/>
          <w:szCs w:val="24"/>
        </w:rPr>
        <w:tab/>
      </w:r>
      <w:r>
        <w:rPr>
          <w:sz w:val="24"/>
          <w:szCs w:val="24"/>
        </w:rPr>
        <w:t>Pittsfield</w:t>
      </w:r>
      <w:r w:rsidRPr="005B2E28">
        <w:rPr>
          <w:sz w:val="24"/>
          <w:szCs w:val="24"/>
        </w:rPr>
        <w:t xml:space="preserve">, Massachusetts </w:t>
      </w:r>
    </w:p>
    <w:p w:rsidR="006D2CED" w:rsidRPr="005B2E28" w:rsidRDefault="006D2CED" w:rsidP="006D2CE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6D2CED" w:rsidRPr="005B2E28" w:rsidRDefault="006D2CED" w:rsidP="006D2CED">
      <w:pPr>
        <w:tabs>
          <w:tab w:val="left" w:pos="1080"/>
          <w:tab w:val="left" w:pos="1440"/>
        </w:tabs>
        <w:ind w:left="1440" w:hanging="1440"/>
        <w:jc w:val="both"/>
        <w:rPr>
          <w:sz w:val="24"/>
          <w:szCs w:val="24"/>
        </w:rPr>
      </w:pPr>
      <w:r w:rsidRPr="005B2E28">
        <w:rPr>
          <w:sz w:val="24"/>
          <w:szCs w:val="24"/>
        </w:rPr>
        <w:t>Present</w:t>
      </w:r>
      <w:r w:rsidRPr="005B2E28">
        <w:rPr>
          <w:sz w:val="24"/>
          <w:szCs w:val="24"/>
        </w:rPr>
        <w:tab/>
        <w:t>:</w:t>
      </w:r>
      <w:r w:rsidRPr="005B2E28">
        <w:rPr>
          <w:sz w:val="24"/>
          <w:szCs w:val="24"/>
        </w:rPr>
        <w:tab/>
        <w:t xml:space="preserve">Roland A. Ochsenbein, Chairman; Mary Ann Cluggish, Vice Chairman; </w:t>
      </w:r>
      <w:r>
        <w:rPr>
          <w:sz w:val="24"/>
          <w:szCs w:val="24"/>
        </w:rPr>
        <w:t xml:space="preserve">Mary Kronholm, Secretary; </w:t>
      </w:r>
      <w:r w:rsidRPr="005B2E28">
        <w:rPr>
          <w:sz w:val="24"/>
          <w:szCs w:val="24"/>
        </w:rPr>
        <w:t>Deb Abraham; N. Janeen Resnick; Gregory J. Shesko; Alice M. Welch</w:t>
      </w:r>
    </w:p>
    <w:p w:rsidR="006D2CED" w:rsidRPr="005B2E28" w:rsidRDefault="006D2CED" w:rsidP="006D2CED">
      <w:pPr>
        <w:tabs>
          <w:tab w:val="left" w:pos="1080"/>
          <w:tab w:val="left" w:pos="1440"/>
        </w:tabs>
        <w:ind w:left="1440" w:hanging="1440"/>
        <w:jc w:val="both"/>
        <w:rPr>
          <w:sz w:val="24"/>
          <w:szCs w:val="24"/>
        </w:rPr>
      </w:pPr>
    </w:p>
    <w:p w:rsidR="006D2CED" w:rsidRPr="005B2E28" w:rsidRDefault="006D2CED" w:rsidP="006D2CED">
      <w:pPr>
        <w:tabs>
          <w:tab w:val="left" w:pos="1080"/>
          <w:tab w:val="left" w:pos="1440"/>
        </w:tabs>
        <w:ind w:left="1440" w:hanging="1440"/>
        <w:jc w:val="both"/>
        <w:rPr>
          <w:sz w:val="24"/>
          <w:szCs w:val="24"/>
        </w:rPr>
      </w:pPr>
      <w:r w:rsidRPr="005B2E28">
        <w:rPr>
          <w:sz w:val="24"/>
          <w:szCs w:val="24"/>
        </w:rPr>
        <w:t>Absent</w:t>
      </w:r>
      <w:r w:rsidRPr="005B2E28">
        <w:rPr>
          <w:sz w:val="24"/>
          <w:szCs w:val="24"/>
        </w:rPr>
        <w:tab/>
        <w:t>:</w:t>
      </w:r>
      <w:r w:rsidRPr="005B2E28">
        <w:rPr>
          <w:sz w:val="24"/>
          <w:szCs w:val="24"/>
        </w:rPr>
        <w:tab/>
      </w:r>
      <w:r>
        <w:rPr>
          <w:sz w:val="24"/>
          <w:szCs w:val="24"/>
        </w:rPr>
        <w:t>Carol B. Caro; George T. Comeau, Esq.</w:t>
      </w:r>
    </w:p>
    <w:p w:rsidR="006D2CED" w:rsidRPr="005B2E28" w:rsidRDefault="006D2CED" w:rsidP="006D2CED">
      <w:pPr>
        <w:jc w:val="both"/>
        <w:rPr>
          <w:b/>
          <w:sz w:val="24"/>
          <w:szCs w:val="24"/>
        </w:rPr>
      </w:pPr>
    </w:p>
    <w:p w:rsidR="006D2CED" w:rsidRPr="005B2E28" w:rsidRDefault="006D2CED" w:rsidP="006D2CED">
      <w:pPr>
        <w:jc w:val="both"/>
        <w:outlineLvl w:val="0"/>
        <w:rPr>
          <w:b/>
          <w:sz w:val="24"/>
          <w:szCs w:val="24"/>
        </w:rPr>
      </w:pPr>
      <w:r w:rsidRPr="005B2E28">
        <w:rPr>
          <w:b/>
          <w:sz w:val="24"/>
          <w:szCs w:val="24"/>
        </w:rPr>
        <w:t>Staff Present:</w:t>
      </w:r>
    </w:p>
    <w:p w:rsidR="006D2CED" w:rsidRPr="005B2E28" w:rsidRDefault="006D2CED" w:rsidP="006D2CED">
      <w:pPr>
        <w:rPr>
          <w:sz w:val="24"/>
          <w:szCs w:val="24"/>
        </w:rPr>
      </w:pPr>
      <w:r w:rsidRPr="005B2E28">
        <w:rPr>
          <w:sz w:val="24"/>
          <w:szCs w:val="24"/>
        </w:rPr>
        <w:t xml:space="preserve">James Lonergan, Director; Liz Babbitt, State Aid Specialist; </w:t>
      </w:r>
      <w:r>
        <w:rPr>
          <w:sz w:val="24"/>
          <w:szCs w:val="24"/>
        </w:rPr>
        <w:t xml:space="preserve">Celeste Bruno, Communications Director; </w:t>
      </w:r>
      <w:r w:rsidRPr="005B2E28">
        <w:rPr>
          <w:sz w:val="24"/>
          <w:szCs w:val="24"/>
        </w:rPr>
        <w:t>Kate</w:t>
      </w:r>
      <w:r>
        <w:rPr>
          <w:sz w:val="24"/>
          <w:szCs w:val="24"/>
        </w:rPr>
        <w:t xml:space="preserve"> Butler, Electronic Systems Specialist; </w:t>
      </w:r>
      <w:r w:rsidRPr="005B2E28">
        <w:rPr>
          <w:sz w:val="24"/>
          <w:szCs w:val="24"/>
        </w:rPr>
        <w:t xml:space="preserve">Tracey Dimant, Head of Operations and Budget; Rob Favini, Head of Library Advisory and Development; Rachel Masse, Assistant to the Director; Matthew Perry, Outreach Coordinator; </w:t>
      </w:r>
      <w:r>
        <w:rPr>
          <w:sz w:val="24"/>
          <w:szCs w:val="24"/>
        </w:rPr>
        <w:t xml:space="preserve">Shelley Quezada, Consultant to the Unserved; </w:t>
      </w:r>
      <w:r w:rsidRPr="005B2E28">
        <w:rPr>
          <w:sz w:val="24"/>
          <w:szCs w:val="24"/>
        </w:rPr>
        <w:t>Mary Rose Quinn, Head of State Programs / Government Liaison; Lauren Stara, Library Building Specialist</w:t>
      </w:r>
    </w:p>
    <w:p w:rsidR="006D2CED" w:rsidRPr="005B2E28" w:rsidRDefault="006D2CED" w:rsidP="006D2CED">
      <w:pPr>
        <w:rPr>
          <w:sz w:val="24"/>
          <w:szCs w:val="24"/>
        </w:rPr>
      </w:pPr>
      <w:r w:rsidRPr="005B2E28">
        <w:rPr>
          <w:sz w:val="24"/>
          <w:szCs w:val="24"/>
        </w:rPr>
        <w:t xml:space="preserve"> </w:t>
      </w:r>
    </w:p>
    <w:p w:rsidR="006D2CED" w:rsidRPr="005B2E28" w:rsidRDefault="006D2CED" w:rsidP="006D2CED">
      <w:pPr>
        <w:jc w:val="both"/>
        <w:outlineLvl w:val="0"/>
        <w:rPr>
          <w:b/>
          <w:sz w:val="24"/>
          <w:szCs w:val="24"/>
        </w:rPr>
      </w:pPr>
      <w:r w:rsidRPr="005B2E28">
        <w:rPr>
          <w:b/>
          <w:sz w:val="24"/>
          <w:szCs w:val="24"/>
        </w:rPr>
        <w:t>Observers Present:</w:t>
      </w:r>
    </w:p>
    <w:p w:rsidR="006D2CED" w:rsidRPr="005B2E28" w:rsidRDefault="006D2CED" w:rsidP="006D2CED">
      <w:pPr>
        <w:rPr>
          <w:sz w:val="24"/>
          <w:szCs w:val="24"/>
        </w:rPr>
      </w:pPr>
      <w:r>
        <w:rPr>
          <w:sz w:val="24"/>
          <w:szCs w:val="24"/>
        </w:rPr>
        <w:t xml:space="preserve">Alex Reczkowski, Library Director, Berkshire Athenaeum, Pittsfield; Barbara Schneider, Trial Court Law Librarian, Berkshire Law Library; Steve Spohn, Resource Sharing Director, Massachusetts Library System (MLS) </w:t>
      </w:r>
    </w:p>
    <w:p w:rsidR="006D2CED" w:rsidRPr="005B2E28" w:rsidRDefault="006D2CED" w:rsidP="006D2CED">
      <w:pPr>
        <w:rPr>
          <w:sz w:val="24"/>
          <w:szCs w:val="24"/>
        </w:rPr>
      </w:pPr>
    </w:p>
    <w:p w:rsidR="006D2CED" w:rsidRPr="005B2E28" w:rsidRDefault="006D2CED" w:rsidP="006D2CED">
      <w:pPr>
        <w:jc w:val="both"/>
        <w:outlineLvl w:val="0"/>
        <w:rPr>
          <w:b/>
          <w:sz w:val="24"/>
          <w:szCs w:val="24"/>
        </w:rPr>
      </w:pPr>
      <w:r w:rsidRPr="005B2E28">
        <w:rPr>
          <w:b/>
          <w:sz w:val="24"/>
          <w:szCs w:val="24"/>
        </w:rPr>
        <w:t>Call to Order</w:t>
      </w:r>
    </w:p>
    <w:p w:rsidR="006D2CED" w:rsidRPr="005B2E28" w:rsidRDefault="006D2CED" w:rsidP="006D2CED">
      <w:pPr>
        <w:jc w:val="both"/>
        <w:rPr>
          <w:sz w:val="24"/>
          <w:szCs w:val="24"/>
        </w:rPr>
      </w:pPr>
      <w:r w:rsidRPr="005B2E28">
        <w:rPr>
          <w:sz w:val="24"/>
          <w:szCs w:val="24"/>
        </w:rPr>
        <w:t>Chairman Ochsenbein called the meeting to order at 10</w:t>
      </w:r>
      <w:r>
        <w:rPr>
          <w:sz w:val="24"/>
          <w:szCs w:val="24"/>
        </w:rPr>
        <w:t>:00</w:t>
      </w:r>
      <w:r w:rsidRPr="005B2E28">
        <w:rPr>
          <w:sz w:val="24"/>
          <w:szCs w:val="24"/>
        </w:rPr>
        <w:t xml:space="preserve"> A.M.</w:t>
      </w:r>
    </w:p>
    <w:p w:rsidR="006D2CED" w:rsidRPr="005B2E28" w:rsidRDefault="006D2CED" w:rsidP="006D2CED">
      <w:pPr>
        <w:outlineLvl w:val="0"/>
        <w:rPr>
          <w:b/>
          <w:sz w:val="24"/>
          <w:szCs w:val="24"/>
        </w:rPr>
      </w:pPr>
    </w:p>
    <w:p w:rsidR="006D2CED" w:rsidRDefault="006D2CED" w:rsidP="006D2CED">
      <w:pPr>
        <w:outlineLvl w:val="0"/>
        <w:rPr>
          <w:b/>
          <w:sz w:val="24"/>
          <w:szCs w:val="24"/>
        </w:rPr>
      </w:pPr>
      <w:r w:rsidRPr="005B2E28">
        <w:rPr>
          <w:b/>
          <w:sz w:val="24"/>
          <w:szCs w:val="24"/>
        </w:rPr>
        <w:t xml:space="preserve">Approval of Minutes: </w:t>
      </w:r>
      <w:r>
        <w:rPr>
          <w:b/>
          <w:sz w:val="24"/>
          <w:szCs w:val="24"/>
        </w:rPr>
        <w:t>September 6</w:t>
      </w:r>
      <w:r w:rsidRPr="005B2E28">
        <w:rPr>
          <w:b/>
          <w:sz w:val="24"/>
          <w:szCs w:val="24"/>
        </w:rPr>
        <w:t>, 2018</w:t>
      </w:r>
    </w:p>
    <w:p w:rsidR="006D2CED" w:rsidRPr="0039300B" w:rsidRDefault="006D2CED" w:rsidP="006D2CED">
      <w:pPr>
        <w:pStyle w:val="ListParagraph"/>
        <w:numPr>
          <w:ilvl w:val="0"/>
          <w:numId w:val="20"/>
        </w:numPr>
        <w:outlineLvl w:val="0"/>
        <w:rPr>
          <w:sz w:val="24"/>
          <w:szCs w:val="24"/>
        </w:rPr>
      </w:pPr>
      <w:r>
        <w:rPr>
          <w:sz w:val="24"/>
          <w:szCs w:val="24"/>
        </w:rPr>
        <w:t xml:space="preserve">Page 6, line 28- “changes” should be “change” </w:t>
      </w:r>
    </w:p>
    <w:p w:rsidR="006D2CED" w:rsidRPr="005B2E28" w:rsidRDefault="006D2CED" w:rsidP="006D2CED">
      <w:pPr>
        <w:outlineLvl w:val="0"/>
        <w:rPr>
          <w:sz w:val="24"/>
          <w:szCs w:val="24"/>
        </w:rPr>
      </w:pPr>
    </w:p>
    <w:p w:rsidR="006D2CED" w:rsidRPr="005B2E28" w:rsidRDefault="006D2CED" w:rsidP="006D2CED">
      <w:pPr>
        <w:outlineLvl w:val="0"/>
        <w:rPr>
          <w:sz w:val="24"/>
          <w:szCs w:val="24"/>
          <w:u w:val="single"/>
        </w:rPr>
      </w:pPr>
      <w:r w:rsidRPr="005B2E28">
        <w:rPr>
          <w:sz w:val="24"/>
          <w:szCs w:val="24"/>
        </w:rPr>
        <w:t xml:space="preserve">Commissioner Resnick moved and Commissioner </w:t>
      </w:r>
      <w:r>
        <w:rPr>
          <w:sz w:val="24"/>
          <w:szCs w:val="24"/>
        </w:rPr>
        <w:t>Cluggish</w:t>
      </w:r>
      <w:r w:rsidRPr="005B2E28">
        <w:rPr>
          <w:sz w:val="24"/>
          <w:szCs w:val="24"/>
        </w:rPr>
        <w:t xml:space="preserve"> seconded </w:t>
      </w:r>
      <w:r w:rsidRPr="005B2E28">
        <w:rPr>
          <w:sz w:val="24"/>
          <w:szCs w:val="24"/>
          <w:u w:val="single"/>
        </w:rPr>
        <w:t xml:space="preserve">that the Massachusetts Board of Library Commissioners approves the minutes for the monthly business meeting </w:t>
      </w:r>
      <w:r>
        <w:rPr>
          <w:sz w:val="24"/>
          <w:szCs w:val="24"/>
          <w:u w:val="single"/>
        </w:rPr>
        <w:t>on September 6</w:t>
      </w:r>
      <w:r w:rsidRPr="005B2E28">
        <w:rPr>
          <w:sz w:val="24"/>
          <w:szCs w:val="24"/>
          <w:u w:val="single"/>
        </w:rPr>
        <w:t xml:space="preserve">, 2018 as amended.  </w:t>
      </w:r>
    </w:p>
    <w:p w:rsidR="006D2CED" w:rsidRPr="005B2E28" w:rsidRDefault="006D2CED" w:rsidP="006D2CED">
      <w:pPr>
        <w:outlineLvl w:val="0"/>
        <w:rPr>
          <w:sz w:val="24"/>
          <w:szCs w:val="24"/>
        </w:rPr>
      </w:pPr>
    </w:p>
    <w:p w:rsidR="006D2CED" w:rsidRPr="005B2E28" w:rsidRDefault="006D2CED" w:rsidP="006D2CED">
      <w:pPr>
        <w:outlineLvl w:val="0"/>
        <w:rPr>
          <w:b/>
          <w:sz w:val="24"/>
          <w:szCs w:val="24"/>
        </w:rPr>
      </w:pPr>
      <w:r w:rsidRPr="005B2E28">
        <w:rPr>
          <w:b/>
          <w:sz w:val="24"/>
          <w:szCs w:val="24"/>
        </w:rPr>
        <w:t xml:space="preserve">Board voted unanimous approval.  </w:t>
      </w:r>
    </w:p>
    <w:p w:rsidR="006D2CED" w:rsidRPr="005B2E28" w:rsidRDefault="006D2CED" w:rsidP="006D2CED">
      <w:pPr>
        <w:rPr>
          <w:sz w:val="24"/>
          <w:szCs w:val="24"/>
          <w:u w:val="single"/>
        </w:rPr>
      </w:pPr>
    </w:p>
    <w:p w:rsidR="006D2CED" w:rsidRPr="005B2E28" w:rsidRDefault="006D2CED" w:rsidP="006D2CED">
      <w:pPr>
        <w:outlineLvl w:val="0"/>
        <w:rPr>
          <w:b/>
          <w:caps/>
          <w:sz w:val="24"/>
          <w:szCs w:val="24"/>
        </w:rPr>
      </w:pPr>
      <w:r w:rsidRPr="00CE0881">
        <w:rPr>
          <w:b/>
          <w:caps/>
          <w:sz w:val="24"/>
          <w:szCs w:val="24"/>
        </w:rPr>
        <w:t>Chairman’s Report</w:t>
      </w:r>
    </w:p>
    <w:p w:rsidR="006D2CED" w:rsidRPr="005B2E28" w:rsidRDefault="006D2CED" w:rsidP="006D2CED">
      <w:pPr>
        <w:outlineLvl w:val="0"/>
        <w:rPr>
          <w:b/>
          <w:caps/>
          <w:sz w:val="24"/>
          <w:szCs w:val="24"/>
        </w:rPr>
      </w:pPr>
    </w:p>
    <w:p w:rsidR="006D2CED" w:rsidRPr="005B2E28" w:rsidRDefault="006D2CED" w:rsidP="006D2CED">
      <w:pPr>
        <w:outlineLvl w:val="0"/>
        <w:rPr>
          <w:sz w:val="24"/>
          <w:szCs w:val="24"/>
        </w:rPr>
      </w:pPr>
      <w:r w:rsidRPr="005B2E28">
        <w:rPr>
          <w:sz w:val="24"/>
          <w:szCs w:val="24"/>
        </w:rPr>
        <w:t>Chairman Ochsenbein presented the following report:</w:t>
      </w:r>
    </w:p>
    <w:p w:rsidR="006D2CED" w:rsidRPr="005B2E28" w:rsidRDefault="006D2CED" w:rsidP="006D2CED">
      <w:pPr>
        <w:ind w:firstLine="720"/>
        <w:outlineLvl w:val="0"/>
        <w:rPr>
          <w:b/>
          <w:caps/>
          <w:sz w:val="24"/>
          <w:szCs w:val="24"/>
        </w:rPr>
      </w:pPr>
    </w:p>
    <w:p w:rsidR="006D2CED" w:rsidRPr="00CE5D56" w:rsidRDefault="006D2CED" w:rsidP="006D2CED">
      <w:pPr>
        <w:rPr>
          <w:sz w:val="24"/>
          <w:szCs w:val="24"/>
        </w:rPr>
      </w:pPr>
      <w:r w:rsidRPr="00CE5D56">
        <w:rPr>
          <w:sz w:val="24"/>
          <w:szCs w:val="24"/>
        </w:rPr>
        <w:t>A short report this month in light of a very full agenda.</w:t>
      </w:r>
    </w:p>
    <w:p w:rsidR="006D2CED" w:rsidRPr="00CE5D56" w:rsidRDefault="006D2CED" w:rsidP="006D2CED">
      <w:pPr>
        <w:rPr>
          <w:sz w:val="24"/>
          <w:szCs w:val="24"/>
        </w:rPr>
      </w:pPr>
    </w:p>
    <w:p w:rsidR="006D2CED" w:rsidRDefault="006D2CED" w:rsidP="006D2CED">
      <w:pPr>
        <w:rPr>
          <w:sz w:val="24"/>
          <w:szCs w:val="24"/>
        </w:rPr>
      </w:pPr>
    </w:p>
    <w:p w:rsidR="006D2CED" w:rsidRPr="00CE5D56" w:rsidRDefault="006D2CED" w:rsidP="006D2CED">
      <w:pPr>
        <w:rPr>
          <w:color w:val="1D2129"/>
          <w:sz w:val="24"/>
          <w:szCs w:val="24"/>
          <w:shd w:val="clear" w:color="auto" w:fill="FFFFFF"/>
        </w:rPr>
      </w:pPr>
      <w:r w:rsidRPr="00CE5D56">
        <w:rPr>
          <w:sz w:val="24"/>
          <w:szCs w:val="24"/>
        </w:rPr>
        <w:t xml:space="preserve">I attended and represented the Board at the dedication of the new Gladys E. Kelly Public Library in Webster, MA on Saturday, September 29. </w:t>
      </w:r>
      <w:r w:rsidRPr="00CE5D56">
        <w:rPr>
          <w:color w:val="1D2129"/>
          <w:sz w:val="24"/>
          <w:szCs w:val="24"/>
          <w:shd w:val="clear" w:color="auto" w:fill="FFFFFF"/>
        </w:rPr>
        <w:t>This project was awarded a Massachusetts Public Library Construction Program grant of $7.5 million toward the $11+ million total cost. The beautiful new building, within walking distance of residential neighborhoods, is one of the primary anchors for a downtown revitalization effort in Webster, providing further testimony to the argument that libraries are an engine of economic growth for communities in addition to their familiar roles as learning and civic centers. In addition to the grant, the funding sources included a $1 million private donation from a prominent local couple whose lives were shaped in some significant ways as a result of the time they spent in the former library during their youth. They considered the gift to be an investment in their community. It’s a heartwarming story and one that is inspirational as we begin work on legislation relating to the re-authorization of the Massachusetts Public Library Construction Program (revising annual cap and authorizing a new bond).</w:t>
      </w:r>
    </w:p>
    <w:p w:rsidR="006D2CED" w:rsidRPr="00CE5D56" w:rsidRDefault="006D2CED" w:rsidP="006D2CED">
      <w:pPr>
        <w:rPr>
          <w:color w:val="1D2129"/>
          <w:sz w:val="24"/>
          <w:szCs w:val="24"/>
          <w:shd w:val="clear" w:color="auto" w:fill="FFFFFF"/>
        </w:rPr>
      </w:pPr>
    </w:p>
    <w:p w:rsidR="006D2CED" w:rsidRPr="00CE5D56" w:rsidRDefault="006D2CED" w:rsidP="006D2CED">
      <w:pPr>
        <w:rPr>
          <w:color w:val="1D2129"/>
          <w:sz w:val="24"/>
          <w:szCs w:val="24"/>
          <w:shd w:val="clear" w:color="auto" w:fill="FFFFFF"/>
        </w:rPr>
      </w:pPr>
      <w:r w:rsidRPr="00CE5D56">
        <w:rPr>
          <w:color w:val="1D2129"/>
          <w:sz w:val="24"/>
          <w:szCs w:val="24"/>
          <w:shd w:val="clear" w:color="auto" w:fill="FFFFFF"/>
        </w:rPr>
        <w:t xml:space="preserve">With the approval of the FY 2020 Legislative Agenda on today’s Board Agenda, this will mark the beginning of a new budget cycle and renewed calls for energetic informational advocacy on the part of the library community in the state. </w:t>
      </w:r>
    </w:p>
    <w:p w:rsidR="006D2CED" w:rsidRPr="00CE5D56" w:rsidRDefault="006D2CED" w:rsidP="006D2CED">
      <w:pPr>
        <w:rPr>
          <w:color w:val="1D2129"/>
          <w:sz w:val="24"/>
          <w:szCs w:val="24"/>
          <w:shd w:val="clear" w:color="auto" w:fill="FFFFFF"/>
        </w:rPr>
      </w:pPr>
    </w:p>
    <w:p w:rsidR="006D2CED" w:rsidRPr="00CE5D56" w:rsidRDefault="006D2CED" w:rsidP="006D2CED">
      <w:pPr>
        <w:rPr>
          <w:sz w:val="24"/>
          <w:szCs w:val="24"/>
        </w:rPr>
      </w:pPr>
      <w:r w:rsidRPr="00CE5D56">
        <w:rPr>
          <w:color w:val="1D2129"/>
          <w:sz w:val="24"/>
          <w:szCs w:val="24"/>
          <w:shd w:val="clear" w:color="auto" w:fill="FFFFFF"/>
        </w:rPr>
        <w:t xml:space="preserve">Governor Baker has appointed Leslie Ball of Scituate as a new member of the Board of Commissioners. After being sworn in, he will replace Carol Caro whose term expired in February of this year. Mr. Ball will be introduced at the November meeting of the Board. We have so much appreciated Commissioner Caro’s contributions in all ways to the Massachusetts Board of Library Commissioners and thank her deeply for her service to the libraries of the Commonwealth. </w:t>
      </w:r>
      <w:r w:rsidRPr="00CE5D56">
        <w:rPr>
          <w:sz w:val="24"/>
          <w:szCs w:val="24"/>
        </w:rPr>
        <w:t xml:space="preserve"> </w:t>
      </w:r>
    </w:p>
    <w:p w:rsidR="006D2CED" w:rsidRDefault="006D2CED" w:rsidP="006D2CED">
      <w:pPr>
        <w:jc w:val="both"/>
        <w:outlineLvl w:val="0"/>
        <w:rPr>
          <w:b/>
          <w:sz w:val="24"/>
          <w:szCs w:val="24"/>
        </w:rPr>
      </w:pPr>
    </w:p>
    <w:p w:rsidR="006D2CED" w:rsidRPr="005B2E28" w:rsidRDefault="006D2CED" w:rsidP="006D2CED">
      <w:pPr>
        <w:jc w:val="both"/>
        <w:outlineLvl w:val="0"/>
        <w:rPr>
          <w:b/>
          <w:sz w:val="24"/>
          <w:szCs w:val="24"/>
        </w:rPr>
      </w:pPr>
      <w:r w:rsidRPr="005B2E28">
        <w:rPr>
          <w:b/>
          <w:sz w:val="24"/>
          <w:szCs w:val="24"/>
        </w:rPr>
        <w:t>DIRECTOR’S REPORT</w:t>
      </w:r>
    </w:p>
    <w:p w:rsidR="006D2CED" w:rsidRPr="005B2E28" w:rsidRDefault="006D2CED" w:rsidP="006D2CED">
      <w:pPr>
        <w:jc w:val="both"/>
        <w:outlineLvl w:val="0"/>
        <w:rPr>
          <w:b/>
          <w:sz w:val="24"/>
          <w:szCs w:val="24"/>
        </w:rPr>
      </w:pPr>
    </w:p>
    <w:p w:rsidR="006D2CED" w:rsidRPr="005B2E28" w:rsidRDefault="006D2CED" w:rsidP="006D2CED">
      <w:pPr>
        <w:jc w:val="both"/>
        <w:outlineLvl w:val="0"/>
        <w:rPr>
          <w:sz w:val="24"/>
          <w:szCs w:val="24"/>
        </w:rPr>
      </w:pPr>
      <w:r w:rsidRPr="005B2E28">
        <w:rPr>
          <w:sz w:val="24"/>
          <w:szCs w:val="24"/>
        </w:rPr>
        <w:t xml:space="preserve">Director Lonergan presented the following report: </w:t>
      </w:r>
    </w:p>
    <w:p w:rsidR="006D2CED" w:rsidRPr="005B2E28" w:rsidRDefault="006D2CED" w:rsidP="006D2CED">
      <w:pPr>
        <w:pStyle w:val="NoSpacing"/>
        <w:rPr>
          <w:rFonts w:ascii="Times New Roman" w:hAnsi="Times New Roman"/>
          <w:sz w:val="24"/>
          <w:szCs w:val="24"/>
        </w:rPr>
      </w:pPr>
    </w:p>
    <w:p w:rsidR="006D2CED" w:rsidRPr="007E64C5" w:rsidRDefault="006D2CED" w:rsidP="006D2CED">
      <w:pPr>
        <w:rPr>
          <w:sz w:val="24"/>
          <w:szCs w:val="24"/>
        </w:rPr>
      </w:pPr>
      <w:r w:rsidRPr="007E64C5">
        <w:rPr>
          <w:sz w:val="24"/>
          <w:szCs w:val="24"/>
        </w:rPr>
        <w:t>Meetings/activities since the last Board meeting:</w:t>
      </w:r>
    </w:p>
    <w:p w:rsidR="006D2CED" w:rsidRPr="007E64C5" w:rsidRDefault="006D2CED" w:rsidP="006D2CED">
      <w:pPr>
        <w:pStyle w:val="ListParagraph"/>
        <w:widowControl/>
        <w:numPr>
          <w:ilvl w:val="0"/>
          <w:numId w:val="22"/>
        </w:numPr>
        <w:autoSpaceDE/>
        <w:autoSpaceDN/>
        <w:adjustRightInd/>
        <w:spacing w:after="200" w:line="276" w:lineRule="auto"/>
        <w:contextualSpacing/>
        <w:rPr>
          <w:sz w:val="24"/>
          <w:szCs w:val="24"/>
        </w:rPr>
      </w:pPr>
      <w:r w:rsidRPr="007E64C5">
        <w:rPr>
          <w:sz w:val="24"/>
          <w:szCs w:val="24"/>
        </w:rPr>
        <w:t>September 8—</w:t>
      </w:r>
      <w:r>
        <w:rPr>
          <w:sz w:val="24"/>
          <w:szCs w:val="24"/>
        </w:rPr>
        <w:t>Massachusetts School Library Association (</w:t>
      </w:r>
      <w:r w:rsidRPr="007E64C5">
        <w:rPr>
          <w:sz w:val="24"/>
          <w:szCs w:val="24"/>
        </w:rPr>
        <w:t>MSLA</w:t>
      </w:r>
      <w:r>
        <w:rPr>
          <w:sz w:val="24"/>
          <w:szCs w:val="24"/>
        </w:rPr>
        <w:t>)</w:t>
      </w:r>
      <w:r w:rsidRPr="007E64C5">
        <w:rPr>
          <w:sz w:val="24"/>
          <w:szCs w:val="24"/>
        </w:rPr>
        <w:t xml:space="preserve"> Focus Group on Advocacy for Implementation of Special  Commission on School Library Services recommendations, Concord-Carlisle High School Learning Commons </w:t>
      </w:r>
    </w:p>
    <w:p w:rsidR="006D2CED" w:rsidRPr="007E64C5" w:rsidRDefault="006D2CED" w:rsidP="006D2CED">
      <w:pPr>
        <w:pStyle w:val="ListParagraph"/>
        <w:widowControl/>
        <w:numPr>
          <w:ilvl w:val="0"/>
          <w:numId w:val="22"/>
        </w:numPr>
        <w:autoSpaceDE/>
        <w:autoSpaceDN/>
        <w:adjustRightInd/>
        <w:spacing w:after="200" w:line="276" w:lineRule="auto"/>
        <w:contextualSpacing/>
        <w:rPr>
          <w:sz w:val="24"/>
          <w:szCs w:val="24"/>
        </w:rPr>
      </w:pPr>
      <w:r w:rsidRPr="007E64C5">
        <w:rPr>
          <w:sz w:val="24"/>
          <w:szCs w:val="24"/>
        </w:rPr>
        <w:t>September 17—MLS Executive Board meeting, Marlborough</w:t>
      </w:r>
    </w:p>
    <w:p w:rsidR="006D2CED" w:rsidRPr="007E64C5" w:rsidRDefault="006D2CED" w:rsidP="006D2CED">
      <w:pPr>
        <w:pStyle w:val="ListParagraph"/>
        <w:widowControl/>
        <w:numPr>
          <w:ilvl w:val="0"/>
          <w:numId w:val="22"/>
        </w:numPr>
        <w:autoSpaceDE/>
        <w:autoSpaceDN/>
        <w:adjustRightInd/>
        <w:spacing w:after="200" w:line="276" w:lineRule="auto"/>
        <w:contextualSpacing/>
        <w:rPr>
          <w:sz w:val="24"/>
          <w:szCs w:val="24"/>
        </w:rPr>
      </w:pPr>
      <w:r w:rsidRPr="007E64C5">
        <w:rPr>
          <w:sz w:val="24"/>
          <w:szCs w:val="24"/>
        </w:rPr>
        <w:t>September 25—Presentation to Worcester Public Library Board of Directors Retreat</w:t>
      </w:r>
    </w:p>
    <w:p w:rsidR="006D2CED" w:rsidRPr="007E64C5" w:rsidRDefault="006D2CED" w:rsidP="006D2CED">
      <w:pPr>
        <w:pStyle w:val="ListParagraph"/>
        <w:widowControl/>
        <w:numPr>
          <w:ilvl w:val="0"/>
          <w:numId w:val="22"/>
        </w:numPr>
        <w:autoSpaceDE/>
        <w:autoSpaceDN/>
        <w:adjustRightInd/>
        <w:spacing w:after="200" w:line="276" w:lineRule="auto"/>
        <w:contextualSpacing/>
        <w:rPr>
          <w:sz w:val="24"/>
          <w:szCs w:val="24"/>
        </w:rPr>
      </w:pPr>
      <w:r w:rsidRPr="007E64C5">
        <w:rPr>
          <w:sz w:val="24"/>
          <w:szCs w:val="24"/>
        </w:rPr>
        <w:t>September 26—</w:t>
      </w:r>
      <w:r>
        <w:rPr>
          <w:sz w:val="24"/>
          <w:szCs w:val="24"/>
        </w:rPr>
        <w:t xml:space="preserve">Administration and Finance (A&amp; </w:t>
      </w:r>
      <w:r w:rsidRPr="007E64C5">
        <w:rPr>
          <w:sz w:val="24"/>
          <w:szCs w:val="24"/>
        </w:rPr>
        <w:t>F</w:t>
      </w:r>
      <w:r>
        <w:rPr>
          <w:sz w:val="24"/>
          <w:szCs w:val="24"/>
        </w:rPr>
        <w:t>)</w:t>
      </w:r>
      <w:r w:rsidRPr="007E64C5">
        <w:rPr>
          <w:sz w:val="24"/>
          <w:szCs w:val="24"/>
        </w:rPr>
        <w:t xml:space="preserve"> Meeting with Maya Jonas-Silver, Director of Capital Planning, Emi Joy, Fiscal Policy Analyst</w:t>
      </w:r>
    </w:p>
    <w:p w:rsidR="006D2CED" w:rsidRPr="007E64C5" w:rsidRDefault="006D2CED" w:rsidP="006D2CED">
      <w:pPr>
        <w:pStyle w:val="ListParagraph"/>
        <w:widowControl/>
        <w:numPr>
          <w:ilvl w:val="0"/>
          <w:numId w:val="22"/>
        </w:numPr>
        <w:autoSpaceDE/>
        <w:autoSpaceDN/>
        <w:adjustRightInd/>
        <w:spacing w:after="200" w:line="276" w:lineRule="auto"/>
        <w:contextualSpacing/>
        <w:rPr>
          <w:sz w:val="24"/>
          <w:szCs w:val="24"/>
        </w:rPr>
      </w:pPr>
      <w:r w:rsidRPr="007E64C5">
        <w:rPr>
          <w:sz w:val="24"/>
          <w:szCs w:val="24"/>
        </w:rPr>
        <w:t>September 28—Meeting with Comptroller’s Office regarding our Internal Control Plan</w:t>
      </w:r>
    </w:p>
    <w:p w:rsidR="006D2CED" w:rsidRPr="007E64C5" w:rsidRDefault="006D2CED" w:rsidP="006D2CED">
      <w:pPr>
        <w:pStyle w:val="ListParagraph"/>
        <w:widowControl/>
        <w:numPr>
          <w:ilvl w:val="0"/>
          <w:numId w:val="22"/>
        </w:numPr>
        <w:autoSpaceDE/>
        <w:autoSpaceDN/>
        <w:adjustRightInd/>
        <w:spacing w:after="200" w:line="276" w:lineRule="auto"/>
        <w:contextualSpacing/>
        <w:rPr>
          <w:sz w:val="24"/>
          <w:szCs w:val="24"/>
        </w:rPr>
      </w:pPr>
      <w:r w:rsidRPr="007E64C5">
        <w:rPr>
          <w:sz w:val="24"/>
          <w:szCs w:val="24"/>
        </w:rPr>
        <w:t>September 28—MLS Executive Director Search Committee Conference Call</w:t>
      </w:r>
    </w:p>
    <w:p w:rsidR="006D2CED" w:rsidRPr="007E64C5" w:rsidRDefault="006D2CED" w:rsidP="006D2CED">
      <w:pPr>
        <w:pStyle w:val="ListParagraph"/>
        <w:widowControl/>
        <w:numPr>
          <w:ilvl w:val="0"/>
          <w:numId w:val="22"/>
        </w:numPr>
        <w:autoSpaceDE/>
        <w:autoSpaceDN/>
        <w:adjustRightInd/>
        <w:spacing w:after="200" w:line="276" w:lineRule="auto"/>
        <w:contextualSpacing/>
        <w:rPr>
          <w:sz w:val="24"/>
          <w:szCs w:val="24"/>
        </w:rPr>
      </w:pPr>
      <w:r w:rsidRPr="007E64C5">
        <w:rPr>
          <w:sz w:val="24"/>
          <w:szCs w:val="24"/>
        </w:rPr>
        <w:t xml:space="preserve">September 28—Meeting with Lorna Moritz, Division of Capital Asset Management and Maintenance </w:t>
      </w:r>
      <w:r>
        <w:rPr>
          <w:sz w:val="24"/>
          <w:szCs w:val="24"/>
        </w:rPr>
        <w:t>(</w:t>
      </w:r>
      <w:r w:rsidRPr="007E64C5">
        <w:rPr>
          <w:sz w:val="24"/>
          <w:szCs w:val="24"/>
        </w:rPr>
        <w:t>DCAMM</w:t>
      </w:r>
      <w:r>
        <w:rPr>
          <w:sz w:val="24"/>
          <w:szCs w:val="24"/>
        </w:rPr>
        <w:t>)</w:t>
      </w:r>
      <w:r w:rsidRPr="007E64C5">
        <w:rPr>
          <w:sz w:val="24"/>
          <w:szCs w:val="24"/>
        </w:rPr>
        <w:t xml:space="preserve"> project manager</w:t>
      </w:r>
    </w:p>
    <w:p w:rsidR="006D2CED" w:rsidRPr="007E64C5" w:rsidRDefault="006D2CED" w:rsidP="006D2CED">
      <w:pPr>
        <w:pStyle w:val="ListParagraph"/>
        <w:widowControl/>
        <w:numPr>
          <w:ilvl w:val="0"/>
          <w:numId w:val="22"/>
        </w:numPr>
        <w:autoSpaceDE/>
        <w:autoSpaceDN/>
        <w:adjustRightInd/>
        <w:spacing w:after="200" w:line="276" w:lineRule="auto"/>
        <w:contextualSpacing/>
        <w:rPr>
          <w:sz w:val="24"/>
          <w:szCs w:val="24"/>
        </w:rPr>
      </w:pPr>
      <w:r w:rsidRPr="007E64C5">
        <w:rPr>
          <w:sz w:val="24"/>
          <w:szCs w:val="24"/>
        </w:rPr>
        <w:t>September 30-October 3—</w:t>
      </w:r>
      <w:r>
        <w:rPr>
          <w:sz w:val="24"/>
          <w:szCs w:val="24"/>
        </w:rPr>
        <w:t>Chief Officers of State Library Agencies (</w:t>
      </w:r>
      <w:r w:rsidRPr="007E64C5">
        <w:rPr>
          <w:sz w:val="24"/>
          <w:szCs w:val="24"/>
        </w:rPr>
        <w:t>COSLA</w:t>
      </w:r>
      <w:r>
        <w:rPr>
          <w:sz w:val="24"/>
          <w:szCs w:val="24"/>
        </w:rPr>
        <w:t>)</w:t>
      </w:r>
      <w:r w:rsidRPr="007E64C5">
        <w:rPr>
          <w:sz w:val="24"/>
          <w:szCs w:val="24"/>
        </w:rPr>
        <w:t xml:space="preserve"> Fall Meeting, Bismarck, North Dakota </w:t>
      </w:r>
    </w:p>
    <w:p w:rsidR="006D2CED" w:rsidRPr="007E64C5" w:rsidRDefault="006D2CED" w:rsidP="006D2CED">
      <w:pPr>
        <w:rPr>
          <w:sz w:val="24"/>
          <w:szCs w:val="24"/>
        </w:rPr>
      </w:pPr>
      <w:r w:rsidRPr="007E64C5">
        <w:rPr>
          <w:sz w:val="24"/>
          <w:szCs w:val="24"/>
        </w:rPr>
        <w:lastRenderedPageBreak/>
        <w:t>New Commissioner: Governor Baker has appointed Leslie Ball as a member of the Board of Library Commissioners. Commissioner Ball served until recently as the president of the Scituate Library Foundation’s board, and was instrumental in securing funding for Scituate’s newly renovated and expanded town library. He has a B.S. from Northeastern, an M.B.A. from Boston College, and a Ph.D. in management from UMass Amherst. He has worked as a consultant and has taught at Arizona State, Babson, IBM Europe, UMass Amherst, Tufts and Northeastern, and currently teaches at the Hult International Business School in Cambridge. Commissioner Ball replaces Commissioner Carol Caro, whose term expired in February.</w:t>
      </w:r>
    </w:p>
    <w:p w:rsidR="006D2CED" w:rsidRDefault="006D2CED" w:rsidP="006D2CED">
      <w:pPr>
        <w:rPr>
          <w:sz w:val="24"/>
          <w:szCs w:val="24"/>
        </w:rPr>
      </w:pPr>
    </w:p>
    <w:p w:rsidR="006D2CED" w:rsidRDefault="006D2CED" w:rsidP="006D2CED">
      <w:pPr>
        <w:rPr>
          <w:sz w:val="24"/>
          <w:szCs w:val="24"/>
        </w:rPr>
      </w:pPr>
      <w:r w:rsidRPr="007E64C5">
        <w:rPr>
          <w:sz w:val="24"/>
          <w:szCs w:val="24"/>
        </w:rPr>
        <w:t>MPLCP: Tracey, Mary Rose, Lauren and I met with Maya Jonas-Silver, Director of Capital Planning and Emi Joy, Fiscal Policy Analyst with the Executive Office of Administration and Finance (A&amp;F) at the State House on 9/26 to discuss our annual cap and a new bond bill. This was a follow-up to our introductory meeting in May. Lauren prepared two spreadsheets that detailed the length of time it would take to complete our current and waiting list projects based on either our current $20 million annual cap or a $25 million cap. Maya told us that A&amp;F will evaluate raising our cap next spring once she and her colleagues have a better idea of the Commonwealth’s overall capital spending plan for FY2020. She also told us it was good timing to be discussing our next bond bill, as they plan to move forward with capital requests in January.</w:t>
      </w:r>
    </w:p>
    <w:p w:rsidR="006D2CED" w:rsidRPr="007E64C5" w:rsidRDefault="006D2CED" w:rsidP="006D2CED">
      <w:pPr>
        <w:rPr>
          <w:sz w:val="24"/>
          <w:szCs w:val="24"/>
        </w:rPr>
      </w:pPr>
    </w:p>
    <w:p w:rsidR="006D2CED" w:rsidRPr="007E64C5" w:rsidRDefault="006D2CED" w:rsidP="006D2CED">
      <w:pPr>
        <w:rPr>
          <w:sz w:val="24"/>
          <w:szCs w:val="24"/>
        </w:rPr>
      </w:pPr>
      <w:r w:rsidRPr="007E64C5">
        <w:rPr>
          <w:sz w:val="24"/>
          <w:szCs w:val="24"/>
        </w:rPr>
        <w:t xml:space="preserve">Regarding the amount of our next bond bill, for which we have tentatively considered asking for $250 million, Maya initially suggested that we consider only asking for approximately $135 million in order to complete the projects on the waiting list, then going for another bond bill five years later or so, since A&amp;F works with a five year capital plan. We explained that it would be challenging to conduct a future construction grant round without having already obtaining a commitment for financing for it. Maya suggested another option of considering two separate lines (one for the waiting list, the other for future awards) and discussed our situation with her colleagues after our meeting. She followed up to let us know that A&amp;F will not recommend a bond bill ask amount but will leave it up to us. </w:t>
      </w:r>
    </w:p>
    <w:p w:rsidR="006D2CED" w:rsidRDefault="006D2CED" w:rsidP="006D2CED">
      <w:pPr>
        <w:rPr>
          <w:sz w:val="24"/>
          <w:szCs w:val="24"/>
        </w:rPr>
      </w:pPr>
    </w:p>
    <w:p w:rsidR="006D2CED" w:rsidRPr="007E64C5" w:rsidRDefault="006D2CED" w:rsidP="006D2CED">
      <w:pPr>
        <w:rPr>
          <w:sz w:val="24"/>
          <w:szCs w:val="24"/>
        </w:rPr>
      </w:pPr>
      <w:r w:rsidRPr="007E64C5">
        <w:rPr>
          <w:sz w:val="24"/>
          <w:szCs w:val="24"/>
        </w:rPr>
        <w:t>Finally, Maya strongly recommended that we consider changing the process we use in awarding construction grants, suggesting a competitive process with capped awards. She also recommended that we research the recent revisions the Division of Capital Asset Management and Maintenance (DCAMM) made to the construction program for community colleges and state universities.  She connected us with Sarah Felton, a project manager at DCAMM, with whom we will meet in October.</w:t>
      </w:r>
    </w:p>
    <w:p w:rsidR="006D2CED" w:rsidRDefault="006D2CED" w:rsidP="006D2CED">
      <w:pPr>
        <w:rPr>
          <w:sz w:val="24"/>
          <w:szCs w:val="24"/>
        </w:rPr>
      </w:pPr>
    </w:p>
    <w:p w:rsidR="006D2CED" w:rsidRPr="007E64C5" w:rsidRDefault="006D2CED" w:rsidP="006D2CED">
      <w:pPr>
        <w:rPr>
          <w:sz w:val="24"/>
          <w:szCs w:val="24"/>
        </w:rPr>
      </w:pPr>
      <w:r w:rsidRPr="007E64C5">
        <w:rPr>
          <w:sz w:val="24"/>
          <w:szCs w:val="24"/>
        </w:rPr>
        <w:t>Office Lease: We met with Lorna Moritz from DCAMM to discuss our upcoming RFP for our office space, which will be published in early 2019. Our current lease ends in June 2020. We’ve been at 98 North Washington Street for 15 years, so the RFP is required.</w:t>
      </w:r>
    </w:p>
    <w:p w:rsidR="006D2CED" w:rsidRDefault="006D2CED" w:rsidP="006D2CED">
      <w:pPr>
        <w:rPr>
          <w:sz w:val="24"/>
          <w:szCs w:val="24"/>
        </w:rPr>
      </w:pPr>
    </w:p>
    <w:p w:rsidR="006D2CED" w:rsidRPr="007E64C5" w:rsidRDefault="006D2CED" w:rsidP="006D2CED">
      <w:pPr>
        <w:rPr>
          <w:sz w:val="24"/>
          <w:szCs w:val="24"/>
        </w:rPr>
      </w:pPr>
      <w:r w:rsidRPr="007E64C5">
        <w:rPr>
          <w:sz w:val="24"/>
          <w:szCs w:val="24"/>
        </w:rPr>
        <w:t>We met Peter Scavotto, Chief Risk Officer; Tatiana Peralta, Deputy Chief Risk Officer; and Stacy Hoag, auditor from the Controller’s Office regarding our draft Internal Control Plan. We were told our draft is in good shape and will be submitting a revised, updated plan by the end of the calendar year.</w:t>
      </w:r>
    </w:p>
    <w:p w:rsidR="006D2CED" w:rsidRDefault="006D2CED" w:rsidP="006D2CED">
      <w:pPr>
        <w:rPr>
          <w:sz w:val="24"/>
          <w:szCs w:val="24"/>
        </w:rPr>
      </w:pPr>
    </w:p>
    <w:p w:rsidR="006D2CED" w:rsidRPr="007E64C5" w:rsidRDefault="006D2CED" w:rsidP="006D2CED">
      <w:pPr>
        <w:rPr>
          <w:sz w:val="24"/>
          <w:szCs w:val="24"/>
        </w:rPr>
      </w:pPr>
      <w:r w:rsidRPr="007E64C5">
        <w:rPr>
          <w:sz w:val="24"/>
          <w:szCs w:val="24"/>
        </w:rPr>
        <w:lastRenderedPageBreak/>
        <w:t>The FY2019 Labor HHS budget, which includes IMLS, has passed both chambers of Congress and is on its way to the President’s desk for signature.  This bill includes a $2 million increase to IMLS’s budget.  That increase is directed toward administration and research and won’t directly benefit the Grants to States or library discretionary grant programs, but it appears at this point that level funding for those programs for FY2019 is secured and there is no danger of IMLS (or any other agency) shutting down on October 1st.</w:t>
      </w:r>
    </w:p>
    <w:p w:rsidR="006D2CED" w:rsidRDefault="006D2CED" w:rsidP="006D2CED">
      <w:pPr>
        <w:rPr>
          <w:sz w:val="24"/>
          <w:szCs w:val="24"/>
        </w:rPr>
      </w:pPr>
    </w:p>
    <w:p w:rsidR="006D2CED" w:rsidRPr="007E64C5" w:rsidRDefault="006D2CED" w:rsidP="006D2CED">
      <w:pPr>
        <w:rPr>
          <w:sz w:val="24"/>
          <w:szCs w:val="24"/>
        </w:rPr>
      </w:pPr>
      <w:r w:rsidRPr="007E64C5">
        <w:rPr>
          <w:sz w:val="24"/>
          <w:szCs w:val="24"/>
        </w:rPr>
        <w:t xml:space="preserve">Regarding the MLSA (Museum and Library Services Act) reauthorization, Senator Reed’s office recently reported that they are working hard to reintroduce the bill today in the Senate.  The reintroduction is to write in an increase to the minimum Grants to States allotment from $680K to $1 million.  They are also actively working with several members of the House to introduce a companion bill there as early as today.  </w:t>
      </w:r>
    </w:p>
    <w:p w:rsidR="006D2CED" w:rsidRDefault="006D2CED" w:rsidP="006D2CED">
      <w:pPr>
        <w:rPr>
          <w:sz w:val="24"/>
          <w:szCs w:val="24"/>
        </w:rPr>
      </w:pPr>
    </w:p>
    <w:p w:rsidR="006D2CED" w:rsidRPr="007E64C5" w:rsidRDefault="006D2CED" w:rsidP="006D2CED">
      <w:pPr>
        <w:rPr>
          <w:sz w:val="24"/>
          <w:szCs w:val="24"/>
        </w:rPr>
      </w:pPr>
      <w:r w:rsidRPr="007E64C5">
        <w:rPr>
          <w:sz w:val="24"/>
          <w:szCs w:val="24"/>
        </w:rPr>
        <w:t xml:space="preserve">We have scheduled a joint MBLC/MLS consultants meeting for Wednesday, October 17 in Northampton. The purpose of the meeting </w:t>
      </w:r>
      <w:r>
        <w:rPr>
          <w:sz w:val="24"/>
          <w:szCs w:val="24"/>
        </w:rPr>
        <w:t>is to i</w:t>
      </w:r>
      <w:r w:rsidRPr="007E64C5">
        <w:rPr>
          <w:sz w:val="24"/>
          <w:szCs w:val="24"/>
        </w:rPr>
        <w:t>dentify subsets of MBLC and MLS staff by shared topics function and organizational interest (planning, management, summer programs, grants/grant support, serving the underserved, database, etc.), where increased communication or collaboration would be beneficial, and to establish communication channels by identified cross-organizational topical groups; and how best to keep information flowing.</w:t>
      </w:r>
    </w:p>
    <w:p w:rsidR="006D2CED" w:rsidRDefault="006D2CED" w:rsidP="006D2CED">
      <w:pPr>
        <w:rPr>
          <w:sz w:val="24"/>
          <w:szCs w:val="24"/>
        </w:rPr>
      </w:pPr>
    </w:p>
    <w:p w:rsidR="006D2CED" w:rsidRPr="007E64C5" w:rsidRDefault="006D2CED" w:rsidP="006D2CED">
      <w:pPr>
        <w:rPr>
          <w:sz w:val="24"/>
          <w:szCs w:val="24"/>
        </w:rPr>
      </w:pPr>
      <w:r w:rsidRPr="007E64C5">
        <w:rPr>
          <w:sz w:val="24"/>
          <w:szCs w:val="24"/>
        </w:rPr>
        <w:t>Trustee Guide: We have mailed 5 copies of the Trusty Trustee Pocket Guide to each public library in the Commonwealth.  The full MBLC Trustee Handbook is being finalized. The goal is to have an official version posted on the MBLC website, with a PDF version available for printing. We are also planning to print some bound, paper copies. </w:t>
      </w:r>
    </w:p>
    <w:p w:rsidR="006D2CED" w:rsidRDefault="006D2CED" w:rsidP="006D2CED">
      <w:pPr>
        <w:rPr>
          <w:sz w:val="24"/>
          <w:szCs w:val="24"/>
        </w:rPr>
      </w:pPr>
    </w:p>
    <w:p w:rsidR="006D2CED" w:rsidRPr="007E64C5" w:rsidRDefault="006D2CED" w:rsidP="006D2CED">
      <w:pPr>
        <w:rPr>
          <w:sz w:val="24"/>
          <w:szCs w:val="24"/>
        </w:rPr>
      </w:pPr>
      <w:r w:rsidRPr="007E64C5">
        <w:rPr>
          <w:sz w:val="24"/>
          <w:szCs w:val="24"/>
        </w:rPr>
        <w:t>Staff News: We are pleased to announce that Evan Knight has accepted the position of Preservation Specialist. Evan comes to us from the Boston Athenaeum, where he has served as an associate conservator. He has a B.S. in business administration from Washington University in St. Louis and an M.S. in information studies, with a Certificate of Advanced Graduate Study in conservation, from the University of Texas at Austin. Evan will start his new position on November 29. We are very much looking forward to having him join us.</w:t>
      </w:r>
    </w:p>
    <w:p w:rsidR="006D2CED" w:rsidRPr="005B2E28" w:rsidRDefault="006D2CED" w:rsidP="006D2CED">
      <w:pPr>
        <w:jc w:val="both"/>
        <w:rPr>
          <w:b/>
          <w:sz w:val="24"/>
          <w:szCs w:val="24"/>
        </w:rPr>
      </w:pPr>
    </w:p>
    <w:p w:rsidR="006D2CED" w:rsidRPr="005B2E28" w:rsidRDefault="006D2CED" w:rsidP="006D2CED">
      <w:pPr>
        <w:rPr>
          <w:b/>
          <w:sz w:val="24"/>
          <w:szCs w:val="24"/>
        </w:rPr>
      </w:pPr>
      <w:r w:rsidRPr="00CE0881">
        <w:rPr>
          <w:b/>
          <w:sz w:val="24"/>
          <w:szCs w:val="24"/>
        </w:rPr>
        <w:t>LEGISLATIVE REPORT</w:t>
      </w:r>
    </w:p>
    <w:p w:rsidR="006D2CED" w:rsidRPr="005B2E28" w:rsidRDefault="006D2CED" w:rsidP="006D2CED">
      <w:pPr>
        <w:rPr>
          <w:sz w:val="24"/>
          <w:szCs w:val="24"/>
        </w:rPr>
      </w:pPr>
    </w:p>
    <w:p w:rsidR="006D2CED" w:rsidRDefault="006D2CED" w:rsidP="006D2CED">
      <w:pPr>
        <w:rPr>
          <w:sz w:val="24"/>
        </w:rPr>
      </w:pPr>
      <w:r w:rsidRPr="002D679B">
        <w:rPr>
          <w:sz w:val="24"/>
        </w:rPr>
        <w:t xml:space="preserve">Mary Rose Quinn, Head of State Programs/Government Liaison presented the following report: </w:t>
      </w:r>
    </w:p>
    <w:p w:rsidR="006D2CED" w:rsidRDefault="006D2CED" w:rsidP="006D2CED">
      <w:pPr>
        <w:rPr>
          <w:sz w:val="24"/>
        </w:rPr>
      </w:pPr>
    </w:p>
    <w:p w:rsidR="006D2CED" w:rsidRDefault="006D2CED" w:rsidP="006D2CED">
      <w:pPr>
        <w:rPr>
          <w:sz w:val="24"/>
          <w:szCs w:val="24"/>
        </w:rPr>
      </w:pPr>
      <w:r w:rsidRPr="00CC1829">
        <w:rPr>
          <w:sz w:val="24"/>
          <w:szCs w:val="24"/>
        </w:rPr>
        <w:t xml:space="preserve">August 2018 revenues of $1.843 billion were $131 million or 7.6% more than last August, and $46 million above benchmark. Income tax collections were $75 million or 8.0% ahead of last August, and $9 million above benchmark. Withholding tax collections (a subcategory of income tax) were $58 million or 6.3% more than last August, and $3 million below benchmark. Sales and use tax collections were $36 million or 6.6% ahead of last August, and $14 million above benchmark. Corporate and business taxes were $10 million or 25.0% more than last August, and $7 million above benchmark. Other taxes, which include motor fuels, cigarette, estate, and other tax categories, were $10 million or 5.0% ahead of last August, and $16 million above benchmark. </w:t>
      </w:r>
    </w:p>
    <w:p w:rsidR="006D2CED" w:rsidRPr="00CC1829" w:rsidRDefault="006D2CED" w:rsidP="006D2CED">
      <w:pPr>
        <w:rPr>
          <w:sz w:val="24"/>
          <w:szCs w:val="24"/>
        </w:rPr>
      </w:pPr>
    </w:p>
    <w:p w:rsidR="006D2CED" w:rsidRPr="00CC1829" w:rsidRDefault="006D2CED" w:rsidP="006D2CED">
      <w:pPr>
        <w:rPr>
          <w:sz w:val="24"/>
          <w:szCs w:val="24"/>
        </w:rPr>
      </w:pPr>
      <w:r w:rsidRPr="00CC1829">
        <w:rPr>
          <w:color w:val="000000"/>
          <w:sz w:val="24"/>
          <w:szCs w:val="24"/>
        </w:rPr>
        <w:lastRenderedPageBreak/>
        <w:t xml:space="preserve">September is a significant month for revenue collection because both individual and business taxpayers have estimated payments due. On average for the past several years, roughly 10% of annual revenue has been received during September, placing it #4 among the twelve months of the year for revenue. </w:t>
      </w:r>
      <w:r w:rsidRPr="00CC1829">
        <w:rPr>
          <w:bCs/>
          <w:color w:val="000000"/>
          <w:sz w:val="24"/>
          <w:szCs w:val="24"/>
        </w:rPr>
        <w:t>Total Tax</w:t>
      </w:r>
      <w:r w:rsidRPr="00CC1829">
        <w:rPr>
          <w:b/>
          <w:bCs/>
          <w:color w:val="000000"/>
          <w:sz w:val="24"/>
          <w:szCs w:val="24"/>
        </w:rPr>
        <w:t xml:space="preserve"> </w:t>
      </w:r>
      <w:r w:rsidRPr="00CC1829">
        <w:rPr>
          <w:color w:val="000000"/>
          <w:sz w:val="24"/>
          <w:szCs w:val="24"/>
        </w:rPr>
        <w:t xml:space="preserve">collections for the month-to-date period were $1.461 billion, up $405 million or 38.4% versus the same period in September 2017. </w:t>
      </w:r>
      <w:r w:rsidRPr="00CC1829">
        <w:rPr>
          <w:bCs/>
          <w:color w:val="000000"/>
          <w:sz w:val="24"/>
          <w:szCs w:val="24"/>
        </w:rPr>
        <w:t>Income taxes</w:t>
      </w:r>
      <w:r w:rsidRPr="00CC1829">
        <w:rPr>
          <w:b/>
          <w:bCs/>
          <w:color w:val="000000"/>
          <w:sz w:val="24"/>
          <w:szCs w:val="24"/>
        </w:rPr>
        <w:t xml:space="preserve"> </w:t>
      </w:r>
      <w:r w:rsidRPr="00CC1829">
        <w:rPr>
          <w:color w:val="000000"/>
          <w:sz w:val="24"/>
          <w:szCs w:val="24"/>
        </w:rPr>
        <w:t xml:space="preserve">totaled $792 million, up $122 million or 18.1% versus the same period in September 2017. </w:t>
      </w:r>
      <w:r w:rsidRPr="00CC1829">
        <w:rPr>
          <w:bCs/>
          <w:color w:val="000000"/>
          <w:sz w:val="24"/>
          <w:szCs w:val="24"/>
        </w:rPr>
        <w:t>Sales &amp; use tax</w:t>
      </w:r>
      <w:r w:rsidRPr="00CC1829">
        <w:rPr>
          <w:b/>
          <w:bCs/>
          <w:color w:val="000000"/>
          <w:sz w:val="24"/>
          <w:szCs w:val="24"/>
        </w:rPr>
        <w:t xml:space="preserve"> </w:t>
      </w:r>
      <w:r w:rsidRPr="00CC1829">
        <w:rPr>
          <w:color w:val="000000"/>
          <w:sz w:val="24"/>
          <w:szCs w:val="24"/>
        </w:rPr>
        <w:t xml:space="preserve">collections were $90 million, up $8 million or 10.4% versus the same period in September 2017.  </w:t>
      </w:r>
      <w:r w:rsidRPr="00CC1829">
        <w:rPr>
          <w:bCs/>
          <w:color w:val="000000"/>
          <w:sz w:val="24"/>
          <w:szCs w:val="24"/>
        </w:rPr>
        <w:t>Corporate &amp; business taxes</w:t>
      </w:r>
      <w:r w:rsidRPr="00CC1829">
        <w:rPr>
          <w:b/>
          <w:bCs/>
          <w:color w:val="000000"/>
          <w:sz w:val="24"/>
          <w:szCs w:val="24"/>
        </w:rPr>
        <w:t xml:space="preserve"> </w:t>
      </w:r>
      <w:r w:rsidRPr="00CC1829">
        <w:rPr>
          <w:color w:val="000000"/>
          <w:sz w:val="24"/>
          <w:szCs w:val="24"/>
        </w:rPr>
        <w:t xml:space="preserve">were $415 million, up $168 million versus the same period in September 2017. </w:t>
      </w:r>
      <w:r w:rsidRPr="00CC1829">
        <w:rPr>
          <w:bCs/>
          <w:color w:val="000000"/>
          <w:sz w:val="24"/>
          <w:szCs w:val="24"/>
        </w:rPr>
        <w:t>Other taxes</w:t>
      </w:r>
      <w:r w:rsidRPr="00CC1829">
        <w:rPr>
          <w:b/>
          <w:bCs/>
          <w:color w:val="000000"/>
          <w:sz w:val="24"/>
          <w:szCs w:val="24"/>
        </w:rPr>
        <w:t xml:space="preserve"> </w:t>
      </w:r>
      <w:r w:rsidRPr="00CC1829">
        <w:rPr>
          <w:color w:val="000000"/>
          <w:sz w:val="24"/>
          <w:szCs w:val="24"/>
        </w:rPr>
        <w:t xml:space="preserve">totaled $165 million, up $107 million versus the same period in September 2017. </w:t>
      </w:r>
      <w:r w:rsidRPr="00CC1829">
        <w:rPr>
          <w:sz w:val="24"/>
          <w:szCs w:val="24"/>
        </w:rPr>
        <w:t>The end of month figures should be released shortly. Commissioners will receive the updated information as soon as it is posted.</w:t>
      </w:r>
    </w:p>
    <w:p w:rsidR="006D2CED" w:rsidRPr="00CC1829" w:rsidRDefault="006D2CED" w:rsidP="006D2CED">
      <w:pPr>
        <w:pStyle w:val="Default"/>
        <w:spacing w:line="276" w:lineRule="auto"/>
        <w:rPr>
          <w:sz w:val="32"/>
        </w:rPr>
      </w:pPr>
    </w:p>
    <w:p w:rsidR="006D2CED" w:rsidRPr="00CC1829" w:rsidRDefault="006D2CED" w:rsidP="006D2CED">
      <w:pPr>
        <w:rPr>
          <w:sz w:val="24"/>
          <w:szCs w:val="24"/>
        </w:rPr>
      </w:pPr>
      <w:r w:rsidRPr="00CC1829">
        <w:rPr>
          <w:sz w:val="24"/>
          <w:szCs w:val="24"/>
        </w:rPr>
        <w:t>The budget request for the FY 2020 Legislative Agenda has been revised to reflect the Commissioners’ discussion from the September Board Meeting. The FY 2020 request for $29,329,348 reflects a $2,100,459 or 7.7% increase over the current FY 2019 budget. The budget chart includes the line item budget high figures (and years) and the percentage increase requested for each.</w:t>
      </w:r>
    </w:p>
    <w:p w:rsidR="006D2CED" w:rsidRPr="00CC1829" w:rsidRDefault="006D2CED" w:rsidP="006D2CED">
      <w:pPr>
        <w:rPr>
          <w:sz w:val="24"/>
          <w:szCs w:val="24"/>
        </w:rPr>
      </w:pPr>
    </w:p>
    <w:p w:rsidR="006D2CED" w:rsidRPr="00CC1829" w:rsidRDefault="006D2CED" w:rsidP="006D2CED">
      <w:pPr>
        <w:rPr>
          <w:sz w:val="24"/>
          <w:szCs w:val="24"/>
        </w:rPr>
      </w:pPr>
      <w:r w:rsidRPr="00CC1829">
        <w:rPr>
          <w:sz w:val="24"/>
          <w:szCs w:val="24"/>
        </w:rPr>
        <w:t xml:space="preserve">The FY 2020 Agenda also includes a request for $250 million in new Construction Bond funds and a request to increase the bond cap from $20 million to $25 million annually. The increase in the cap will reduce the wait list time by three years to 2025. </w:t>
      </w:r>
    </w:p>
    <w:p w:rsidR="006D2CED" w:rsidRDefault="006D2CED" w:rsidP="006D2CED">
      <w:pPr>
        <w:rPr>
          <w:szCs w:val="24"/>
        </w:rPr>
      </w:pPr>
      <w:r>
        <w:rPr>
          <w:szCs w:val="24"/>
        </w:rPr>
        <w:object w:dxaOrig="12094" w:dyaOrig="11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443.25pt" o:ole="">
            <v:imagedata r:id="rId8" o:title=""/>
          </v:shape>
          <o:OLEObject Type="Embed" ProgID="Excel.Sheet.12" ShapeID="_x0000_i1025" DrawAspect="Content" ObjectID="_1602930230" r:id="rId9"/>
        </w:object>
      </w:r>
    </w:p>
    <w:p w:rsidR="006D2CED" w:rsidRPr="00CC1829" w:rsidRDefault="006D2CED" w:rsidP="006D2CED">
      <w:pPr>
        <w:rPr>
          <w:sz w:val="24"/>
          <w:szCs w:val="24"/>
        </w:rPr>
      </w:pPr>
      <w:r w:rsidRPr="00CC1829">
        <w:rPr>
          <w:sz w:val="24"/>
          <w:szCs w:val="24"/>
        </w:rPr>
        <w:t>The focus of the Agenda this year will be State Aid to Regional Libraries (7000-9401) to spotlight the Massachusetts Library System (MLS) and the Library for the Commonwealth (LFC). The Regional budget line is split 75%/25% between MLS and LFC respectively. The Agenda will continue to highlight the Technology and Resource Sharing line (7000-9506) this year rather than State Aid to Public Libraries (7000-9501). The figure reflected in the Agenda budget chart for Resource Sharing represents the Agenda request from last year.</w:t>
      </w:r>
    </w:p>
    <w:p w:rsidR="006D2CED" w:rsidRPr="00CC1829" w:rsidRDefault="006D2CED" w:rsidP="006D2CED">
      <w:pPr>
        <w:rPr>
          <w:sz w:val="24"/>
          <w:szCs w:val="24"/>
        </w:rPr>
      </w:pPr>
    </w:p>
    <w:p w:rsidR="006D2CED" w:rsidRPr="00CC1829" w:rsidRDefault="006D2CED" w:rsidP="006D2CED">
      <w:pPr>
        <w:rPr>
          <w:sz w:val="24"/>
          <w:szCs w:val="24"/>
        </w:rPr>
      </w:pPr>
      <w:r w:rsidRPr="00CC1829">
        <w:rPr>
          <w:sz w:val="24"/>
          <w:szCs w:val="24"/>
        </w:rPr>
        <w:t>In addition to the Legislative Agenda, which will include the budget chart and brief descriptions of the Regional Libraries and Resource Sharing lines, there will be updated fact sheets that detail all seven line items again this year and a new construction fact sheet that addresses the bond request and the cap.</w:t>
      </w:r>
    </w:p>
    <w:p w:rsidR="006D2CED" w:rsidRPr="00CC1829" w:rsidRDefault="006D2CED" w:rsidP="006D2CED">
      <w:pPr>
        <w:rPr>
          <w:sz w:val="24"/>
          <w:szCs w:val="24"/>
        </w:rPr>
      </w:pPr>
    </w:p>
    <w:p w:rsidR="006D2CED" w:rsidRDefault="006D2CED" w:rsidP="006D2CED">
      <w:pPr>
        <w:rPr>
          <w:sz w:val="24"/>
          <w:szCs w:val="24"/>
        </w:rPr>
      </w:pPr>
    </w:p>
    <w:p w:rsidR="006D2CED" w:rsidRPr="00CC1829" w:rsidRDefault="006D2CED" w:rsidP="006D2CED">
      <w:pPr>
        <w:rPr>
          <w:sz w:val="24"/>
          <w:szCs w:val="24"/>
        </w:rPr>
      </w:pPr>
      <w:r w:rsidRPr="00CC1829">
        <w:rPr>
          <w:sz w:val="24"/>
          <w:szCs w:val="24"/>
        </w:rPr>
        <w:t xml:space="preserve">The Massachusetts Library Association has undertaken two initiatives in this election year. The </w:t>
      </w:r>
      <w:r w:rsidRPr="00CC1829">
        <w:rPr>
          <w:sz w:val="24"/>
          <w:szCs w:val="24"/>
        </w:rPr>
        <w:lastRenderedPageBreak/>
        <w:t>first initiative uses the “Engage” site to contact legislators to thank them for their support for the budget funding for last year.</w:t>
      </w:r>
    </w:p>
    <w:p w:rsidR="006D2CED" w:rsidRPr="00CC1829" w:rsidRDefault="006D2CED" w:rsidP="006D2CED">
      <w:pPr>
        <w:rPr>
          <w:sz w:val="24"/>
          <w:szCs w:val="24"/>
        </w:rPr>
      </w:pPr>
    </w:p>
    <w:p w:rsidR="006D2CED" w:rsidRPr="00CC1829" w:rsidRDefault="006D2CED" w:rsidP="006D2CED">
      <w:pPr>
        <w:rPr>
          <w:sz w:val="24"/>
          <w:szCs w:val="24"/>
        </w:rPr>
      </w:pPr>
      <w:r w:rsidRPr="00CC1829">
        <w:rPr>
          <w:sz w:val="24"/>
          <w:szCs w:val="24"/>
        </w:rPr>
        <w:t xml:space="preserve">The second </w:t>
      </w:r>
      <w:r>
        <w:rPr>
          <w:sz w:val="24"/>
          <w:szCs w:val="24"/>
        </w:rPr>
        <w:t>project focuses on the election</w:t>
      </w:r>
      <w:r w:rsidRPr="00CC1829">
        <w:rPr>
          <w:sz w:val="24"/>
          <w:szCs w:val="24"/>
        </w:rPr>
        <w:t xml:space="preserve"> this November. For the last few statewide election cycles, MLA has sent questionnaires to all candidates for statewide and legislative offices regarding MBLC funding for libraries. The cover letter summarizes the purpose of the survey.</w:t>
      </w:r>
    </w:p>
    <w:p w:rsidR="006D2CED" w:rsidRDefault="006D2CED" w:rsidP="006D2CED">
      <w:pPr>
        <w:rPr>
          <w:szCs w:val="24"/>
        </w:rPr>
      </w:pPr>
    </w:p>
    <w:p w:rsidR="006D2CED" w:rsidRPr="00CC1829" w:rsidRDefault="006D2CED" w:rsidP="006D2CED">
      <w:pPr>
        <w:rPr>
          <w:sz w:val="24"/>
        </w:rPr>
      </w:pPr>
      <w:r w:rsidRPr="00CC1829">
        <w:rPr>
          <w:sz w:val="24"/>
        </w:rPr>
        <w:t>Dear Candidate for Elected Office:</w:t>
      </w:r>
    </w:p>
    <w:p w:rsidR="006D2CED" w:rsidRPr="00CC1829" w:rsidRDefault="006D2CED" w:rsidP="006D2CED">
      <w:pPr>
        <w:rPr>
          <w:sz w:val="24"/>
        </w:rPr>
      </w:pPr>
    </w:p>
    <w:p w:rsidR="006D2CED" w:rsidRPr="00CC1829" w:rsidRDefault="006D2CED" w:rsidP="006D2CED">
      <w:pPr>
        <w:jc w:val="both"/>
        <w:rPr>
          <w:sz w:val="24"/>
        </w:rPr>
      </w:pPr>
      <w:r w:rsidRPr="00CC1829">
        <w:rPr>
          <w:sz w:val="24"/>
        </w:rPr>
        <w:t xml:space="preserve">The Massachusetts Library Association would like to thank you for your willingness to participate in our    democracy by standing for elected office. Public Service is the foundation </w:t>
      </w:r>
      <w:r>
        <w:rPr>
          <w:sz w:val="24"/>
        </w:rPr>
        <w:t>of our American government. To e</w:t>
      </w:r>
      <w:r w:rsidRPr="00CC1829">
        <w:rPr>
          <w:sz w:val="24"/>
        </w:rPr>
        <w:t xml:space="preserve">nsure the strength of our democratic society it is crucial that citizens, like you, are willing to participate at all levels of government and that citizens, like us, stay as informed as possible concerning the electoral process and remain committed to sharing that information with our community of library patrons, supporters, and many partner organizations. </w:t>
      </w:r>
    </w:p>
    <w:p w:rsidR="006D2CED" w:rsidRPr="00CC1829" w:rsidRDefault="006D2CED" w:rsidP="006D2CED">
      <w:pPr>
        <w:jc w:val="both"/>
        <w:rPr>
          <w:sz w:val="24"/>
        </w:rPr>
      </w:pPr>
    </w:p>
    <w:p w:rsidR="006D2CED" w:rsidRPr="00CC1829" w:rsidRDefault="006D2CED" w:rsidP="006D2CED">
      <w:pPr>
        <w:jc w:val="both"/>
        <w:rPr>
          <w:sz w:val="24"/>
        </w:rPr>
      </w:pPr>
      <w:r w:rsidRPr="00CC1829">
        <w:rPr>
          <w:sz w:val="24"/>
        </w:rPr>
        <w:t>As library professionals, we recognize and take seriously our own commitment to public service, especially in our role “</w:t>
      </w:r>
      <w:r w:rsidRPr="00CC1829">
        <w:rPr>
          <w:i/>
          <w:iCs/>
          <w:sz w:val="24"/>
        </w:rPr>
        <w:t>in the development of an information literate populace that can participate as informed citizens in a democratic society. Librarians also uphold and champion intellectual freedom and right to free access to information.” (American Library Association-Office of Intellectual Freedom)</w:t>
      </w:r>
    </w:p>
    <w:p w:rsidR="006D2CED" w:rsidRPr="00CC1829" w:rsidRDefault="006D2CED" w:rsidP="006D2CED">
      <w:pPr>
        <w:jc w:val="both"/>
        <w:rPr>
          <w:sz w:val="24"/>
        </w:rPr>
      </w:pPr>
    </w:p>
    <w:p w:rsidR="006D2CED" w:rsidRPr="00CC1829" w:rsidRDefault="006D2CED" w:rsidP="006D2CED">
      <w:pPr>
        <w:jc w:val="both"/>
        <w:rPr>
          <w:sz w:val="24"/>
        </w:rPr>
      </w:pPr>
      <w:r w:rsidRPr="00CC1829">
        <w:rPr>
          <w:sz w:val="24"/>
        </w:rPr>
        <w:t xml:space="preserve">With our important role as information providers firmly in mind, we are asking all candidates for statewide and legislative office to familiarize themselves with library issues and legislation and to complete the brief questionnaire enclosed. </w:t>
      </w:r>
    </w:p>
    <w:p w:rsidR="006D2CED" w:rsidRPr="002D679B" w:rsidRDefault="006D2CED" w:rsidP="006D2CED">
      <w:pPr>
        <w:rPr>
          <w:sz w:val="24"/>
        </w:rPr>
      </w:pPr>
    </w:p>
    <w:p w:rsidR="006D2CED" w:rsidRPr="002D679B" w:rsidRDefault="006D2CED" w:rsidP="006D2CED">
      <w:pPr>
        <w:rPr>
          <w:sz w:val="24"/>
        </w:rPr>
      </w:pPr>
    </w:p>
    <w:p w:rsidR="006D2CED" w:rsidRDefault="006D2CED" w:rsidP="006D2CED">
      <w:pPr>
        <w:rPr>
          <w:b/>
          <w:caps/>
          <w:sz w:val="24"/>
          <w:szCs w:val="24"/>
        </w:rPr>
      </w:pPr>
      <w:r w:rsidRPr="006C5E4F">
        <w:rPr>
          <w:b/>
          <w:caps/>
          <w:sz w:val="24"/>
          <w:szCs w:val="24"/>
        </w:rPr>
        <w:t>Marketing Plan Update</w:t>
      </w:r>
    </w:p>
    <w:p w:rsidR="006D2CED" w:rsidRDefault="006D2CED" w:rsidP="006D2CED">
      <w:pPr>
        <w:rPr>
          <w:b/>
          <w:caps/>
          <w:sz w:val="24"/>
          <w:szCs w:val="24"/>
        </w:rPr>
      </w:pPr>
    </w:p>
    <w:p w:rsidR="006D2CED" w:rsidRPr="006C5E4F" w:rsidRDefault="006D2CED" w:rsidP="006D2CED">
      <w:pPr>
        <w:rPr>
          <w:sz w:val="24"/>
          <w:szCs w:val="24"/>
        </w:rPr>
      </w:pPr>
      <w:r w:rsidRPr="006C5E4F">
        <w:rPr>
          <w:sz w:val="24"/>
          <w:szCs w:val="24"/>
        </w:rPr>
        <w:t>Matt Perry, Outreach Coordinator presented the following report:</w:t>
      </w:r>
    </w:p>
    <w:p w:rsidR="006D2CED" w:rsidRDefault="006D2CED" w:rsidP="006D2CED">
      <w:pPr>
        <w:rPr>
          <w:b/>
          <w:caps/>
          <w:sz w:val="24"/>
          <w:szCs w:val="24"/>
        </w:rPr>
      </w:pPr>
    </w:p>
    <w:p w:rsidR="006D2CED" w:rsidRPr="006C5E4F" w:rsidRDefault="006D2CED" w:rsidP="006D2CED">
      <w:pPr>
        <w:rPr>
          <w:sz w:val="24"/>
        </w:rPr>
      </w:pPr>
      <w:r w:rsidRPr="006C5E4F">
        <w:rPr>
          <w:sz w:val="24"/>
        </w:rPr>
        <w:t>Affiliate Sheets: I have been working on making the legislative fact sheets for each of the affiliate organizations. I have them ready for MLS, the Networks, Center for the Book, and the Worcester Talking Book library and I am waiting to hear back from BPL and Perkins. We are going to use a similar design to the ones we made last year.</w:t>
      </w:r>
    </w:p>
    <w:p w:rsidR="006D2CED" w:rsidRPr="006C5E4F" w:rsidRDefault="006D2CED" w:rsidP="006D2CED">
      <w:pPr>
        <w:rPr>
          <w:sz w:val="24"/>
        </w:rPr>
      </w:pPr>
    </w:p>
    <w:p w:rsidR="006D2CED" w:rsidRPr="006C5E4F" w:rsidRDefault="006D2CED" w:rsidP="006D2CED">
      <w:pPr>
        <w:rPr>
          <w:sz w:val="24"/>
        </w:rPr>
      </w:pPr>
      <w:r w:rsidRPr="006C5E4F">
        <w:rPr>
          <w:sz w:val="24"/>
        </w:rPr>
        <w:t>Boston Book Festival: The BPL has generously offered to share their booth with us this year because a mix up caused us to not be able to get our own. We had a conference call with the person coordinating for the BPL, and we have two new sheets we are handing out, one explaining the new eBook system, and one that talks about saving delivery. We’ll also have our Homework 9-1-1 cards there, and Mary Rose will be representing the MBLC in the booth.</w:t>
      </w:r>
    </w:p>
    <w:p w:rsidR="006D2CED" w:rsidRPr="006C5E4F" w:rsidRDefault="006D2CED" w:rsidP="006D2CED">
      <w:pPr>
        <w:rPr>
          <w:sz w:val="24"/>
        </w:rPr>
      </w:pPr>
    </w:p>
    <w:p w:rsidR="006D2CED" w:rsidRPr="006C5E4F" w:rsidRDefault="006D2CED" w:rsidP="006D2CED">
      <w:pPr>
        <w:rPr>
          <w:sz w:val="24"/>
        </w:rPr>
      </w:pPr>
      <w:r w:rsidRPr="006C5E4F">
        <w:rPr>
          <w:sz w:val="24"/>
        </w:rPr>
        <w:t xml:space="preserve">Old Colony Library Network (OCLN): We have worked with OCLN for the past couple of years on a campaign that they run usually between January and March. Last year we helped develop a survey, and the year before we worked with them on the “Miles to Reach You” campaign that other networks including SAILS and Minuteman got involved in. This year they are calling the </w:t>
      </w:r>
      <w:r w:rsidRPr="006C5E4F">
        <w:rPr>
          <w:sz w:val="24"/>
        </w:rPr>
        <w:lastRenderedPageBreak/>
        <w:t>campaign “Wired to Reach You” and it is going to talk about how libraries are interconnected to better serve patrons, and how sustainable funding helps to keep these connected resources going. The campaign is going to be online and is going to include a site for patrons to talk about how they used their library and those comments can be sent to legislators.</w:t>
      </w:r>
    </w:p>
    <w:p w:rsidR="006D2CED" w:rsidRPr="006C5E4F" w:rsidRDefault="006D2CED" w:rsidP="006D2CED">
      <w:pPr>
        <w:rPr>
          <w:sz w:val="24"/>
        </w:rPr>
      </w:pPr>
    </w:p>
    <w:p w:rsidR="006D2CED" w:rsidRPr="006C5E4F" w:rsidRDefault="006D2CED" w:rsidP="006D2CED">
      <w:pPr>
        <w:rPr>
          <w:sz w:val="24"/>
        </w:rPr>
      </w:pPr>
      <w:r w:rsidRPr="006C5E4F">
        <w:rPr>
          <w:sz w:val="24"/>
        </w:rPr>
        <w:t xml:space="preserve">JFK </w:t>
      </w:r>
      <w:r>
        <w:rPr>
          <w:sz w:val="24"/>
        </w:rPr>
        <w:t>materials</w:t>
      </w:r>
      <w:r w:rsidRPr="006C5E4F">
        <w:rPr>
          <w:sz w:val="24"/>
        </w:rPr>
        <w:t>: We have the final versions of the JFK space posters that are in front of you. We are figuring out the logistics of going nationwide with them with the JFK library and the Collaborative Summer Library Program.</w:t>
      </w:r>
    </w:p>
    <w:p w:rsidR="006D2CED" w:rsidRPr="00B561D7" w:rsidRDefault="006D2CED" w:rsidP="006D2CED">
      <w:pPr>
        <w:rPr>
          <w:b/>
          <w:caps/>
          <w:sz w:val="24"/>
          <w:szCs w:val="24"/>
        </w:rPr>
      </w:pPr>
    </w:p>
    <w:p w:rsidR="006D2CED" w:rsidRDefault="006D2CED" w:rsidP="006D2CED">
      <w:pPr>
        <w:rPr>
          <w:sz w:val="24"/>
          <w:szCs w:val="24"/>
        </w:rPr>
      </w:pPr>
    </w:p>
    <w:p w:rsidR="006D2CED" w:rsidRPr="007F131F" w:rsidRDefault="006D2CED" w:rsidP="006D2CED">
      <w:pPr>
        <w:rPr>
          <w:b/>
          <w:caps/>
          <w:sz w:val="24"/>
          <w:szCs w:val="24"/>
        </w:rPr>
      </w:pPr>
      <w:r w:rsidRPr="007F131F">
        <w:rPr>
          <w:b/>
          <w:caps/>
          <w:sz w:val="24"/>
          <w:szCs w:val="24"/>
        </w:rPr>
        <w:t xml:space="preserve">Discussion and consideration of the FY2020 Legislative Agenda </w:t>
      </w:r>
    </w:p>
    <w:p w:rsidR="006D2CED" w:rsidRDefault="006D2CED" w:rsidP="006D2CED">
      <w:pPr>
        <w:rPr>
          <w:sz w:val="24"/>
          <w:szCs w:val="24"/>
        </w:rPr>
      </w:pPr>
    </w:p>
    <w:p w:rsidR="006D2CED" w:rsidRDefault="006D2CED" w:rsidP="006D2CED">
      <w:pPr>
        <w:rPr>
          <w:sz w:val="24"/>
          <w:szCs w:val="24"/>
        </w:rPr>
      </w:pPr>
    </w:p>
    <w:p w:rsidR="006D2CED" w:rsidRDefault="006D2CED" w:rsidP="006D2CED"/>
    <w:p w:rsidR="006D2CED" w:rsidRDefault="006D2CED" w:rsidP="006D2CED">
      <w:r>
        <w:rPr>
          <w:noProof/>
        </w:rPr>
        <w:drawing>
          <wp:inline distT="0" distB="0" distL="0" distR="0" wp14:anchorId="309C3DA4" wp14:editId="74F58FBF">
            <wp:extent cx="5943600" cy="5639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5639435"/>
                    </a:xfrm>
                    <a:prstGeom prst="rect">
                      <a:avLst/>
                    </a:prstGeom>
                  </pic:spPr>
                </pic:pic>
              </a:graphicData>
            </a:graphic>
          </wp:inline>
        </w:drawing>
      </w:r>
    </w:p>
    <w:p w:rsidR="006D2CED" w:rsidRPr="009023B2" w:rsidRDefault="006D2CED" w:rsidP="006D2CED">
      <w:pPr>
        <w:rPr>
          <w:sz w:val="24"/>
          <w:szCs w:val="24"/>
        </w:rPr>
      </w:pPr>
    </w:p>
    <w:p w:rsidR="006D2CED" w:rsidRDefault="006D2CED" w:rsidP="006D2CED">
      <w:pPr>
        <w:rPr>
          <w:sz w:val="24"/>
          <w:szCs w:val="24"/>
        </w:rPr>
      </w:pPr>
      <w:r>
        <w:rPr>
          <w:sz w:val="24"/>
          <w:szCs w:val="24"/>
        </w:rPr>
        <w:t xml:space="preserve">Commissioner Cluggish moved and Commissioner Shesko seconded </w:t>
      </w:r>
      <w:r w:rsidRPr="007F131F">
        <w:rPr>
          <w:sz w:val="24"/>
          <w:szCs w:val="24"/>
          <w:u w:val="single"/>
        </w:rPr>
        <w:t>that the Massachusetts Board of Library Commissioners adopts the FY2020 Legislative Agenda with the understanding that minor editorial and graphic changes may be made prior to publication.</w:t>
      </w:r>
      <w:r>
        <w:rPr>
          <w:sz w:val="24"/>
          <w:szCs w:val="24"/>
        </w:rPr>
        <w:t xml:space="preserve">  </w:t>
      </w:r>
    </w:p>
    <w:p w:rsidR="006D2CED" w:rsidRDefault="006D2CED" w:rsidP="006D2CED">
      <w:pPr>
        <w:rPr>
          <w:sz w:val="24"/>
          <w:szCs w:val="24"/>
        </w:rPr>
      </w:pPr>
    </w:p>
    <w:p w:rsidR="006D2CED" w:rsidRDefault="006D2CED" w:rsidP="006D2CED">
      <w:pPr>
        <w:rPr>
          <w:sz w:val="24"/>
          <w:szCs w:val="24"/>
        </w:rPr>
      </w:pPr>
      <w:r w:rsidRPr="00F47E6E">
        <w:rPr>
          <w:b/>
          <w:sz w:val="24"/>
          <w:szCs w:val="24"/>
        </w:rPr>
        <w:t xml:space="preserve">Board voted unanimous approval.  </w:t>
      </w:r>
    </w:p>
    <w:p w:rsidR="006D2CED" w:rsidRPr="009023B2" w:rsidRDefault="006D2CED" w:rsidP="006D2CED">
      <w:pPr>
        <w:rPr>
          <w:sz w:val="24"/>
          <w:szCs w:val="24"/>
        </w:rPr>
      </w:pPr>
    </w:p>
    <w:p w:rsidR="006D2CED" w:rsidRPr="001935EB" w:rsidRDefault="006D2CED" w:rsidP="006D2CED">
      <w:pPr>
        <w:widowControl/>
        <w:autoSpaceDE/>
        <w:autoSpaceDN/>
        <w:adjustRightInd/>
        <w:spacing w:line="276" w:lineRule="auto"/>
        <w:contextualSpacing/>
        <w:rPr>
          <w:b/>
          <w:caps/>
          <w:sz w:val="24"/>
          <w:szCs w:val="24"/>
        </w:rPr>
      </w:pPr>
      <w:r w:rsidRPr="001935EB">
        <w:rPr>
          <w:b/>
          <w:caps/>
          <w:sz w:val="24"/>
          <w:szCs w:val="24"/>
        </w:rPr>
        <w:t xml:space="preserve">Consideration of approval of policies for the State Aid to Public Libraries Program </w:t>
      </w:r>
    </w:p>
    <w:p w:rsidR="006D2CED" w:rsidRDefault="006D2CED" w:rsidP="006D2CED">
      <w:pPr>
        <w:widowControl/>
        <w:autoSpaceDE/>
        <w:autoSpaceDN/>
        <w:adjustRightInd/>
        <w:spacing w:line="276" w:lineRule="auto"/>
        <w:contextualSpacing/>
        <w:rPr>
          <w:sz w:val="24"/>
          <w:szCs w:val="24"/>
          <w:highlight w:val="yellow"/>
        </w:rPr>
      </w:pPr>
    </w:p>
    <w:p w:rsidR="006D2CED" w:rsidRPr="001935EB" w:rsidRDefault="006D2CED" w:rsidP="006D2CED">
      <w:pPr>
        <w:ind w:right="72"/>
        <w:jc w:val="both"/>
        <w:rPr>
          <w:sz w:val="24"/>
          <w:szCs w:val="24"/>
        </w:rPr>
      </w:pPr>
      <w:r w:rsidRPr="001935EB">
        <w:rPr>
          <w:sz w:val="24"/>
          <w:szCs w:val="24"/>
        </w:rPr>
        <w:t>Liz Babbitt, State Aid Specialist, presented the Board policies related to the FY2021 State Aid to Public Libraries program: a) Extending a Grace Period for Increased Population-Based Minimum Standards; b) Minimum Standards of Hours of Service for Public Libraries; c) Minimum Materials Expenditure Standard Calculation; d) Materials Expenditure and Hours Open Accommodation Policy; e) Municipal Appropriation Requirement Calculation; f) Determining Eligibility for a Waiver of the FY2021 Municipal Appropriation Requirement; g)</w:t>
      </w:r>
      <w:r w:rsidRPr="00CC1829">
        <w:rPr>
          <w:sz w:val="24"/>
          <w:szCs w:val="24"/>
        </w:rPr>
        <w:t xml:space="preserve"> </w:t>
      </w:r>
      <w:r>
        <w:rPr>
          <w:sz w:val="24"/>
          <w:szCs w:val="24"/>
        </w:rPr>
        <w:t>Five Year Waiver Plan Policy</w:t>
      </w:r>
      <w:r w:rsidRPr="001935EB">
        <w:rPr>
          <w:sz w:val="24"/>
          <w:szCs w:val="24"/>
        </w:rPr>
        <w:t xml:space="preserve">; h) </w:t>
      </w:r>
      <w:r>
        <w:rPr>
          <w:sz w:val="24"/>
          <w:szCs w:val="24"/>
        </w:rPr>
        <w:t>The Closure of a Public Library</w:t>
      </w:r>
    </w:p>
    <w:p w:rsidR="006D2CED" w:rsidRPr="001935EB" w:rsidRDefault="006D2CED" w:rsidP="006D2CED">
      <w:pPr>
        <w:pStyle w:val="ListParagraph"/>
        <w:rPr>
          <w:sz w:val="24"/>
          <w:szCs w:val="24"/>
        </w:rPr>
      </w:pPr>
    </w:p>
    <w:p w:rsidR="006D2CED" w:rsidRPr="001935EB" w:rsidRDefault="006D2CED" w:rsidP="006D2CED">
      <w:pPr>
        <w:ind w:right="72"/>
        <w:jc w:val="both"/>
        <w:rPr>
          <w:sz w:val="24"/>
          <w:szCs w:val="24"/>
        </w:rPr>
      </w:pPr>
      <w:r w:rsidRPr="001935EB">
        <w:rPr>
          <w:sz w:val="24"/>
          <w:szCs w:val="24"/>
        </w:rPr>
        <w:t>One FY2020 policy will also be voted on for the first time: i) Five Year Waiver Plan Policy.</w:t>
      </w:r>
    </w:p>
    <w:p w:rsidR="006D2CED" w:rsidRPr="001935EB" w:rsidRDefault="006D2CED" w:rsidP="006D2CED">
      <w:pPr>
        <w:ind w:left="792" w:right="72"/>
        <w:jc w:val="both"/>
        <w:rPr>
          <w:sz w:val="24"/>
          <w:szCs w:val="24"/>
        </w:rPr>
      </w:pPr>
    </w:p>
    <w:p w:rsidR="006D2CED" w:rsidRPr="001935EB" w:rsidRDefault="006D2CED" w:rsidP="006D2CED">
      <w:pPr>
        <w:ind w:right="72"/>
        <w:jc w:val="both"/>
        <w:rPr>
          <w:sz w:val="24"/>
          <w:szCs w:val="24"/>
        </w:rPr>
      </w:pPr>
      <w:r w:rsidRPr="001935EB">
        <w:rPr>
          <w:sz w:val="24"/>
          <w:szCs w:val="24"/>
        </w:rPr>
        <w:t>One FY2020 policy will be voted on for revision: j) Materials Expenditure and Hours Open Accommodation Policy.</w:t>
      </w:r>
    </w:p>
    <w:p w:rsidR="006D2CED" w:rsidRPr="00F47E6E" w:rsidRDefault="006D2CED" w:rsidP="006D2CED">
      <w:pPr>
        <w:ind w:right="72"/>
        <w:jc w:val="both"/>
        <w:rPr>
          <w:sz w:val="24"/>
          <w:szCs w:val="24"/>
        </w:rPr>
      </w:pPr>
    </w:p>
    <w:p w:rsidR="006D2CED" w:rsidRPr="00F47E6E" w:rsidRDefault="006D2CED" w:rsidP="006D2CED">
      <w:pPr>
        <w:rPr>
          <w:b/>
          <w:bCs/>
          <w:sz w:val="24"/>
          <w:szCs w:val="24"/>
        </w:rPr>
      </w:pPr>
      <w:r w:rsidRPr="00F47E6E">
        <w:rPr>
          <w:b/>
          <w:bCs/>
          <w:sz w:val="24"/>
          <w:szCs w:val="24"/>
        </w:rPr>
        <w:t>EXTENDING A GRACE PERIOD FOR INCREASED POPULATION-BASED</w:t>
      </w:r>
    </w:p>
    <w:p w:rsidR="006D2CED" w:rsidRPr="00F47E6E" w:rsidRDefault="006D2CED" w:rsidP="006D2CED">
      <w:pPr>
        <w:rPr>
          <w:b/>
          <w:bCs/>
          <w:sz w:val="24"/>
          <w:szCs w:val="24"/>
        </w:rPr>
      </w:pPr>
      <w:r w:rsidRPr="00F47E6E">
        <w:rPr>
          <w:b/>
          <w:bCs/>
          <w:sz w:val="24"/>
          <w:szCs w:val="24"/>
        </w:rPr>
        <w:t>MINIMUM STANDARDS</w:t>
      </w:r>
    </w:p>
    <w:p w:rsidR="006D2CED" w:rsidRPr="00F47E6E" w:rsidRDefault="006D2CED" w:rsidP="006D2CED">
      <w:pPr>
        <w:jc w:val="both"/>
        <w:rPr>
          <w:sz w:val="24"/>
          <w:szCs w:val="24"/>
        </w:rPr>
      </w:pPr>
    </w:p>
    <w:p w:rsidR="006D2CED" w:rsidRPr="00F47E6E" w:rsidRDefault="006D2CED" w:rsidP="006D2CED">
      <w:pPr>
        <w:jc w:val="both"/>
        <w:rPr>
          <w:sz w:val="24"/>
          <w:szCs w:val="24"/>
        </w:rPr>
      </w:pPr>
      <w:r w:rsidRPr="00F47E6E">
        <w:rPr>
          <w:sz w:val="24"/>
          <w:szCs w:val="24"/>
        </w:rPr>
        <w:t>1)</w:t>
      </w:r>
      <w:r w:rsidRPr="00F47E6E">
        <w:rPr>
          <w:sz w:val="24"/>
          <w:szCs w:val="24"/>
        </w:rPr>
        <w:tab/>
        <w:t>To be eligible for the extension of a grace period for increased population-based requirements due to new population figures, the library must:</w:t>
      </w:r>
    </w:p>
    <w:p w:rsidR="006D2CED" w:rsidRPr="00F47E6E" w:rsidRDefault="006D2CED" w:rsidP="006D2CED">
      <w:pPr>
        <w:jc w:val="both"/>
        <w:rPr>
          <w:sz w:val="24"/>
          <w:szCs w:val="24"/>
        </w:rPr>
      </w:pPr>
    </w:p>
    <w:p w:rsidR="006D2CED" w:rsidRPr="00F47E6E" w:rsidRDefault="006D2CED" w:rsidP="006D2CED">
      <w:pPr>
        <w:tabs>
          <w:tab w:val="left" w:pos="720"/>
        </w:tabs>
        <w:ind w:left="720" w:hanging="720"/>
        <w:jc w:val="both"/>
        <w:rPr>
          <w:sz w:val="24"/>
          <w:szCs w:val="24"/>
        </w:rPr>
      </w:pPr>
      <w:r w:rsidRPr="00F47E6E">
        <w:rPr>
          <w:sz w:val="24"/>
          <w:szCs w:val="24"/>
        </w:rPr>
        <w:tab/>
        <w:t>a.</w:t>
      </w:r>
      <w:r w:rsidRPr="00F47E6E">
        <w:rPr>
          <w:sz w:val="24"/>
          <w:szCs w:val="24"/>
        </w:rPr>
        <w:tab/>
        <w:t>be in compliance with or receive a waiver of the FY2021 Municipal Appropriation Requirement (MGL, c.78, s.19A).</w:t>
      </w:r>
    </w:p>
    <w:p w:rsidR="006D2CED" w:rsidRPr="00F47E6E" w:rsidRDefault="006D2CED" w:rsidP="006D2CED">
      <w:pPr>
        <w:jc w:val="both"/>
        <w:rPr>
          <w:sz w:val="24"/>
          <w:szCs w:val="24"/>
        </w:rPr>
      </w:pPr>
    </w:p>
    <w:p w:rsidR="006D2CED" w:rsidRPr="00F47E6E" w:rsidRDefault="006D2CED" w:rsidP="006D2CED">
      <w:pPr>
        <w:tabs>
          <w:tab w:val="left" w:pos="720"/>
        </w:tabs>
        <w:ind w:left="720" w:hanging="720"/>
        <w:jc w:val="both"/>
        <w:rPr>
          <w:sz w:val="24"/>
          <w:szCs w:val="24"/>
        </w:rPr>
      </w:pPr>
      <w:r w:rsidRPr="00F47E6E">
        <w:rPr>
          <w:sz w:val="24"/>
          <w:szCs w:val="24"/>
        </w:rPr>
        <w:tab/>
        <w:t>b.</w:t>
      </w:r>
      <w:r w:rsidRPr="00F47E6E">
        <w:rPr>
          <w:sz w:val="24"/>
          <w:szCs w:val="24"/>
        </w:rPr>
        <w:tab/>
        <w:t>meet the other minimum library standards required for receipt of FY2021 State Aid to Public Libraries (MGL, c.78, s.19B):</w:t>
      </w:r>
    </w:p>
    <w:p w:rsidR="006D2CED" w:rsidRPr="00F47E6E" w:rsidRDefault="006D2CED" w:rsidP="006D2CED">
      <w:pPr>
        <w:jc w:val="both"/>
        <w:rPr>
          <w:sz w:val="24"/>
          <w:szCs w:val="24"/>
        </w:rPr>
      </w:pPr>
    </w:p>
    <w:p w:rsidR="006D2CED" w:rsidRPr="00F47E6E" w:rsidRDefault="006D2CED" w:rsidP="006D2CED">
      <w:pPr>
        <w:tabs>
          <w:tab w:val="left" w:pos="720"/>
          <w:tab w:val="left" w:pos="1440"/>
        </w:tabs>
        <w:ind w:left="1440" w:hanging="720"/>
        <w:jc w:val="both"/>
        <w:rPr>
          <w:sz w:val="24"/>
          <w:szCs w:val="24"/>
        </w:rPr>
      </w:pPr>
      <w:r w:rsidRPr="00F47E6E">
        <w:rPr>
          <w:i/>
          <w:iCs/>
          <w:sz w:val="24"/>
          <w:szCs w:val="24"/>
        </w:rPr>
        <w:t>(1)</w:t>
      </w:r>
      <w:r w:rsidRPr="00F47E6E">
        <w:rPr>
          <w:sz w:val="24"/>
          <w:szCs w:val="24"/>
        </w:rPr>
        <w:tab/>
      </w:r>
      <w:r w:rsidRPr="00F47E6E">
        <w:rPr>
          <w:i/>
          <w:iCs/>
          <w:sz w:val="24"/>
          <w:szCs w:val="24"/>
        </w:rPr>
        <w:t>“be open to all residents of the commonwealth,</w:t>
      </w:r>
      <w:r w:rsidRPr="00F47E6E">
        <w:rPr>
          <w:sz w:val="24"/>
          <w:szCs w:val="24"/>
        </w:rPr>
        <w:t>”</w:t>
      </w:r>
    </w:p>
    <w:p w:rsidR="006D2CED" w:rsidRPr="00F47E6E" w:rsidRDefault="006D2CED" w:rsidP="006D2CED">
      <w:pPr>
        <w:tabs>
          <w:tab w:val="left" w:pos="720"/>
          <w:tab w:val="left" w:pos="1440"/>
        </w:tabs>
        <w:ind w:left="1440" w:hanging="720"/>
        <w:jc w:val="both"/>
        <w:rPr>
          <w:sz w:val="24"/>
          <w:szCs w:val="24"/>
        </w:rPr>
      </w:pPr>
      <w:r w:rsidRPr="00F47E6E">
        <w:rPr>
          <w:i/>
          <w:iCs/>
          <w:sz w:val="24"/>
          <w:szCs w:val="24"/>
        </w:rPr>
        <w:t>(2)</w:t>
      </w:r>
      <w:r w:rsidRPr="00F47E6E">
        <w:rPr>
          <w:sz w:val="24"/>
          <w:szCs w:val="24"/>
        </w:rPr>
        <w:tab/>
      </w:r>
      <w:r w:rsidRPr="00F47E6E">
        <w:rPr>
          <w:i/>
          <w:iCs/>
          <w:sz w:val="24"/>
          <w:szCs w:val="24"/>
        </w:rPr>
        <w:t>“make no charge for normal library services</w:t>
      </w:r>
      <w:r w:rsidRPr="00F47E6E">
        <w:rPr>
          <w:sz w:val="24"/>
          <w:szCs w:val="24"/>
        </w:rPr>
        <w:t>,”</w:t>
      </w:r>
    </w:p>
    <w:p w:rsidR="006D2CED" w:rsidRPr="00F47E6E" w:rsidRDefault="006D2CED" w:rsidP="006D2CED">
      <w:pPr>
        <w:tabs>
          <w:tab w:val="left" w:pos="720"/>
          <w:tab w:val="left" w:pos="1440"/>
        </w:tabs>
        <w:ind w:left="1440" w:hanging="720"/>
        <w:jc w:val="both"/>
        <w:rPr>
          <w:sz w:val="24"/>
          <w:szCs w:val="24"/>
        </w:rPr>
      </w:pPr>
      <w:r w:rsidRPr="00F47E6E">
        <w:rPr>
          <w:i/>
          <w:iCs/>
          <w:sz w:val="24"/>
          <w:szCs w:val="24"/>
        </w:rPr>
        <w:t>(6)</w:t>
      </w:r>
      <w:r w:rsidRPr="00F47E6E">
        <w:rPr>
          <w:sz w:val="24"/>
          <w:szCs w:val="24"/>
        </w:rPr>
        <w:tab/>
      </w:r>
      <w:r w:rsidRPr="00F47E6E">
        <w:rPr>
          <w:i/>
          <w:iCs/>
          <w:sz w:val="24"/>
          <w:szCs w:val="24"/>
        </w:rPr>
        <w:t>“lend books to other libraries in the commonwealth and extend privileges to the holders of cards issued by other public libraries in the commonwealth on a reciprocal basis.</w:t>
      </w:r>
      <w:r w:rsidRPr="00F47E6E">
        <w:rPr>
          <w:sz w:val="24"/>
          <w:szCs w:val="24"/>
        </w:rPr>
        <w:t>”</w:t>
      </w:r>
    </w:p>
    <w:p w:rsidR="006D2CED" w:rsidRPr="00F47E6E" w:rsidRDefault="006D2CED" w:rsidP="006D2CED">
      <w:pPr>
        <w:jc w:val="both"/>
        <w:rPr>
          <w:sz w:val="24"/>
          <w:szCs w:val="24"/>
        </w:rPr>
      </w:pPr>
    </w:p>
    <w:p w:rsidR="006D2CED" w:rsidRPr="00F47E6E" w:rsidRDefault="006D2CED" w:rsidP="006D2CED">
      <w:pPr>
        <w:jc w:val="both"/>
        <w:rPr>
          <w:sz w:val="24"/>
          <w:szCs w:val="24"/>
        </w:rPr>
      </w:pPr>
      <w:r w:rsidRPr="00F47E6E">
        <w:rPr>
          <w:sz w:val="24"/>
          <w:szCs w:val="24"/>
        </w:rPr>
        <w:t>2)</w:t>
      </w:r>
      <w:r w:rsidRPr="00F47E6E">
        <w:rPr>
          <w:sz w:val="24"/>
          <w:szCs w:val="24"/>
        </w:rPr>
        <w:tab/>
        <w:t xml:space="preserve">If a municipality is in a different population group according to the population estimates mandated by the General Court for use with the FY2021 State Aid program, it is eligible for a grace period of up to three years to meet the increased standard for hours open or materials expenditure.  This grace period is for the FY2021 State Aid to Public Libraries grant round.  Compliance for State Aid to Public Libraries in the FY2021 grant round is measured by library </w:t>
      </w:r>
      <w:r w:rsidRPr="00F47E6E">
        <w:rPr>
          <w:sz w:val="24"/>
          <w:szCs w:val="24"/>
        </w:rPr>
        <w:lastRenderedPageBreak/>
        <w:t>performance in FY2020.  To be eligible for this grace period the library must be meeting the prior lower standard.</w:t>
      </w:r>
    </w:p>
    <w:p w:rsidR="006D2CED" w:rsidRPr="00F47E6E" w:rsidRDefault="006D2CED" w:rsidP="006D2CED">
      <w:pPr>
        <w:jc w:val="both"/>
        <w:rPr>
          <w:sz w:val="24"/>
          <w:szCs w:val="24"/>
        </w:rPr>
      </w:pPr>
    </w:p>
    <w:p w:rsidR="006D2CED" w:rsidRDefault="006D2CED" w:rsidP="006D2CED">
      <w:pPr>
        <w:jc w:val="both"/>
        <w:rPr>
          <w:sz w:val="24"/>
          <w:szCs w:val="24"/>
        </w:rPr>
      </w:pPr>
      <w:r w:rsidRPr="00F47E6E">
        <w:rPr>
          <w:sz w:val="24"/>
          <w:szCs w:val="24"/>
        </w:rPr>
        <w:t>3)</w:t>
      </w:r>
      <w:r w:rsidRPr="00F47E6E">
        <w:rPr>
          <w:sz w:val="24"/>
          <w:szCs w:val="24"/>
        </w:rPr>
        <w:tab/>
        <w:t>A library director whose educational requirement is now “graduation with a degree from an approved library school” because the population of his or her community has gone above 10,000</w:t>
      </w:r>
      <w:r w:rsidRPr="00F47E6E">
        <w:rPr>
          <w:color w:val="FF0000"/>
          <w:sz w:val="24"/>
          <w:szCs w:val="24"/>
        </w:rPr>
        <w:t xml:space="preserve"> </w:t>
      </w:r>
      <w:r w:rsidRPr="00F47E6E">
        <w:rPr>
          <w:sz w:val="24"/>
          <w:szCs w:val="24"/>
        </w:rPr>
        <w:t>will be exempt (</w:t>
      </w:r>
      <w:r w:rsidRPr="00F47E6E">
        <w:rPr>
          <w:i/>
          <w:iCs/>
          <w:sz w:val="24"/>
          <w:szCs w:val="24"/>
        </w:rPr>
        <w:t>grandfathered</w:t>
      </w:r>
      <w:r w:rsidRPr="00F47E6E">
        <w:rPr>
          <w:sz w:val="24"/>
          <w:szCs w:val="24"/>
        </w:rPr>
        <w:t xml:space="preserve">) from the increased requirement.  However, any work in progress by the director on prior educational/professional requirements of the Basic Library Techniques must be completed within the previously established time limits.  When a </w:t>
      </w:r>
      <w:r w:rsidRPr="00F47E6E">
        <w:rPr>
          <w:i/>
          <w:iCs/>
          <w:sz w:val="24"/>
          <w:szCs w:val="24"/>
        </w:rPr>
        <w:t>grandfathered</w:t>
      </w:r>
      <w:r w:rsidRPr="00F47E6E">
        <w:rPr>
          <w:sz w:val="24"/>
          <w:szCs w:val="24"/>
        </w:rPr>
        <w:t xml:space="preserve"> director leaves the library, his or her replacement must meet the changed requirement at the time of appointment as library director.</w:t>
      </w:r>
    </w:p>
    <w:p w:rsidR="006D2CED" w:rsidRPr="00F47E6E" w:rsidRDefault="006D2CED" w:rsidP="006D2CED">
      <w:pPr>
        <w:jc w:val="both"/>
        <w:rPr>
          <w:sz w:val="24"/>
          <w:szCs w:val="24"/>
        </w:rPr>
      </w:pPr>
    </w:p>
    <w:p w:rsidR="006D2CED" w:rsidRPr="00F47E6E" w:rsidRDefault="006D2CED" w:rsidP="006D2CE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Cs w:val="24"/>
        </w:rPr>
      </w:pPr>
      <w:r w:rsidRPr="00F47E6E">
        <w:rPr>
          <w:b/>
          <w:bCs/>
          <w:szCs w:val="24"/>
        </w:rPr>
        <w:t>Initial Approval of Policy: January 9, 1997</w:t>
      </w:r>
    </w:p>
    <w:p w:rsidR="006D2CED" w:rsidRPr="00F47E6E"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F47E6E">
        <w:rPr>
          <w:b/>
          <w:bCs/>
          <w:szCs w:val="24"/>
        </w:rPr>
        <w:t>FY2021 Approval Date: October 4, 2018</w:t>
      </w:r>
    </w:p>
    <w:p w:rsidR="006D2CED" w:rsidRPr="00F47E6E" w:rsidRDefault="006D2CED" w:rsidP="006D2CE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r w:rsidRPr="00F47E6E">
        <w:rPr>
          <w:b/>
          <w:bCs/>
          <w:szCs w:val="24"/>
        </w:rPr>
        <w:t>State Aid Policies are reviewed annually.</w:t>
      </w:r>
    </w:p>
    <w:p w:rsidR="006D2CED" w:rsidRDefault="006D2CED" w:rsidP="006D2CE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p>
    <w:p w:rsidR="006D2CED" w:rsidRPr="001935EB" w:rsidRDefault="006D2CED" w:rsidP="006D2CED">
      <w:pPr>
        <w:autoSpaceDE/>
        <w:autoSpaceDN/>
        <w:adjustRightInd/>
        <w:contextualSpacing/>
        <w:rPr>
          <w:sz w:val="24"/>
          <w:u w:val="single"/>
        </w:rPr>
      </w:pPr>
      <w:r w:rsidRPr="001935EB">
        <w:rPr>
          <w:sz w:val="24"/>
        </w:rPr>
        <w:t xml:space="preserve">Commissioner Kronholm moved and Commissioner Resnick seconded that </w:t>
      </w:r>
      <w:r w:rsidRPr="001935EB">
        <w:rPr>
          <w:sz w:val="24"/>
          <w:u w:val="single"/>
        </w:rPr>
        <w:t>the Massachusetts Board of Library Commissioners adopt for the FY2021 State Aid to Public Libraries program the following proposed policy: Extending a Grace Period for Increased Population-Based Minimum Standards.</w:t>
      </w:r>
    </w:p>
    <w:p w:rsidR="006D2CED" w:rsidRDefault="006D2CED" w:rsidP="006D2CED">
      <w:pPr>
        <w:autoSpaceDE/>
        <w:autoSpaceDN/>
        <w:adjustRightInd/>
        <w:contextualSpacing/>
        <w:rPr>
          <w:u w:val="single"/>
        </w:rPr>
      </w:pPr>
    </w:p>
    <w:p w:rsidR="006D2CED" w:rsidRPr="00F47E6E" w:rsidRDefault="006D2CED" w:rsidP="006D2CED">
      <w:pPr>
        <w:autoSpaceDE/>
        <w:autoSpaceDN/>
        <w:adjustRightInd/>
        <w:contextualSpacing/>
        <w:rPr>
          <w:b/>
          <w:sz w:val="24"/>
          <w:szCs w:val="24"/>
        </w:rPr>
      </w:pPr>
      <w:r w:rsidRPr="00F47E6E">
        <w:rPr>
          <w:b/>
          <w:sz w:val="24"/>
          <w:szCs w:val="24"/>
        </w:rPr>
        <w:t xml:space="preserve">Board voted unanimous approval.  </w:t>
      </w:r>
    </w:p>
    <w:p w:rsidR="006D2CED" w:rsidRPr="00F47E6E" w:rsidRDefault="006D2CED" w:rsidP="006D2CED">
      <w:pPr>
        <w:autoSpaceDE/>
        <w:autoSpaceDN/>
        <w:adjustRightInd/>
        <w:contextualSpacing/>
        <w:rPr>
          <w:b/>
          <w:sz w:val="24"/>
          <w:szCs w:val="24"/>
        </w:rPr>
      </w:pPr>
    </w:p>
    <w:p w:rsidR="006D2CED" w:rsidRPr="001935EB" w:rsidRDefault="006D2CED" w:rsidP="006D2CED">
      <w:pPr>
        <w:rPr>
          <w:b/>
          <w:bCs/>
          <w:sz w:val="24"/>
        </w:rPr>
      </w:pPr>
      <w:r w:rsidRPr="001935EB">
        <w:rPr>
          <w:b/>
          <w:bCs/>
          <w:sz w:val="24"/>
        </w:rPr>
        <w:t xml:space="preserve">MINIMUM STANDARDS OF HOURS OF SERVICE FOR PUBLIC LIBRARIES </w:t>
      </w:r>
    </w:p>
    <w:p w:rsidR="006D2CED" w:rsidRPr="001935EB" w:rsidRDefault="006D2CED" w:rsidP="006D2CED">
      <w:pPr>
        <w:jc w:val="both"/>
        <w:rPr>
          <w:sz w:val="24"/>
        </w:rPr>
      </w:pPr>
    </w:p>
    <w:p w:rsidR="006D2CED" w:rsidRPr="001935EB" w:rsidRDefault="006D2CED" w:rsidP="006D2CED">
      <w:pPr>
        <w:jc w:val="both"/>
        <w:rPr>
          <w:sz w:val="24"/>
        </w:rPr>
      </w:pPr>
      <w:r w:rsidRPr="001935EB">
        <w:rPr>
          <w:sz w:val="24"/>
        </w:rPr>
        <w:t>Minimum Hours Open Per Week:</w:t>
      </w:r>
    </w:p>
    <w:p w:rsidR="006D2CED" w:rsidRPr="001935EB" w:rsidRDefault="006D2CED" w:rsidP="006D2CED">
      <w:pPr>
        <w:ind w:left="720"/>
        <w:jc w:val="both"/>
        <w:rPr>
          <w:sz w:val="24"/>
        </w:rPr>
      </w:pPr>
      <w:r w:rsidRPr="001935EB">
        <w:rPr>
          <w:sz w:val="24"/>
        </w:rPr>
        <w:t>In keeping with the regulation that "library service should be available to the community a minimum number of hours per week," (605 CMR 4.0) the minimum hours requirement will apply during each week of the compliance period.  To meet the requirement, a public library must be open the required hours, days and evenings during each week of the compliance period.</w:t>
      </w:r>
    </w:p>
    <w:p w:rsidR="006D2CED" w:rsidRPr="001935EB" w:rsidRDefault="006D2CED" w:rsidP="006D2CED">
      <w:pPr>
        <w:jc w:val="both"/>
        <w:rPr>
          <w:sz w:val="24"/>
        </w:rPr>
      </w:pPr>
    </w:p>
    <w:p w:rsidR="006D2CED" w:rsidRPr="001935EB" w:rsidRDefault="006D2CED" w:rsidP="006D2CED">
      <w:pPr>
        <w:jc w:val="both"/>
        <w:rPr>
          <w:sz w:val="24"/>
        </w:rPr>
      </w:pPr>
      <w:r w:rsidRPr="001935EB">
        <w:rPr>
          <w:sz w:val="24"/>
        </w:rPr>
        <w:t>Compliance Period</w:t>
      </w:r>
    </w:p>
    <w:p w:rsidR="006D2CED" w:rsidRPr="001935EB" w:rsidRDefault="006D2CED" w:rsidP="006D2CED">
      <w:pPr>
        <w:ind w:left="720"/>
        <w:jc w:val="both"/>
        <w:rPr>
          <w:sz w:val="24"/>
        </w:rPr>
      </w:pPr>
      <w:r w:rsidRPr="001935EB">
        <w:rPr>
          <w:sz w:val="24"/>
        </w:rPr>
        <w:t>The compliance period will be defined as 38 consecutive weeks per year. The 38 weeks may span two fiscal years if compliance includes summer months.</w:t>
      </w:r>
    </w:p>
    <w:p w:rsidR="006D2CED" w:rsidRPr="001935EB" w:rsidRDefault="006D2CED" w:rsidP="006D2CED">
      <w:pPr>
        <w:jc w:val="both"/>
        <w:rPr>
          <w:sz w:val="24"/>
        </w:rPr>
      </w:pPr>
    </w:p>
    <w:p w:rsidR="006D2CED" w:rsidRPr="001935EB" w:rsidRDefault="006D2CED" w:rsidP="006D2CED">
      <w:pPr>
        <w:jc w:val="both"/>
        <w:rPr>
          <w:sz w:val="24"/>
        </w:rPr>
      </w:pPr>
      <w:r w:rsidRPr="001935EB">
        <w:rPr>
          <w:sz w:val="24"/>
        </w:rPr>
        <w:t>Massachusetts Legal Holidays:</w:t>
      </w:r>
    </w:p>
    <w:p w:rsidR="006D2CED" w:rsidRPr="001935EB" w:rsidRDefault="006D2CED" w:rsidP="006D2CED">
      <w:pPr>
        <w:ind w:left="720"/>
        <w:jc w:val="both"/>
        <w:rPr>
          <w:sz w:val="24"/>
        </w:rPr>
      </w:pPr>
      <w:r w:rsidRPr="001935EB">
        <w:rPr>
          <w:sz w:val="24"/>
        </w:rPr>
        <w:t>Libraries may close on Massachusetts legal holidays and local municipal holidays, and not affect their compliance with the hours of service standards.</w:t>
      </w:r>
    </w:p>
    <w:p w:rsidR="006D2CED" w:rsidRPr="00F47E6E" w:rsidRDefault="006D2CED" w:rsidP="006D2CED">
      <w:pPr>
        <w:jc w:val="both"/>
      </w:pPr>
    </w:p>
    <w:p w:rsidR="006D2CED" w:rsidRPr="00F47E6E" w:rsidRDefault="006D2CED" w:rsidP="006D2CE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rPr>
      </w:pPr>
      <w:r w:rsidRPr="00F47E6E">
        <w:rPr>
          <w:b/>
          <w:bCs/>
        </w:rPr>
        <w:t>Initial Approval of Policy: February 4, 1993</w:t>
      </w:r>
    </w:p>
    <w:p w:rsidR="006D2CED" w:rsidRPr="00F47E6E"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F47E6E">
        <w:rPr>
          <w:b/>
          <w:bCs/>
        </w:rPr>
        <w:t>Revision of Definition: March 22, 2017</w:t>
      </w:r>
    </w:p>
    <w:p w:rsidR="006D2CED" w:rsidRPr="00F47E6E"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F47E6E">
        <w:rPr>
          <w:b/>
          <w:bCs/>
        </w:rPr>
        <w:t>FY2021 Initial Approval Date: October 4, 2018</w:t>
      </w:r>
    </w:p>
    <w:p w:rsidR="006D2CED" w:rsidRPr="00F47E6E" w:rsidRDefault="006D2CED" w:rsidP="006D2CE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Cs w:val="24"/>
        </w:rPr>
      </w:pPr>
      <w:r w:rsidRPr="00F47E6E">
        <w:rPr>
          <w:b/>
          <w:bCs/>
        </w:rPr>
        <w:t>State Aid Policies are reviewed annually.</w:t>
      </w:r>
    </w:p>
    <w:p w:rsidR="006D2CED" w:rsidRPr="00F47E6E" w:rsidRDefault="006D2CED" w:rsidP="006D2CE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Cs w:val="24"/>
        </w:rPr>
      </w:pPr>
    </w:p>
    <w:p w:rsidR="006D2CED" w:rsidRPr="00F47E6E" w:rsidRDefault="006D2CED" w:rsidP="006D2CE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4"/>
          <w:szCs w:val="24"/>
          <w:u w:val="single"/>
        </w:rPr>
      </w:pPr>
      <w:r w:rsidRPr="00F47E6E">
        <w:rPr>
          <w:bCs/>
          <w:sz w:val="24"/>
          <w:szCs w:val="24"/>
        </w:rPr>
        <w:t xml:space="preserve">Commissioner Resnick moved and Commissioner Kronholm seconded that </w:t>
      </w:r>
      <w:r>
        <w:rPr>
          <w:u w:val="single"/>
        </w:rPr>
        <w:t>t</w:t>
      </w:r>
      <w:r w:rsidRPr="00F47E6E">
        <w:rPr>
          <w:sz w:val="24"/>
          <w:szCs w:val="24"/>
          <w:u w:val="single"/>
        </w:rPr>
        <w:t>he Massachusetts Board of Library Commissioners adopt for the FY2021 State Aid to Public Libraries program the following proposed policy: Minimum Standards of Hours of Service for Public Libraries.</w:t>
      </w:r>
    </w:p>
    <w:p w:rsidR="006D2CED" w:rsidRPr="00F47E6E" w:rsidRDefault="006D2CED" w:rsidP="006D2CE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4"/>
          <w:szCs w:val="24"/>
        </w:rPr>
      </w:pPr>
    </w:p>
    <w:p w:rsidR="006D2CED" w:rsidRPr="00F47E6E" w:rsidRDefault="006D2CED" w:rsidP="006D2CE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sz w:val="24"/>
          <w:szCs w:val="24"/>
        </w:rPr>
      </w:pPr>
      <w:r w:rsidRPr="00F47E6E">
        <w:rPr>
          <w:b/>
          <w:sz w:val="24"/>
          <w:szCs w:val="24"/>
        </w:rPr>
        <w:lastRenderedPageBreak/>
        <w:t xml:space="preserve">Board voted unanimous approval.  </w:t>
      </w:r>
    </w:p>
    <w:p w:rsidR="006D2CED" w:rsidRDefault="006D2CED" w:rsidP="006D2CE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6D2CED" w:rsidRPr="00F47E6E" w:rsidRDefault="006D2CED" w:rsidP="006D2CED">
      <w:pPr>
        <w:rPr>
          <w:b/>
          <w:bCs/>
          <w:sz w:val="24"/>
          <w:szCs w:val="24"/>
        </w:rPr>
      </w:pPr>
      <w:r w:rsidRPr="00F47E6E">
        <w:rPr>
          <w:b/>
          <w:bCs/>
          <w:sz w:val="24"/>
          <w:szCs w:val="24"/>
        </w:rPr>
        <w:t>MINIMUM MATERIALS EXPENDITURE STANDARD CALCULATION</w:t>
      </w:r>
    </w:p>
    <w:p w:rsidR="006D2CED" w:rsidRPr="00F47E6E" w:rsidRDefault="006D2CED" w:rsidP="006D2CED">
      <w:pPr>
        <w:jc w:val="both"/>
        <w:rPr>
          <w:sz w:val="24"/>
          <w:szCs w:val="24"/>
        </w:rPr>
      </w:pPr>
    </w:p>
    <w:p w:rsidR="006D2CED" w:rsidRPr="00F47E6E" w:rsidRDefault="006D2CED" w:rsidP="006D2CED">
      <w:pPr>
        <w:jc w:val="both"/>
        <w:rPr>
          <w:sz w:val="24"/>
          <w:szCs w:val="24"/>
        </w:rPr>
      </w:pPr>
      <w:r w:rsidRPr="00F47E6E">
        <w:rPr>
          <w:sz w:val="24"/>
          <w:szCs w:val="24"/>
        </w:rPr>
        <w:t>The minimum materials expenditure standard is computed for all municipalities using the amount appropriated by the municipality to the library for operations and the percentage requirement as stated in regulation. (MGL, c.78, s.19B; 605 CMR 4.01(5))</w:t>
      </w:r>
    </w:p>
    <w:p w:rsidR="006D2CED" w:rsidRPr="00F47E6E" w:rsidRDefault="006D2CED" w:rsidP="006D2CED">
      <w:pPr>
        <w:jc w:val="both"/>
        <w:rPr>
          <w:sz w:val="24"/>
          <w:szCs w:val="24"/>
        </w:rPr>
      </w:pPr>
    </w:p>
    <w:p w:rsidR="006D2CED" w:rsidRPr="00F47E6E" w:rsidRDefault="006D2CED" w:rsidP="006D2CED">
      <w:pPr>
        <w:jc w:val="both"/>
        <w:rPr>
          <w:sz w:val="24"/>
          <w:szCs w:val="24"/>
        </w:rPr>
      </w:pPr>
      <w:r w:rsidRPr="00F47E6E">
        <w:rPr>
          <w:sz w:val="24"/>
          <w:szCs w:val="24"/>
        </w:rPr>
        <w:t>Operating expenditures include:</w:t>
      </w:r>
    </w:p>
    <w:p w:rsidR="006D2CED" w:rsidRPr="00F47E6E" w:rsidRDefault="006D2CED" w:rsidP="006D2CED">
      <w:pPr>
        <w:jc w:val="both"/>
        <w:rPr>
          <w:sz w:val="24"/>
          <w:szCs w:val="24"/>
        </w:rPr>
      </w:pPr>
    </w:p>
    <w:p w:rsidR="006D2CED" w:rsidRPr="00F47E6E" w:rsidRDefault="006D2CED" w:rsidP="006D2CED">
      <w:pPr>
        <w:jc w:val="both"/>
        <w:rPr>
          <w:sz w:val="24"/>
          <w:szCs w:val="24"/>
        </w:rPr>
      </w:pPr>
      <w:r w:rsidRPr="00F47E6E">
        <w:rPr>
          <w:sz w:val="24"/>
          <w:szCs w:val="24"/>
        </w:rPr>
        <w:t>1.  Personnel</w:t>
      </w:r>
    </w:p>
    <w:p w:rsidR="006D2CED" w:rsidRPr="00F47E6E" w:rsidRDefault="006D2CED" w:rsidP="006D2CED">
      <w:pPr>
        <w:tabs>
          <w:tab w:val="left" w:pos="-1440"/>
        </w:tabs>
        <w:ind w:left="1440" w:hanging="1440"/>
        <w:jc w:val="both"/>
        <w:rPr>
          <w:sz w:val="24"/>
          <w:szCs w:val="24"/>
        </w:rPr>
      </w:pPr>
      <w:r w:rsidRPr="00F47E6E">
        <w:rPr>
          <w:sz w:val="24"/>
          <w:szCs w:val="24"/>
        </w:rPr>
        <w:t xml:space="preserve">     </w:t>
      </w:r>
      <w:r w:rsidRPr="00F47E6E">
        <w:rPr>
          <w:sz w:val="24"/>
          <w:szCs w:val="24"/>
        </w:rPr>
        <w:tab/>
      </w:r>
      <w:r w:rsidRPr="00F47E6E">
        <w:rPr>
          <w:sz w:val="24"/>
          <w:szCs w:val="24"/>
        </w:rPr>
        <w:tab/>
      </w:r>
      <w:r w:rsidRPr="00F47E6E">
        <w:rPr>
          <w:i/>
          <w:iCs/>
          <w:sz w:val="24"/>
          <w:szCs w:val="24"/>
        </w:rPr>
        <w:t>Salaries only.</w:t>
      </w:r>
    </w:p>
    <w:p w:rsidR="006D2CED" w:rsidRPr="00F47E6E" w:rsidRDefault="006D2CED" w:rsidP="006D2CED">
      <w:pPr>
        <w:jc w:val="both"/>
        <w:rPr>
          <w:sz w:val="24"/>
          <w:szCs w:val="24"/>
        </w:rPr>
      </w:pPr>
    </w:p>
    <w:p w:rsidR="006D2CED" w:rsidRPr="00F47E6E" w:rsidRDefault="006D2CED" w:rsidP="006D2CED">
      <w:pPr>
        <w:jc w:val="both"/>
        <w:rPr>
          <w:b/>
          <w:bCs/>
          <w:sz w:val="24"/>
          <w:szCs w:val="24"/>
        </w:rPr>
      </w:pPr>
      <w:r w:rsidRPr="00F47E6E">
        <w:rPr>
          <w:sz w:val="24"/>
          <w:szCs w:val="24"/>
        </w:rPr>
        <w:t xml:space="preserve">2.  Library Materials </w:t>
      </w:r>
    </w:p>
    <w:p w:rsidR="006D2CED" w:rsidRPr="00F47E6E" w:rsidRDefault="006D2CED" w:rsidP="006D2CED">
      <w:pPr>
        <w:tabs>
          <w:tab w:val="left" w:pos="-1440"/>
        </w:tabs>
        <w:ind w:left="1440" w:hanging="1440"/>
        <w:jc w:val="both"/>
        <w:rPr>
          <w:i/>
          <w:iCs/>
          <w:sz w:val="24"/>
          <w:szCs w:val="24"/>
        </w:rPr>
      </w:pPr>
      <w:r w:rsidRPr="00F47E6E">
        <w:rPr>
          <w:sz w:val="24"/>
          <w:szCs w:val="24"/>
        </w:rPr>
        <w:t xml:space="preserve">    </w:t>
      </w:r>
      <w:r w:rsidRPr="00F47E6E">
        <w:rPr>
          <w:sz w:val="24"/>
          <w:szCs w:val="24"/>
        </w:rPr>
        <w:tab/>
      </w:r>
      <w:r w:rsidRPr="00F47E6E">
        <w:rPr>
          <w:sz w:val="24"/>
          <w:szCs w:val="24"/>
        </w:rPr>
        <w:tab/>
      </w:r>
      <w:r w:rsidRPr="00F47E6E">
        <w:rPr>
          <w:i/>
          <w:iCs/>
          <w:sz w:val="24"/>
          <w:szCs w:val="24"/>
        </w:rPr>
        <w:t xml:space="preserve">The cost of books, serials, audio materials, electronic, and other non-print materials that circulate to library patrons or are used by library patrons within the library.  Included are online costs, (including money paid to networks for electronic content), and museum passes.  Supplies used to prepare library materials for circulation are not included (e.g. bar codes, book pockets, etc.) and the monetary value of donated books may not be included. </w:t>
      </w:r>
    </w:p>
    <w:p w:rsidR="006D2CED" w:rsidRPr="00F47E6E" w:rsidRDefault="006D2CED" w:rsidP="006D2CED">
      <w:pPr>
        <w:tabs>
          <w:tab w:val="left" w:pos="-1440"/>
        </w:tabs>
        <w:ind w:left="1440" w:hanging="1440"/>
        <w:jc w:val="both"/>
        <w:rPr>
          <w:i/>
          <w:iCs/>
          <w:sz w:val="24"/>
          <w:szCs w:val="24"/>
        </w:rPr>
      </w:pPr>
    </w:p>
    <w:p w:rsidR="006D2CED" w:rsidRPr="00F47E6E" w:rsidRDefault="006D2CED" w:rsidP="006D2CED">
      <w:pPr>
        <w:tabs>
          <w:tab w:val="left" w:pos="-1440"/>
        </w:tabs>
        <w:ind w:left="1440" w:hanging="1440"/>
        <w:jc w:val="both"/>
        <w:rPr>
          <w:i/>
          <w:iCs/>
          <w:sz w:val="24"/>
          <w:szCs w:val="24"/>
        </w:rPr>
      </w:pPr>
      <w:r w:rsidRPr="00F47E6E">
        <w:rPr>
          <w:i/>
          <w:iCs/>
          <w:sz w:val="24"/>
          <w:szCs w:val="24"/>
        </w:rPr>
        <w:tab/>
      </w:r>
      <w:r w:rsidRPr="00F47E6E">
        <w:rPr>
          <w:i/>
          <w:iCs/>
          <w:sz w:val="24"/>
          <w:szCs w:val="24"/>
        </w:rPr>
        <w:tab/>
        <w:t>Up to 10% of the materials expenditure requirement may be used to purchase hardware for direct patron use. This includes but is not limited to hard drives, laptops, peripherals (mouse, keyboard, etc.), adaptive technology, and scanners.</w:t>
      </w:r>
    </w:p>
    <w:p w:rsidR="006D2CED" w:rsidRPr="00F47E6E" w:rsidRDefault="006D2CED" w:rsidP="006D2CED">
      <w:pPr>
        <w:jc w:val="both"/>
        <w:rPr>
          <w:sz w:val="24"/>
          <w:szCs w:val="24"/>
        </w:rPr>
      </w:pPr>
    </w:p>
    <w:p w:rsidR="006D2CED" w:rsidRPr="00F47E6E" w:rsidRDefault="006D2CED" w:rsidP="006D2CED">
      <w:pPr>
        <w:jc w:val="both"/>
        <w:rPr>
          <w:sz w:val="24"/>
          <w:szCs w:val="24"/>
        </w:rPr>
      </w:pPr>
      <w:r w:rsidRPr="00F47E6E">
        <w:rPr>
          <w:sz w:val="24"/>
          <w:szCs w:val="24"/>
        </w:rPr>
        <w:t>3.  Other Operating Expenditures</w:t>
      </w:r>
    </w:p>
    <w:p w:rsidR="006D2CED" w:rsidRDefault="006D2CED" w:rsidP="006D2CED">
      <w:pPr>
        <w:tabs>
          <w:tab w:val="left" w:pos="-1440"/>
        </w:tabs>
        <w:ind w:left="1440" w:hanging="1440"/>
        <w:jc w:val="both"/>
        <w:rPr>
          <w:i/>
          <w:iCs/>
        </w:rPr>
      </w:pPr>
      <w:r w:rsidRPr="00F47E6E">
        <w:rPr>
          <w:sz w:val="24"/>
          <w:szCs w:val="24"/>
        </w:rPr>
        <w:t xml:space="preserve">    </w:t>
      </w:r>
      <w:r w:rsidRPr="00F47E6E">
        <w:rPr>
          <w:sz w:val="24"/>
          <w:szCs w:val="24"/>
        </w:rPr>
        <w:tab/>
      </w:r>
      <w:r w:rsidRPr="00F47E6E">
        <w:rPr>
          <w:sz w:val="24"/>
          <w:szCs w:val="24"/>
        </w:rPr>
        <w:tab/>
      </w:r>
      <w:r w:rsidRPr="00F47E6E">
        <w:rPr>
          <w:i/>
          <w:iCs/>
          <w:sz w:val="24"/>
          <w:szCs w:val="24"/>
        </w:rPr>
        <w:t>The current and recurrent costs necessary to support the provision of library services.  These include expenditures made by the library that are not capital, personnel, or for library materials.  Other operating expenditures include building maintenance, energy and utilities, network membership, supplies, repair or replacement of existing furnishing and equipment, and other miscellaneous expendit</w:t>
      </w:r>
      <w:r>
        <w:rPr>
          <w:i/>
          <w:iCs/>
        </w:rPr>
        <w:t>ures.</w:t>
      </w:r>
    </w:p>
    <w:p w:rsidR="006D2CED" w:rsidRPr="00F47E6E" w:rsidRDefault="006D2CED" w:rsidP="006D2CED">
      <w:pPr>
        <w:tabs>
          <w:tab w:val="left" w:pos="-1440"/>
        </w:tabs>
        <w:ind w:left="1440" w:hanging="1440"/>
        <w:jc w:val="both"/>
        <w:rPr>
          <w:i/>
          <w:iCs/>
          <w:sz w:val="24"/>
          <w:szCs w:val="24"/>
        </w:rPr>
      </w:pPr>
    </w:p>
    <w:p w:rsidR="006D2CED" w:rsidRPr="00F47E6E" w:rsidRDefault="006D2CED" w:rsidP="006D2CE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Cs w:val="24"/>
        </w:rPr>
      </w:pPr>
      <w:r w:rsidRPr="00F47E6E">
        <w:rPr>
          <w:b/>
          <w:bCs/>
          <w:szCs w:val="24"/>
        </w:rPr>
        <w:t>Initial Approval of Policy: January 9, 1997</w:t>
      </w:r>
    </w:p>
    <w:p w:rsidR="006D2CED" w:rsidRPr="00F47E6E"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F47E6E">
        <w:rPr>
          <w:b/>
          <w:bCs/>
          <w:szCs w:val="24"/>
        </w:rPr>
        <w:t>Revision of Definition: March 22, 2017</w:t>
      </w:r>
    </w:p>
    <w:p w:rsidR="006D2CED" w:rsidRPr="00F47E6E"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F47E6E">
        <w:rPr>
          <w:b/>
          <w:bCs/>
          <w:szCs w:val="24"/>
        </w:rPr>
        <w:t>FY2021 Initial Approval Date: October 4, 2018</w:t>
      </w:r>
    </w:p>
    <w:p w:rsidR="006D2CED" w:rsidRPr="00F47E6E" w:rsidRDefault="006D2CED" w:rsidP="006D2CE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Cs w:val="24"/>
        </w:rPr>
      </w:pPr>
      <w:r w:rsidRPr="00F47E6E">
        <w:rPr>
          <w:b/>
          <w:bCs/>
          <w:szCs w:val="24"/>
        </w:rPr>
        <w:t>State Aid Policies are reviewed annually.</w:t>
      </w:r>
    </w:p>
    <w:p w:rsidR="006D2CED" w:rsidRPr="00F47E6E" w:rsidRDefault="006D2CED" w:rsidP="006D2CE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 w:val="24"/>
          <w:szCs w:val="24"/>
        </w:rPr>
      </w:pPr>
    </w:p>
    <w:p w:rsidR="006D2CED" w:rsidRPr="001935EB" w:rsidRDefault="006D2CED" w:rsidP="006D2CED">
      <w:pPr>
        <w:autoSpaceDE/>
        <w:autoSpaceDN/>
        <w:adjustRightInd/>
        <w:contextualSpacing/>
        <w:rPr>
          <w:sz w:val="24"/>
          <w:u w:val="single"/>
        </w:rPr>
      </w:pPr>
      <w:r w:rsidRPr="001935EB">
        <w:rPr>
          <w:sz w:val="24"/>
        </w:rPr>
        <w:t xml:space="preserve">Commissioner Abraham moved and Commissioner Cluggish seconded that </w:t>
      </w:r>
      <w:r>
        <w:rPr>
          <w:sz w:val="24"/>
          <w:u w:val="single"/>
        </w:rPr>
        <w:t>t</w:t>
      </w:r>
      <w:r w:rsidRPr="001935EB">
        <w:rPr>
          <w:sz w:val="24"/>
          <w:u w:val="single"/>
        </w:rPr>
        <w:t xml:space="preserve">he Massachusetts Board of Library Commissioners adopt for the FY2021 State Aid to Public Libraries program the following proposed policy: Minimum Materials Expenditure Standard Calculation.  </w:t>
      </w:r>
    </w:p>
    <w:p w:rsidR="006D2CED" w:rsidRDefault="006D2CED" w:rsidP="006D2CED">
      <w:pPr>
        <w:autoSpaceDE/>
        <w:autoSpaceDN/>
        <w:adjustRightInd/>
        <w:contextualSpacing/>
        <w:rPr>
          <w:u w:val="single"/>
        </w:rPr>
      </w:pPr>
    </w:p>
    <w:p w:rsidR="006D2CED" w:rsidRDefault="006D2CED" w:rsidP="006D2CED">
      <w:pPr>
        <w:autoSpaceDE/>
        <w:autoSpaceDN/>
        <w:adjustRightInd/>
        <w:contextualSpacing/>
        <w:rPr>
          <w:b/>
        </w:rPr>
      </w:pPr>
      <w:r>
        <w:rPr>
          <w:b/>
          <w:sz w:val="24"/>
          <w:szCs w:val="24"/>
        </w:rPr>
        <w:t xml:space="preserve">Board voted unanimous approval.  </w:t>
      </w:r>
    </w:p>
    <w:p w:rsidR="006D2CED" w:rsidRDefault="006D2CED" w:rsidP="006D2CED">
      <w:pPr>
        <w:autoSpaceDE/>
        <w:autoSpaceDN/>
        <w:adjustRightInd/>
        <w:contextualSpacing/>
        <w:rPr>
          <w:b/>
        </w:rPr>
      </w:pPr>
    </w:p>
    <w:p w:rsidR="006D2CED" w:rsidRPr="00F47E6E" w:rsidRDefault="006D2CED" w:rsidP="006D2CED">
      <w:pPr>
        <w:rPr>
          <w:sz w:val="24"/>
          <w:szCs w:val="24"/>
        </w:rPr>
      </w:pPr>
      <w:r w:rsidRPr="00F47E6E">
        <w:rPr>
          <w:b/>
          <w:bCs/>
          <w:sz w:val="24"/>
          <w:szCs w:val="24"/>
        </w:rPr>
        <w:t>MATERIALS EXPENDITURE AND HOURS OPEN ACCOMMODATION POLICY</w:t>
      </w:r>
    </w:p>
    <w:p w:rsidR="006D2CED" w:rsidRPr="00F47E6E" w:rsidRDefault="006D2CED" w:rsidP="006D2CED">
      <w:pPr>
        <w:ind w:firstLine="1440"/>
        <w:jc w:val="both"/>
        <w:rPr>
          <w:sz w:val="24"/>
          <w:szCs w:val="24"/>
        </w:rPr>
      </w:pPr>
    </w:p>
    <w:p w:rsidR="006D2CED" w:rsidRPr="00F47E6E" w:rsidRDefault="006D2CED" w:rsidP="006D2CED">
      <w:pPr>
        <w:jc w:val="both"/>
        <w:rPr>
          <w:sz w:val="24"/>
          <w:szCs w:val="24"/>
        </w:rPr>
      </w:pPr>
      <w:r w:rsidRPr="00F47E6E">
        <w:rPr>
          <w:sz w:val="24"/>
          <w:szCs w:val="24"/>
        </w:rPr>
        <w:t xml:space="preserve">The Board of Library Commissioners recognizes the necessity of continuing the policy of </w:t>
      </w:r>
      <w:r w:rsidRPr="00F47E6E">
        <w:rPr>
          <w:sz w:val="24"/>
          <w:szCs w:val="24"/>
        </w:rPr>
        <w:lastRenderedPageBreak/>
        <w:t>accommodation of the standards of the State Aid to Public Libraries program. This policy for the accommodation of the Materials Expenditure and the Hours Open standards seeks to certify as many municipalities as possible while still reinforcing the principles of library service represented by the minimum standards of public library service.</w:t>
      </w:r>
    </w:p>
    <w:p w:rsidR="006D2CED" w:rsidRPr="00F47E6E" w:rsidRDefault="006D2CED" w:rsidP="006D2CED">
      <w:pPr>
        <w:jc w:val="both"/>
        <w:rPr>
          <w:sz w:val="24"/>
          <w:szCs w:val="24"/>
        </w:rPr>
      </w:pPr>
    </w:p>
    <w:p w:rsidR="006D2CED" w:rsidRPr="00F47E6E" w:rsidRDefault="006D2CED" w:rsidP="006D2CED">
      <w:pPr>
        <w:jc w:val="both"/>
        <w:rPr>
          <w:sz w:val="24"/>
          <w:szCs w:val="24"/>
        </w:rPr>
      </w:pPr>
      <w:r w:rsidRPr="00F47E6E">
        <w:rPr>
          <w:sz w:val="24"/>
          <w:szCs w:val="24"/>
        </w:rPr>
        <w:t>A municipality will receive certification for FY2021 State Aid to Public Libraries if it:</w:t>
      </w:r>
    </w:p>
    <w:p w:rsidR="006D2CED" w:rsidRPr="00F47E6E" w:rsidRDefault="006D2CED" w:rsidP="006D2CED">
      <w:pPr>
        <w:pStyle w:val="Level1"/>
        <w:tabs>
          <w:tab w:val="left" w:pos="-1440"/>
        </w:tabs>
      </w:pPr>
      <w:r w:rsidRPr="00F47E6E">
        <w:t>meets the FY2021 Municipal Appropriation Requirement (MAR), or receives a waiver of the FY2021 MAR,</w:t>
      </w:r>
    </w:p>
    <w:p w:rsidR="006D2CED" w:rsidRDefault="006D2CED" w:rsidP="006D2CED">
      <w:pPr>
        <w:pStyle w:val="Level1"/>
        <w:tabs>
          <w:tab w:val="left" w:pos="-1440"/>
        </w:tabs>
      </w:pPr>
      <w:r w:rsidRPr="00F47E6E">
        <w:t>meets the materials expenditure and hours open standard at either a full (100%), or mid-level (90%), meets all other statutory and regulatory requirements for State Aid to Public Libraries as contained in 605 CMR 4.01.</w:t>
      </w:r>
    </w:p>
    <w:p w:rsidR="006D2CED" w:rsidRPr="00F47E6E" w:rsidRDefault="006D2CED" w:rsidP="006D2CED">
      <w:pPr>
        <w:pStyle w:val="Level1"/>
        <w:tabs>
          <w:tab w:val="left" w:pos="-1440"/>
        </w:tabs>
      </w:pPr>
    </w:p>
    <w:p w:rsidR="006D2CED" w:rsidRPr="00F47E6E" w:rsidRDefault="006D2CED" w:rsidP="006D2CED">
      <w:pPr>
        <w:jc w:val="both"/>
        <w:rPr>
          <w:b/>
          <w:sz w:val="24"/>
          <w:szCs w:val="24"/>
        </w:rPr>
      </w:pPr>
      <w:r w:rsidRPr="00F47E6E">
        <w:rPr>
          <w:b/>
          <w:sz w:val="24"/>
          <w:szCs w:val="24"/>
        </w:rPr>
        <w:t>NOTE:  Prior to FY2020, accommodation of the Materials Expenditure or the Hours Open standards included a minimum level of compliance (80%). Municipalities who received an accommodation at the minimum level (80%) in FY2019 (hours open or materials collected in FY2018 reported in FY2019.) can remain at that level until FY2022 (hours open or materials collected in FY2021 to be reported in FY2022.) A reduction of 12.5% for each level of accommodation shall still be in effect.</w:t>
      </w:r>
    </w:p>
    <w:p w:rsidR="006D2CED" w:rsidRPr="00F47E6E" w:rsidRDefault="006D2CED" w:rsidP="006D2CED">
      <w:pPr>
        <w:jc w:val="both"/>
        <w:rPr>
          <w:sz w:val="24"/>
          <w:szCs w:val="24"/>
        </w:rPr>
      </w:pPr>
    </w:p>
    <w:p w:rsidR="006D2CED" w:rsidRPr="00F47E6E" w:rsidRDefault="006D2CED" w:rsidP="006D2CED">
      <w:pPr>
        <w:jc w:val="both"/>
        <w:rPr>
          <w:sz w:val="24"/>
          <w:szCs w:val="24"/>
        </w:rPr>
      </w:pPr>
      <w:r w:rsidRPr="00F47E6E">
        <w:rPr>
          <w:sz w:val="24"/>
          <w:szCs w:val="24"/>
        </w:rPr>
        <w:t xml:space="preserve">State Aid to Public Libraries grants will be awarded to all certified municipalities.  </w:t>
      </w:r>
    </w:p>
    <w:p w:rsidR="006D2CED" w:rsidRPr="00F47E6E" w:rsidRDefault="006D2CED" w:rsidP="006D2CED">
      <w:pPr>
        <w:jc w:val="both"/>
        <w:rPr>
          <w:sz w:val="24"/>
          <w:szCs w:val="24"/>
        </w:rPr>
      </w:pPr>
    </w:p>
    <w:p w:rsidR="006D2CED" w:rsidRPr="00F47E6E" w:rsidRDefault="006D2CED" w:rsidP="006D2CED">
      <w:pPr>
        <w:jc w:val="both"/>
        <w:rPr>
          <w:sz w:val="24"/>
          <w:szCs w:val="24"/>
        </w:rPr>
      </w:pPr>
      <w:r w:rsidRPr="00F47E6E">
        <w:rPr>
          <w:sz w:val="24"/>
          <w:szCs w:val="24"/>
        </w:rPr>
        <w:t xml:space="preserve">A municipality may meet a reduced standard of as low as 90% of the materials expenditure and hours open requirement contained in regulation (605 CMR 4.01), while continuing to remain certified and receive State Aid to Public Libraries. Award amounts will be unchanged for municipalities meeting 100% of both standards.  </w:t>
      </w:r>
    </w:p>
    <w:p w:rsidR="006D2CED" w:rsidRPr="00F47E6E" w:rsidRDefault="006D2CED" w:rsidP="006D2CED">
      <w:pPr>
        <w:jc w:val="both"/>
        <w:rPr>
          <w:sz w:val="24"/>
          <w:szCs w:val="24"/>
        </w:rPr>
      </w:pPr>
    </w:p>
    <w:p w:rsidR="006D2CED" w:rsidRPr="00F47E6E" w:rsidRDefault="006D2CED" w:rsidP="006D2CED">
      <w:pPr>
        <w:jc w:val="both"/>
        <w:rPr>
          <w:sz w:val="24"/>
          <w:szCs w:val="24"/>
        </w:rPr>
      </w:pPr>
      <w:r w:rsidRPr="00F47E6E">
        <w:rPr>
          <w:sz w:val="24"/>
          <w:szCs w:val="24"/>
        </w:rPr>
        <w:t>Awards for municipalities meeting adjusted standards will be reduced according to compliance with reduced standard, and will be no less than 75% of the full award for meeting the minimum (90%) of both standards.  Each standard that is met at a lower level will result in a 12.5% reduction to the full award for each level of reduction.  Awards may be made in amounts of; 100%, 87.5%, 75%.  If at the end of the FY2021 grant round funds remain, no additional award of State Aid to Public Libraries will be made to a municipality using this policy of accommodation.</w:t>
      </w:r>
    </w:p>
    <w:p w:rsidR="006D2CED" w:rsidRPr="00F47E6E" w:rsidRDefault="006D2CED" w:rsidP="006D2CED">
      <w:pPr>
        <w:jc w:val="both"/>
        <w:rPr>
          <w:sz w:val="24"/>
          <w:szCs w:val="24"/>
        </w:rPr>
      </w:pPr>
    </w:p>
    <w:p w:rsidR="006D2CED" w:rsidRPr="00F47E6E" w:rsidRDefault="006D2CED" w:rsidP="006D2CED">
      <w:pPr>
        <w:jc w:val="both"/>
        <w:rPr>
          <w:sz w:val="24"/>
          <w:szCs w:val="24"/>
        </w:rPr>
      </w:pPr>
      <w:r w:rsidRPr="00F47E6E">
        <w:rPr>
          <w:sz w:val="24"/>
          <w:szCs w:val="24"/>
        </w:rPr>
        <w:t xml:space="preserve">Example: Library A </w:t>
      </w:r>
    </w:p>
    <w:p w:rsidR="006D2CED" w:rsidRPr="00F47E6E" w:rsidRDefault="006D2CED" w:rsidP="006D2CED">
      <w:pPr>
        <w:jc w:val="both"/>
        <w:rPr>
          <w:sz w:val="24"/>
          <w:szCs w:val="24"/>
        </w:rPr>
      </w:pPr>
    </w:p>
    <w:p w:rsidR="006D2CED" w:rsidRPr="00F47E6E"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F47E6E">
        <w:rPr>
          <w:sz w:val="24"/>
          <w:szCs w:val="24"/>
        </w:rPr>
        <w:t>Library A has a population of 17,000 and is meeting its MAR.  It is required to be open 50 hours each week and expend15% of its municipal appropriation on materials.  It was only open 46 hours and spent 14% on library materials, mid-level compliance for both standards. As a result, the FY2021 State Aid award will be reduced to 75% of the Cherry Sheet total.</w:t>
      </w:r>
    </w:p>
    <w:p w:rsidR="006D2CED" w:rsidRPr="00F47E6E"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rsidR="006D2CED" w:rsidRPr="00F47E6E"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F47E6E">
        <w:rPr>
          <w:b/>
          <w:bCs/>
          <w:szCs w:val="24"/>
        </w:rPr>
        <w:t>Initial Approval of Policy: April 3, 2003</w:t>
      </w:r>
    </w:p>
    <w:p w:rsidR="006D2CED" w:rsidRPr="00F47E6E"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F47E6E">
        <w:rPr>
          <w:b/>
          <w:bCs/>
          <w:szCs w:val="24"/>
        </w:rPr>
        <w:t xml:space="preserve">FY2021 Approval Date: October 4, 2018 </w:t>
      </w:r>
    </w:p>
    <w:p w:rsidR="006D2CED" w:rsidRPr="00F47E6E"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F47E6E">
        <w:rPr>
          <w:b/>
          <w:bCs/>
          <w:szCs w:val="24"/>
        </w:rPr>
        <w:t>State Aid Policies are reviewed annually.</w:t>
      </w:r>
    </w:p>
    <w:p w:rsidR="006D2CED"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rsidR="006D2CED"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rsidR="006D2CED" w:rsidRPr="00F47E6E"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rsidR="006D2CED" w:rsidRPr="00F47E6E" w:rsidRDefault="006D2CED" w:rsidP="006D2CED">
      <w:pPr>
        <w:tabs>
          <w:tab w:val="center" w:pos="5445"/>
          <w:tab w:val="left" w:pos="5760"/>
          <w:tab w:val="left" w:pos="6480"/>
          <w:tab w:val="left" w:pos="7200"/>
          <w:tab w:val="left" w:pos="7920"/>
        </w:tabs>
        <w:rPr>
          <w:bCs/>
          <w:sz w:val="24"/>
          <w:szCs w:val="24"/>
        </w:rPr>
      </w:pPr>
    </w:p>
    <w:p w:rsidR="006D2CED" w:rsidRPr="00F47E6E"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F47E6E">
        <w:rPr>
          <w:b/>
          <w:bCs/>
          <w:sz w:val="24"/>
          <w:szCs w:val="24"/>
        </w:rPr>
        <w:t>Adjusted Awards</w:t>
      </w:r>
    </w:p>
    <w:tbl>
      <w:tblPr>
        <w:tblW w:w="0" w:type="auto"/>
        <w:tblInd w:w="120" w:type="dxa"/>
        <w:tblCellMar>
          <w:left w:w="120" w:type="dxa"/>
          <w:right w:w="120" w:type="dxa"/>
        </w:tblCellMar>
        <w:tblLook w:val="04A0" w:firstRow="1" w:lastRow="0" w:firstColumn="1" w:lastColumn="0" w:noHBand="0" w:noVBand="1"/>
      </w:tblPr>
      <w:tblGrid>
        <w:gridCol w:w="1081"/>
        <w:gridCol w:w="8399"/>
      </w:tblGrid>
      <w:tr w:rsidR="006D2CED" w:rsidRPr="00F47E6E" w:rsidTr="00474E54">
        <w:tc>
          <w:tcPr>
            <w:tcW w:w="0" w:type="auto"/>
            <w:tcBorders>
              <w:top w:val="single" w:sz="8" w:space="0" w:color="000000"/>
              <w:left w:val="single" w:sz="8" w:space="0" w:color="000000"/>
              <w:bottom w:val="single" w:sz="8" w:space="0" w:color="000000"/>
              <w:right w:val="single" w:sz="8" w:space="0" w:color="000000"/>
            </w:tcBorders>
          </w:tcPr>
          <w:p w:rsidR="006D2CED" w:rsidRPr="00F47E6E" w:rsidRDefault="006D2CED" w:rsidP="00474E54">
            <w:pPr>
              <w:spacing w:line="120" w:lineRule="exact"/>
              <w:rPr>
                <w:sz w:val="24"/>
                <w:szCs w:val="24"/>
              </w:rPr>
            </w:pPr>
          </w:p>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sz w:val="24"/>
                <w:szCs w:val="24"/>
              </w:rPr>
            </w:pPr>
            <w:r w:rsidRPr="00F47E6E">
              <w:rPr>
                <w:b/>
                <w:bCs/>
                <w:sz w:val="24"/>
                <w:szCs w:val="24"/>
              </w:rPr>
              <w:t>Award Amount</w:t>
            </w:r>
          </w:p>
        </w:tc>
        <w:tc>
          <w:tcPr>
            <w:tcW w:w="9100" w:type="dxa"/>
            <w:tcBorders>
              <w:top w:val="single" w:sz="8" w:space="0" w:color="000000"/>
              <w:left w:val="single" w:sz="8" w:space="0" w:color="000000"/>
              <w:bottom w:val="single" w:sz="8" w:space="0" w:color="000000"/>
              <w:right w:val="single" w:sz="8" w:space="0" w:color="000000"/>
            </w:tcBorders>
          </w:tcPr>
          <w:p w:rsidR="006D2CED" w:rsidRPr="00F47E6E" w:rsidRDefault="006D2CED" w:rsidP="00474E54">
            <w:pPr>
              <w:spacing w:line="120" w:lineRule="exact"/>
              <w:rPr>
                <w:sz w:val="24"/>
                <w:szCs w:val="24"/>
              </w:rPr>
            </w:pPr>
          </w:p>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sz w:val="24"/>
                <w:szCs w:val="24"/>
              </w:rPr>
            </w:pPr>
            <w:r w:rsidRPr="00F47E6E">
              <w:rPr>
                <w:b/>
                <w:bCs/>
                <w:sz w:val="24"/>
                <w:szCs w:val="24"/>
              </w:rPr>
              <w:t>Level of Compliance with Materials Expenditure Requirement and Hours Open</w:t>
            </w:r>
            <w:r w:rsidRPr="00F47E6E">
              <w:rPr>
                <w:sz w:val="24"/>
                <w:szCs w:val="24"/>
              </w:rPr>
              <w:t xml:space="preserve"> </w:t>
            </w:r>
            <w:r w:rsidRPr="00F47E6E">
              <w:rPr>
                <w:b/>
                <w:bCs/>
                <w:sz w:val="24"/>
                <w:szCs w:val="24"/>
              </w:rPr>
              <w:t>Standards</w:t>
            </w:r>
          </w:p>
        </w:tc>
      </w:tr>
      <w:tr w:rsidR="006D2CED" w:rsidRPr="00F47E6E" w:rsidTr="00474E54">
        <w:tc>
          <w:tcPr>
            <w:tcW w:w="0" w:type="auto"/>
            <w:tcBorders>
              <w:top w:val="single" w:sz="8" w:space="0" w:color="000000"/>
              <w:left w:val="single" w:sz="8" w:space="0" w:color="000000"/>
              <w:bottom w:val="single" w:sz="8" w:space="0" w:color="000000"/>
              <w:right w:val="single" w:sz="8" w:space="0" w:color="000000"/>
            </w:tcBorders>
            <w:vAlign w:val="bottom"/>
          </w:tcPr>
          <w:p w:rsidR="006D2CED" w:rsidRPr="00F47E6E" w:rsidRDefault="006D2CED" w:rsidP="00474E54">
            <w:pPr>
              <w:spacing w:line="120" w:lineRule="exact"/>
              <w:rPr>
                <w:sz w:val="24"/>
                <w:szCs w:val="24"/>
              </w:rPr>
            </w:pPr>
          </w:p>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sz w:val="24"/>
                <w:szCs w:val="24"/>
              </w:rPr>
            </w:pPr>
            <w:r w:rsidRPr="00F47E6E">
              <w:rPr>
                <w:b/>
                <w:bCs/>
                <w:sz w:val="24"/>
                <w:szCs w:val="24"/>
              </w:rPr>
              <w:t>100%</w:t>
            </w:r>
          </w:p>
        </w:tc>
        <w:tc>
          <w:tcPr>
            <w:tcW w:w="9100" w:type="dxa"/>
            <w:tcBorders>
              <w:top w:val="single" w:sz="8" w:space="0" w:color="000000"/>
              <w:left w:val="single" w:sz="8" w:space="0" w:color="000000"/>
              <w:bottom w:val="single" w:sz="8" w:space="0" w:color="000000"/>
              <w:right w:val="single" w:sz="8" w:space="0" w:color="000000"/>
            </w:tcBorders>
          </w:tcPr>
          <w:p w:rsidR="006D2CED" w:rsidRPr="00F47E6E" w:rsidRDefault="006D2CED" w:rsidP="00474E54">
            <w:pPr>
              <w:spacing w:line="120" w:lineRule="exact"/>
              <w:rPr>
                <w:b/>
                <w:bCs/>
                <w:sz w:val="24"/>
                <w:szCs w:val="24"/>
              </w:rPr>
            </w:pPr>
          </w:p>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sz w:val="24"/>
                <w:szCs w:val="24"/>
              </w:rPr>
            </w:pPr>
            <w:r w:rsidRPr="00F47E6E">
              <w:rPr>
                <w:b/>
                <w:bCs/>
                <w:sz w:val="24"/>
                <w:szCs w:val="24"/>
              </w:rPr>
              <w:t xml:space="preserve">Full </w:t>
            </w:r>
            <w:r w:rsidRPr="00F47E6E">
              <w:rPr>
                <w:sz w:val="24"/>
                <w:szCs w:val="24"/>
              </w:rPr>
              <w:t>(100%) compliance with both standards.</w:t>
            </w:r>
          </w:p>
        </w:tc>
      </w:tr>
      <w:tr w:rsidR="006D2CED" w:rsidRPr="00F47E6E" w:rsidTr="00474E54">
        <w:tc>
          <w:tcPr>
            <w:tcW w:w="0" w:type="auto"/>
            <w:tcBorders>
              <w:top w:val="single" w:sz="8" w:space="0" w:color="000000"/>
              <w:left w:val="single" w:sz="8" w:space="0" w:color="000000"/>
              <w:bottom w:val="single" w:sz="8" w:space="0" w:color="000000"/>
              <w:right w:val="single" w:sz="8" w:space="0" w:color="000000"/>
            </w:tcBorders>
            <w:vAlign w:val="bottom"/>
          </w:tcPr>
          <w:p w:rsidR="006D2CED" w:rsidRPr="00F47E6E" w:rsidRDefault="006D2CED" w:rsidP="00474E54">
            <w:pPr>
              <w:spacing w:line="120" w:lineRule="exact"/>
              <w:rPr>
                <w:sz w:val="24"/>
                <w:szCs w:val="24"/>
              </w:rPr>
            </w:pPr>
          </w:p>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sz w:val="24"/>
                <w:szCs w:val="24"/>
              </w:rPr>
            </w:pPr>
            <w:r w:rsidRPr="00F47E6E">
              <w:rPr>
                <w:b/>
                <w:bCs/>
                <w:sz w:val="24"/>
                <w:szCs w:val="24"/>
              </w:rPr>
              <w:t>87.5%</w:t>
            </w:r>
          </w:p>
        </w:tc>
        <w:tc>
          <w:tcPr>
            <w:tcW w:w="9100" w:type="dxa"/>
            <w:tcBorders>
              <w:top w:val="single" w:sz="8" w:space="0" w:color="000000"/>
              <w:left w:val="single" w:sz="8" w:space="0" w:color="000000"/>
              <w:bottom w:val="single" w:sz="8" w:space="0" w:color="000000"/>
              <w:right w:val="single" w:sz="8" w:space="0" w:color="000000"/>
            </w:tcBorders>
          </w:tcPr>
          <w:p w:rsidR="006D2CED" w:rsidRPr="00F47E6E" w:rsidRDefault="006D2CED" w:rsidP="00474E54">
            <w:pPr>
              <w:spacing w:line="120" w:lineRule="exact"/>
              <w:rPr>
                <w:b/>
                <w:bCs/>
                <w:sz w:val="24"/>
                <w:szCs w:val="24"/>
              </w:rPr>
            </w:pPr>
          </w:p>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sz w:val="24"/>
                <w:szCs w:val="24"/>
              </w:rPr>
            </w:pPr>
            <w:r w:rsidRPr="00F47E6E">
              <w:rPr>
                <w:b/>
                <w:bCs/>
                <w:sz w:val="24"/>
                <w:szCs w:val="24"/>
              </w:rPr>
              <w:t xml:space="preserve">Full </w:t>
            </w:r>
            <w:r w:rsidRPr="00F47E6E">
              <w:rPr>
                <w:sz w:val="24"/>
                <w:szCs w:val="24"/>
              </w:rPr>
              <w:t>(100%) compliance with one</w:t>
            </w:r>
            <w:r w:rsidRPr="00F47E6E">
              <w:rPr>
                <w:b/>
                <w:bCs/>
                <w:sz w:val="24"/>
                <w:szCs w:val="24"/>
              </w:rPr>
              <w:t xml:space="preserve"> </w:t>
            </w:r>
            <w:r w:rsidRPr="00F47E6E">
              <w:rPr>
                <w:sz w:val="24"/>
                <w:szCs w:val="24"/>
              </w:rPr>
              <w:t xml:space="preserve">standard and </w:t>
            </w:r>
            <w:r w:rsidRPr="00F47E6E">
              <w:rPr>
                <w:b/>
                <w:bCs/>
                <w:sz w:val="24"/>
                <w:szCs w:val="24"/>
              </w:rPr>
              <w:t>Mid-level</w:t>
            </w:r>
            <w:r w:rsidRPr="00F47E6E">
              <w:rPr>
                <w:sz w:val="24"/>
                <w:szCs w:val="24"/>
              </w:rPr>
              <w:t xml:space="preserve"> (90%) compliance with the other</w:t>
            </w:r>
            <w:r w:rsidRPr="00F47E6E">
              <w:rPr>
                <w:b/>
                <w:bCs/>
                <w:sz w:val="24"/>
                <w:szCs w:val="24"/>
              </w:rPr>
              <w:t xml:space="preserve"> </w:t>
            </w:r>
            <w:r w:rsidRPr="00F47E6E">
              <w:rPr>
                <w:sz w:val="24"/>
                <w:szCs w:val="24"/>
              </w:rPr>
              <w:t>standard.</w:t>
            </w:r>
          </w:p>
        </w:tc>
      </w:tr>
      <w:tr w:rsidR="006D2CED" w:rsidRPr="00F47E6E" w:rsidTr="00474E54">
        <w:tc>
          <w:tcPr>
            <w:tcW w:w="0" w:type="auto"/>
            <w:tcBorders>
              <w:top w:val="single" w:sz="8" w:space="0" w:color="000000"/>
              <w:left w:val="single" w:sz="8" w:space="0" w:color="000000"/>
              <w:bottom w:val="single" w:sz="8" w:space="0" w:color="000000"/>
              <w:right w:val="single" w:sz="8" w:space="0" w:color="000000"/>
            </w:tcBorders>
            <w:vAlign w:val="bottom"/>
          </w:tcPr>
          <w:p w:rsidR="006D2CED" w:rsidRPr="00F47E6E" w:rsidRDefault="006D2CED" w:rsidP="00474E54">
            <w:pPr>
              <w:spacing w:line="120" w:lineRule="exact"/>
              <w:rPr>
                <w:sz w:val="24"/>
                <w:szCs w:val="24"/>
              </w:rPr>
            </w:pPr>
          </w:p>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sz w:val="24"/>
                <w:szCs w:val="24"/>
              </w:rPr>
            </w:pPr>
            <w:r w:rsidRPr="00F47E6E">
              <w:rPr>
                <w:b/>
                <w:bCs/>
                <w:sz w:val="24"/>
                <w:szCs w:val="24"/>
              </w:rPr>
              <w:t>75%</w:t>
            </w:r>
          </w:p>
        </w:tc>
        <w:tc>
          <w:tcPr>
            <w:tcW w:w="9100" w:type="dxa"/>
            <w:tcBorders>
              <w:top w:val="single" w:sz="8" w:space="0" w:color="000000"/>
              <w:left w:val="single" w:sz="8" w:space="0" w:color="000000"/>
              <w:bottom w:val="single" w:sz="8" w:space="0" w:color="000000"/>
              <w:right w:val="single" w:sz="8" w:space="0" w:color="000000"/>
            </w:tcBorders>
          </w:tcPr>
          <w:p w:rsidR="006D2CED" w:rsidRPr="00F47E6E" w:rsidRDefault="006D2CED" w:rsidP="00474E54">
            <w:pPr>
              <w:spacing w:line="120" w:lineRule="exact"/>
              <w:rPr>
                <w:b/>
                <w:bCs/>
                <w:sz w:val="24"/>
                <w:szCs w:val="24"/>
              </w:rPr>
            </w:pPr>
          </w:p>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sz w:val="24"/>
                <w:szCs w:val="24"/>
              </w:rPr>
            </w:pPr>
            <w:r w:rsidRPr="00F47E6E">
              <w:rPr>
                <w:b/>
                <w:bCs/>
                <w:sz w:val="24"/>
                <w:szCs w:val="24"/>
              </w:rPr>
              <w:t>Mid-Level</w:t>
            </w:r>
            <w:r w:rsidRPr="00F47E6E">
              <w:rPr>
                <w:sz w:val="24"/>
                <w:szCs w:val="24"/>
              </w:rPr>
              <w:t xml:space="preserve"> (90%) compliance with both standards.</w:t>
            </w:r>
          </w:p>
        </w:tc>
      </w:tr>
    </w:tbl>
    <w:p w:rsidR="006D2CED" w:rsidRPr="00F47E6E"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rsidR="006D2CED" w:rsidRPr="00F47E6E"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p>
    <w:p w:rsidR="006D2CED"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p>
    <w:p w:rsidR="006D2CED" w:rsidRPr="00F47E6E"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F47E6E">
        <w:rPr>
          <w:b/>
          <w:bCs/>
          <w:sz w:val="24"/>
          <w:szCs w:val="24"/>
        </w:rPr>
        <w:t>Materials Expenditure Requirement</w:t>
      </w:r>
    </w:p>
    <w:tbl>
      <w:tblPr>
        <w:tblW w:w="9342" w:type="dxa"/>
        <w:tblInd w:w="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150"/>
        <w:gridCol w:w="2880"/>
        <w:gridCol w:w="3312"/>
      </w:tblGrid>
      <w:tr w:rsidR="006D2CED" w:rsidRPr="00F47E6E" w:rsidTr="00474E54">
        <w:trPr>
          <w:trHeight w:hRule="exact" w:val="917"/>
        </w:trPr>
        <w:tc>
          <w:tcPr>
            <w:tcW w:w="3150" w:type="dxa"/>
            <w:tcBorders>
              <w:top w:val="single" w:sz="8" w:space="0" w:color="000000"/>
              <w:left w:val="single" w:sz="8" w:space="0" w:color="000000"/>
              <w:bottom w:val="single" w:sz="8" w:space="0" w:color="000000"/>
              <w:right w:val="single" w:sz="8" w:space="0" w:color="000000"/>
            </w:tcBorders>
            <w:vAlign w:val="bottom"/>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F47E6E">
              <w:rPr>
                <w:b/>
                <w:bCs/>
                <w:sz w:val="24"/>
                <w:szCs w:val="24"/>
              </w:rPr>
              <w:t>Population Group</w:t>
            </w:r>
          </w:p>
        </w:tc>
        <w:tc>
          <w:tcPr>
            <w:tcW w:w="2880" w:type="dxa"/>
            <w:tcBorders>
              <w:top w:val="single" w:sz="8" w:space="0" w:color="000000"/>
              <w:left w:val="single" w:sz="8" w:space="0" w:color="000000"/>
              <w:bottom w:val="single" w:sz="8" w:space="0" w:color="000000"/>
              <w:right w:val="single" w:sz="8" w:space="0" w:color="000000"/>
            </w:tcBorders>
            <w:vAlign w:val="bottom"/>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F47E6E">
              <w:rPr>
                <w:b/>
                <w:bCs/>
                <w:sz w:val="24"/>
                <w:szCs w:val="24"/>
              </w:rPr>
              <w:t>Full</w:t>
            </w:r>
          </w:p>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F47E6E">
              <w:rPr>
                <w:b/>
                <w:bCs/>
                <w:sz w:val="24"/>
                <w:szCs w:val="24"/>
              </w:rPr>
              <w:t>Compliance</w:t>
            </w:r>
          </w:p>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F47E6E">
              <w:rPr>
                <w:b/>
                <w:bCs/>
                <w:sz w:val="24"/>
                <w:szCs w:val="24"/>
              </w:rPr>
              <w:t>(100%)</w:t>
            </w:r>
          </w:p>
        </w:tc>
        <w:tc>
          <w:tcPr>
            <w:tcW w:w="3312" w:type="dxa"/>
            <w:tcBorders>
              <w:top w:val="single" w:sz="8" w:space="0" w:color="000000"/>
              <w:left w:val="single" w:sz="8" w:space="0" w:color="000000"/>
              <w:bottom w:val="single" w:sz="8" w:space="0" w:color="000000"/>
              <w:right w:val="single" w:sz="8" w:space="0" w:color="000000"/>
            </w:tcBorders>
            <w:vAlign w:val="bottom"/>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F47E6E">
              <w:rPr>
                <w:b/>
                <w:bCs/>
                <w:sz w:val="24"/>
                <w:szCs w:val="24"/>
              </w:rPr>
              <w:t>Mid-Level</w:t>
            </w:r>
          </w:p>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F47E6E">
              <w:rPr>
                <w:b/>
                <w:bCs/>
                <w:sz w:val="24"/>
                <w:szCs w:val="24"/>
              </w:rPr>
              <w:t>Compliance</w:t>
            </w:r>
          </w:p>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F47E6E">
              <w:rPr>
                <w:b/>
                <w:bCs/>
                <w:sz w:val="24"/>
                <w:szCs w:val="24"/>
              </w:rPr>
              <w:t>(90%)</w:t>
            </w:r>
          </w:p>
        </w:tc>
      </w:tr>
      <w:tr w:rsidR="006D2CED" w:rsidRPr="00F47E6E" w:rsidTr="00474E54">
        <w:trPr>
          <w:trHeight w:hRule="exact" w:val="432"/>
        </w:trPr>
        <w:tc>
          <w:tcPr>
            <w:tcW w:w="3150" w:type="dxa"/>
            <w:tcBorders>
              <w:top w:val="single" w:sz="8" w:space="0" w:color="000000"/>
              <w:left w:val="single" w:sz="8" w:space="0" w:color="000000"/>
              <w:bottom w:val="single" w:sz="8" w:space="0" w:color="000000"/>
              <w:right w:val="single" w:sz="8" w:space="0" w:color="000000"/>
            </w:tcBorders>
            <w:vAlign w:val="bottom"/>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F47E6E">
              <w:rPr>
                <w:sz w:val="24"/>
                <w:szCs w:val="24"/>
              </w:rPr>
              <w:t>Under 2,000</w:t>
            </w:r>
          </w:p>
        </w:tc>
        <w:tc>
          <w:tcPr>
            <w:tcW w:w="2880" w:type="dxa"/>
            <w:tcBorders>
              <w:top w:val="single" w:sz="8" w:space="0" w:color="000000"/>
              <w:left w:val="single" w:sz="8" w:space="0" w:color="000000"/>
              <w:bottom w:val="single" w:sz="8" w:space="0" w:color="000000"/>
              <w:right w:val="single" w:sz="8" w:space="0" w:color="000000"/>
            </w:tcBorders>
            <w:vAlign w:val="bottom"/>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F47E6E">
              <w:rPr>
                <w:sz w:val="24"/>
                <w:szCs w:val="24"/>
              </w:rPr>
              <w:t>20.00%</w:t>
            </w:r>
          </w:p>
        </w:tc>
        <w:tc>
          <w:tcPr>
            <w:tcW w:w="3312" w:type="dxa"/>
            <w:tcBorders>
              <w:top w:val="single" w:sz="8" w:space="0" w:color="000000"/>
              <w:left w:val="single" w:sz="8" w:space="0" w:color="000000"/>
              <w:bottom w:val="single" w:sz="8" w:space="0" w:color="000000"/>
              <w:right w:val="single" w:sz="8" w:space="0" w:color="000000"/>
            </w:tcBorders>
            <w:vAlign w:val="bottom"/>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F47E6E">
              <w:rPr>
                <w:sz w:val="24"/>
                <w:szCs w:val="24"/>
              </w:rPr>
              <w:t>18.00%</w:t>
            </w:r>
          </w:p>
        </w:tc>
      </w:tr>
      <w:tr w:rsidR="006D2CED" w:rsidRPr="00F47E6E" w:rsidTr="00474E54">
        <w:trPr>
          <w:trHeight w:hRule="exact" w:val="432"/>
        </w:trPr>
        <w:tc>
          <w:tcPr>
            <w:tcW w:w="3150" w:type="dxa"/>
            <w:tcBorders>
              <w:top w:val="single" w:sz="8" w:space="0" w:color="000000"/>
              <w:left w:val="single" w:sz="8" w:space="0" w:color="000000"/>
              <w:bottom w:val="single" w:sz="8" w:space="0" w:color="000000"/>
              <w:right w:val="single" w:sz="8" w:space="0" w:color="000000"/>
            </w:tcBorders>
            <w:vAlign w:val="bottom"/>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F47E6E">
              <w:rPr>
                <w:sz w:val="24"/>
                <w:szCs w:val="24"/>
              </w:rPr>
              <w:t>2 – 4,999</w:t>
            </w:r>
          </w:p>
        </w:tc>
        <w:tc>
          <w:tcPr>
            <w:tcW w:w="2880" w:type="dxa"/>
            <w:tcBorders>
              <w:top w:val="single" w:sz="8" w:space="0" w:color="000000"/>
              <w:left w:val="single" w:sz="8" w:space="0" w:color="000000"/>
              <w:bottom w:val="single" w:sz="8" w:space="0" w:color="000000"/>
              <w:right w:val="single" w:sz="8" w:space="0" w:color="000000"/>
            </w:tcBorders>
            <w:vAlign w:val="bottom"/>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F47E6E">
              <w:rPr>
                <w:sz w:val="24"/>
                <w:szCs w:val="24"/>
              </w:rPr>
              <w:t>19.50%</w:t>
            </w:r>
          </w:p>
        </w:tc>
        <w:tc>
          <w:tcPr>
            <w:tcW w:w="3312" w:type="dxa"/>
            <w:tcBorders>
              <w:top w:val="single" w:sz="8" w:space="0" w:color="000000"/>
              <w:left w:val="single" w:sz="8" w:space="0" w:color="000000"/>
              <w:bottom w:val="single" w:sz="8" w:space="0" w:color="000000"/>
              <w:right w:val="single" w:sz="8" w:space="0" w:color="000000"/>
            </w:tcBorders>
            <w:vAlign w:val="bottom"/>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F47E6E">
              <w:rPr>
                <w:sz w:val="24"/>
                <w:szCs w:val="24"/>
              </w:rPr>
              <w:t>17.55%</w:t>
            </w:r>
          </w:p>
        </w:tc>
      </w:tr>
      <w:tr w:rsidR="006D2CED" w:rsidRPr="00F47E6E" w:rsidTr="00474E54">
        <w:trPr>
          <w:trHeight w:hRule="exact" w:val="432"/>
        </w:trPr>
        <w:tc>
          <w:tcPr>
            <w:tcW w:w="3150" w:type="dxa"/>
            <w:tcBorders>
              <w:top w:val="single" w:sz="8" w:space="0" w:color="000000"/>
              <w:left w:val="single" w:sz="8" w:space="0" w:color="000000"/>
              <w:bottom w:val="single" w:sz="8" w:space="0" w:color="000000"/>
              <w:right w:val="single" w:sz="8" w:space="0" w:color="000000"/>
            </w:tcBorders>
            <w:vAlign w:val="bottom"/>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F47E6E">
              <w:rPr>
                <w:sz w:val="24"/>
                <w:szCs w:val="24"/>
              </w:rPr>
              <w:t>5 - 9,999</w:t>
            </w:r>
          </w:p>
        </w:tc>
        <w:tc>
          <w:tcPr>
            <w:tcW w:w="2880" w:type="dxa"/>
            <w:tcBorders>
              <w:top w:val="single" w:sz="8" w:space="0" w:color="000000"/>
              <w:left w:val="single" w:sz="8" w:space="0" w:color="000000"/>
              <w:bottom w:val="single" w:sz="8" w:space="0" w:color="000000"/>
              <w:right w:val="single" w:sz="8" w:space="0" w:color="000000"/>
            </w:tcBorders>
            <w:vAlign w:val="bottom"/>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F47E6E">
              <w:rPr>
                <w:sz w:val="24"/>
                <w:szCs w:val="24"/>
              </w:rPr>
              <w:t>19.00%</w:t>
            </w:r>
          </w:p>
        </w:tc>
        <w:tc>
          <w:tcPr>
            <w:tcW w:w="3312" w:type="dxa"/>
            <w:tcBorders>
              <w:top w:val="single" w:sz="8" w:space="0" w:color="000000"/>
              <w:left w:val="single" w:sz="8" w:space="0" w:color="000000"/>
              <w:bottom w:val="single" w:sz="8" w:space="0" w:color="000000"/>
              <w:right w:val="single" w:sz="8" w:space="0" w:color="000000"/>
            </w:tcBorders>
            <w:vAlign w:val="bottom"/>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F47E6E">
              <w:rPr>
                <w:sz w:val="24"/>
                <w:szCs w:val="24"/>
              </w:rPr>
              <w:t>17.00%</w:t>
            </w:r>
          </w:p>
        </w:tc>
      </w:tr>
      <w:tr w:rsidR="006D2CED" w:rsidRPr="00F47E6E" w:rsidTr="00474E54">
        <w:trPr>
          <w:trHeight w:hRule="exact" w:val="432"/>
        </w:trPr>
        <w:tc>
          <w:tcPr>
            <w:tcW w:w="3150" w:type="dxa"/>
            <w:tcBorders>
              <w:top w:val="single" w:sz="8" w:space="0" w:color="000000"/>
              <w:left w:val="single" w:sz="8" w:space="0" w:color="000000"/>
              <w:bottom w:val="single" w:sz="8" w:space="0" w:color="000000"/>
              <w:right w:val="single" w:sz="8" w:space="0" w:color="000000"/>
            </w:tcBorders>
            <w:vAlign w:val="bottom"/>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F47E6E">
              <w:rPr>
                <w:sz w:val="24"/>
                <w:szCs w:val="24"/>
              </w:rPr>
              <w:t>10 - 14,999</w:t>
            </w:r>
          </w:p>
        </w:tc>
        <w:tc>
          <w:tcPr>
            <w:tcW w:w="2880" w:type="dxa"/>
            <w:tcBorders>
              <w:top w:val="single" w:sz="8" w:space="0" w:color="000000"/>
              <w:left w:val="single" w:sz="8" w:space="0" w:color="000000"/>
              <w:bottom w:val="single" w:sz="8" w:space="0" w:color="000000"/>
              <w:right w:val="single" w:sz="8" w:space="0" w:color="000000"/>
            </w:tcBorders>
            <w:vAlign w:val="bottom"/>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F47E6E">
              <w:rPr>
                <w:sz w:val="24"/>
                <w:szCs w:val="24"/>
              </w:rPr>
              <w:t>16.00%</w:t>
            </w:r>
          </w:p>
        </w:tc>
        <w:tc>
          <w:tcPr>
            <w:tcW w:w="3312" w:type="dxa"/>
            <w:tcBorders>
              <w:top w:val="single" w:sz="8" w:space="0" w:color="000000"/>
              <w:left w:val="single" w:sz="8" w:space="0" w:color="000000"/>
              <w:bottom w:val="single" w:sz="8" w:space="0" w:color="000000"/>
              <w:right w:val="single" w:sz="8" w:space="0" w:color="000000"/>
            </w:tcBorders>
            <w:vAlign w:val="bottom"/>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F47E6E">
              <w:rPr>
                <w:sz w:val="24"/>
                <w:szCs w:val="24"/>
              </w:rPr>
              <w:t>14.40%</w:t>
            </w:r>
          </w:p>
        </w:tc>
      </w:tr>
      <w:tr w:rsidR="006D2CED" w:rsidRPr="00F47E6E" w:rsidTr="00474E54">
        <w:trPr>
          <w:trHeight w:hRule="exact" w:val="432"/>
        </w:trPr>
        <w:tc>
          <w:tcPr>
            <w:tcW w:w="3150" w:type="dxa"/>
            <w:tcBorders>
              <w:top w:val="single" w:sz="8" w:space="0" w:color="000000"/>
              <w:left w:val="single" w:sz="8" w:space="0" w:color="000000"/>
              <w:bottom w:val="single" w:sz="8" w:space="0" w:color="000000"/>
              <w:right w:val="single" w:sz="8" w:space="0" w:color="000000"/>
            </w:tcBorders>
            <w:vAlign w:val="bottom"/>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F47E6E">
              <w:rPr>
                <w:sz w:val="24"/>
                <w:szCs w:val="24"/>
              </w:rPr>
              <w:t>15 - 24,999</w:t>
            </w:r>
          </w:p>
        </w:tc>
        <w:tc>
          <w:tcPr>
            <w:tcW w:w="2880" w:type="dxa"/>
            <w:tcBorders>
              <w:top w:val="single" w:sz="8" w:space="0" w:color="000000"/>
              <w:left w:val="single" w:sz="8" w:space="0" w:color="000000"/>
              <w:bottom w:val="single" w:sz="8" w:space="0" w:color="000000"/>
              <w:right w:val="single" w:sz="8" w:space="0" w:color="000000"/>
            </w:tcBorders>
            <w:vAlign w:val="bottom"/>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F47E6E">
              <w:rPr>
                <w:sz w:val="24"/>
                <w:szCs w:val="24"/>
              </w:rPr>
              <w:t>15.00%</w:t>
            </w:r>
          </w:p>
        </w:tc>
        <w:tc>
          <w:tcPr>
            <w:tcW w:w="3312" w:type="dxa"/>
            <w:tcBorders>
              <w:top w:val="single" w:sz="8" w:space="0" w:color="000000"/>
              <w:left w:val="single" w:sz="8" w:space="0" w:color="000000"/>
              <w:bottom w:val="single" w:sz="8" w:space="0" w:color="000000"/>
              <w:right w:val="single" w:sz="8" w:space="0" w:color="000000"/>
            </w:tcBorders>
            <w:vAlign w:val="bottom"/>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F47E6E">
              <w:rPr>
                <w:sz w:val="24"/>
                <w:szCs w:val="24"/>
              </w:rPr>
              <w:t>13.50%</w:t>
            </w:r>
          </w:p>
        </w:tc>
      </w:tr>
      <w:tr w:rsidR="006D2CED" w:rsidRPr="00F47E6E" w:rsidTr="00474E54">
        <w:trPr>
          <w:trHeight w:hRule="exact" w:val="432"/>
        </w:trPr>
        <w:tc>
          <w:tcPr>
            <w:tcW w:w="3150" w:type="dxa"/>
            <w:tcBorders>
              <w:top w:val="single" w:sz="8" w:space="0" w:color="000000"/>
              <w:left w:val="single" w:sz="8" w:space="0" w:color="000000"/>
              <w:bottom w:val="single" w:sz="8" w:space="0" w:color="000000"/>
              <w:right w:val="single" w:sz="8" w:space="0" w:color="000000"/>
            </w:tcBorders>
            <w:vAlign w:val="bottom"/>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F47E6E">
              <w:rPr>
                <w:sz w:val="24"/>
                <w:szCs w:val="24"/>
              </w:rPr>
              <w:t>25 - 49,999</w:t>
            </w:r>
          </w:p>
        </w:tc>
        <w:tc>
          <w:tcPr>
            <w:tcW w:w="2880" w:type="dxa"/>
            <w:tcBorders>
              <w:top w:val="single" w:sz="8" w:space="0" w:color="000000"/>
              <w:left w:val="single" w:sz="8" w:space="0" w:color="000000"/>
              <w:bottom w:val="single" w:sz="8" w:space="0" w:color="000000"/>
              <w:right w:val="single" w:sz="8" w:space="0" w:color="000000"/>
            </w:tcBorders>
            <w:vAlign w:val="bottom"/>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F47E6E">
              <w:rPr>
                <w:sz w:val="24"/>
                <w:szCs w:val="24"/>
              </w:rPr>
              <w:t>13.00%</w:t>
            </w:r>
          </w:p>
        </w:tc>
        <w:tc>
          <w:tcPr>
            <w:tcW w:w="3312" w:type="dxa"/>
            <w:tcBorders>
              <w:top w:val="single" w:sz="8" w:space="0" w:color="000000"/>
              <w:left w:val="single" w:sz="8" w:space="0" w:color="000000"/>
              <w:bottom w:val="single" w:sz="8" w:space="0" w:color="000000"/>
              <w:right w:val="single" w:sz="8" w:space="0" w:color="000000"/>
            </w:tcBorders>
            <w:vAlign w:val="bottom"/>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F47E6E">
              <w:rPr>
                <w:sz w:val="24"/>
                <w:szCs w:val="24"/>
              </w:rPr>
              <w:t>11.70%</w:t>
            </w:r>
          </w:p>
        </w:tc>
      </w:tr>
      <w:tr w:rsidR="006D2CED" w:rsidRPr="00F47E6E" w:rsidTr="00474E54">
        <w:trPr>
          <w:trHeight w:hRule="exact" w:val="432"/>
        </w:trPr>
        <w:tc>
          <w:tcPr>
            <w:tcW w:w="3150" w:type="dxa"/>
            <w:tcBorders>
              <w:top w:val="single" w:sz="8" w:space="0" w:color="000000"/>
              <w:left w:val="single" w:sz="8" w:space="0" w:color="000000"/>
              <w:bottom w:val="single" w:sz="8" w:space="0" w:color="000000"/>
              <w:right w:val="single" w:sz="8" w:space="0" w:color="000000"/>
            </w:tcBorders>
            <w:vAlign w:val="bottom"/>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F47E6E">
              <w:rPr>
                <w:sz w:val="24"/>
                <w:szCs w:val="24"/>
              </w:rPr>
              <w:t>over 50,000</w:t>
            </w:r>
          </w:p>
        </w:tc>
        <w:tc>
          <w:tcPr>
            <w:tcW w:w="2880" w:type="dxa"/>
            <w:tcBorders>
              <w:top w:val="single" w:sz="8" w:space="0" w:color="000000"/>
              <w:left w:val="single" w:sz="8" w:space="0" w:color="000000"/>
              <w:bottom w:val="single" w:sz="8" w:space="0" w:color="000000"/>
              <w:right w:val="single" w:sz="8" w:space="0" w:color="000000"/>
            </w:tcBorders>
            <w:vAlign w:val="bottom"/>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F47E6E">
              <w:rPr>
                <w:sz w:val="24"/>
                <w:szCs w:val="24"/>
              </w:rPr>
              <w:t>12.00%</w:t>
            </w:r>
          </w:p>
        </w:tc>
        <w:tc>
          <w:tcPr>
            <w:tcW w:w="3312" w:type="dxa"/>
            <w:tcBorders>
              <w:top w:val="single" w:sz="8" w:space="0" w:color="000000"/>
              <w:left w:val="single" w:sz="8" w:space="0" w:color="000000"/>
              <w:bottom w:val="single" w:sz="8" w:space="0" w:color="000000"/>
              <w:right w:val="single" w:sz="8" w:space="0" w:color="000000"/>
            </w:tcBorders>
            <w:vAlign w:val="bottom"/>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F47E6E">
              <w:rPr>
                <w:sz w:val="24"/>
                <w:szCs w:val="24"/>
              </w:rPr>
              <w:t>10.80%</w:t>
            </w:r>
          </w:p>
        </w:tc>
      </w:tr>
    </w:tbl>
    <w:p w:rsidR="006D2CED" w:rsidRPr="00F47E6E"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szCs w:val="24"/>
        </w:rPr>
      </w:pPr>
    </w:p>
    <w:p w:rsidR="006D2CED" w:rsidRPr="00F47E6E"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rsidR="006D2CED" w:rsidRPr="00F47E6E"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F47E6E">
        <w:rPr>
          <w:b/>
          <w:bCs/>
          <w:sz w:val="24"/>
          <w:szCs w:val="24"/>
        </w:rPr>
        <w:t>Hours Open Requirement</w:t>
      </w:r>
    </w:p>
    <w:tbl>
      <w:tblPr>
        <w:tblW w:w="10073"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20" w:type="dxa"/>
          <w:right w:w="120" w:type="dxa"/>
        </w:tblCellMar>
        <w:tblLook w:val="04A0" w:firstRow="1" w:lastRow="0" w:firstColumn="1" w:lastColumn="0" w:noHBand="0" w:noVBand="1"/>
      </w:tblPr>
      <w:tblGrid>
        <w:gridCol w:w="1721"/>
        <w:gridCol w:w="3744"/>
        <w:gridCol w:w="4608"/>
      </w:tblGrid>
      <w:tr w:rsidR="006D2CED" w:rsidRPr="00F47E6E" w:rsidTr="00474E54">
        <w:trPr>
          <w:trHeight w:hRule="exact" w:val="864"/>
        </w:trPr>
        <w:tc>
          <w:tcPr>
            <w:tcW w:w="0" w:type="auto"/>
            <w:tcBorders>
              <w:top w:val="single" w:sz="8" w:space="0" w:color="000000"/>
              <w:left w:val="single" w:sz="8" w:space="0" w:color="000000"/>
              <w:bottom w:val="single" w:sz="8" w:space="0" w:color="000000"/>
              <w:right w:val="single" w:sz="8" w:space="0" w:color="000000"/>
            </w:tcBorders>
            <w:vAlign w:val="bottom"/>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F47E6E">
              <w:rPr>
                <w:b/>
                <w:bCs/>
                <w:sz w:val="24"/>
                <w:szCs w:val="24"/>
              </w:rPr>
              <w:t>Population Group</w:t>
            </w:r>
          </w:p>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tc>
        <w:tc>
          <w:tcPr>
            <w:tcW w:w="3744" w:type="dxa"/>
            <w:tcBorders>
              <w:top w:val="single" w:sz="8" w:space="0" w:color="000000"/>
              <w:left w:val="single" w:sz="8" w:space="0" w:color="000000"/>
              <w:bottom w:val="single" w:sz="8" w:space="0" w:color="000000"/>
              <w:right w:val="single" w:sz="8" w:space="0" w:color="000000"/>
            </w:tcBorders>
            <w:vAlign w:val="bottom"/>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F47E6E">
              <w:rPr>
                <w:b/>
                <w:bCs/>
                <w:sz w:val="24"/>
                <w:szCs w:val="24"/>
              </w:rPr>
              <w:t>Full</w:t>
            </w:r>
          </w:p>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F47E6E">
              <w:rPr>
                <w:b/>
                <w:bCs/>
                <w:sz w:val="24"/>
                <w:szCs w:val="24"/>
              </w:rPr>
              <w:t>Compliance</w:t>
            </w:r>
          </w:p>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F47E6E">
              <w:rPr>
                <w:b/>
                <w:bCs/>
                <w:sz w:val="24"/>
                <w:szCs w:val="24"/>
              </w:rPr>
              <w:t>(100%)</w:t>
            </w:r>
          </w:p>
        </w:tc>
        <w:tc>
          <w:tcPr>
            <w:tcW w:w="4608" w:type="dxa"/>
            <w:tcBorders>
              <w:top w:val="single" w:sz="8" w:space="0" w:color="000000"/>
              <w:left w:val="single" w:sz="8" w:space="0" w:color="000000"/>
              <w:bottom w:val="single" w:sz="8" w:space="0" w:color="000000"/>
              <w:right w:val="single" w:sz="8" w:space="0" w:color="000000"/>
            </w:tcBorders>
            <w:vAlign w:val="bottom"/>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F47E6E">
              <w:rPr>
                <w:b/>
                <w:bCs/>
                <w:sz w:val="24"/>
                <w:szCs w:val="24"/>
              </w:rPr>
              <w:t>Mid-Level</w:t>
            </w:r>
          </w:p>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F47E6E">
              <w:rPr>
                <w:b/>
                <w:bCs/>
                <w:sz w:val="24"/>
                <w:szCs w:val="24"/>
              </w:rPr>
              <w:t>Compliance</w:t>
            </w:r>
          </w:p>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F47E6E">
              <w:rPr>
                <w:b/>
                <w:bCs/>
                <w:sz w:val="24"/>
                <w:szCs w:val="24"/>
              </w:rPr>
              <w:t>(90%)</w:t>
            </w:r>
          </w:p>
        </w:tc>
      </w:tr>
      <w:tr w:rsidR="006D2CED" w:rsidRPr="00F47E6E" w:rsidTr="00474E54">
        <w:trPr>
          <w:trHeight w:hRule="exact" w:val="647"/>
        </w:trPr>
        <w:tc>
          <w:tcPr>
            <w:tcW w:w="0" w:type="auto"/>
            <w:tcBorders>
              <w:top w:val="single" w:sz="8" w:space="0" w:color="000000"/>
              <w:left w:val="single" w:sz="8" w:space="0" w:color="000000"/>
              <w:bottom w:val="single" w:sz="8" w:space="0" w:color="000000"/>
              <w:right w:val="single" w:sz="8" w:space="0" w:color="000000"/>
            </w:tcBorders>
            <w:vAlign w:val="center"/>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47E6E">
              <w:rPr>
                <w:sz w:val="24"/>
                <w:szCs w:val="24"/>
              </w:rPr>
              <w:t>Under 2,000</w:t>
            </w:r>
          </w:p>
        </w:tc>
        <w:tc>
          <w:tcPr>
            <w:tcW w:w="3744" w:type="dxa"/>
            <w:tcBorders>
              <w:top w:val="single" w:sz="8" w:space="0" w:color="000000"/>
              <w:left w:val="single" w:sz="8" w:space="0" w:color="000000"/>
              <w:bottom w:val="single" w:sz="8" w:space="0" w:color="000000"/>
              <w:right w:val="single" w:sz="8" w:space="0" w:color="000000"/>
            </w:tcBorders>
            <w:vAlign w:val="center"/>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47E6E">
              <w:rPr>
                <w:sz w:val="24"/>
                <w:szCs w:val="24"/>
              </w:rPr>
              <w:t>10 hours, including some evening</w:t>
            </w:r>
          </w:p>
        </w:tc>
        <w:tc>
          <w:tcPr>
            <w:tcW w:w="4608" w:type="dxa"/>
            <w:tcBorders>
              <w:top w:val="single" w:sz="8" w:space="0" w:color="000000"/>
              <w:left w:val="single" w:sz="8" w:space="0" w:color="000000"/>
              <w:bottom w:val="single" w:sz="8" w:space="0" w:color="000000"/>
              <w:right w:val="single" w:sz="8" w:space="0" w:color="000000"/>
            </w:tcBorders>
            <w:vAlign w:val="center"/>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47E6E">
              <w:rPr>
                <w:sz w:val="24"/>
                <w:szCs w:val="24"/>
              </w:rPr>
              <w:t>9 hours, including some evening</w:t>
            </w:r>
          </w:p>
        </w:tc>
      </w:tr>
      <w:tr w:rsidR="006D2CED" w:rsidRPr="00F47E6E" w:rsidTr="00474E54">
        <w:trPr>
          <w:trHeight w:hRule="exact" w:val="629"/>
        </w:trPr>
        <w:tc>
          <w:tcPr>
            <w:tcW w:w="0" w:type="auto"/>
            <w:tcBorders>
              <w:top w:val="single" w:sz="8" w:space="0" w:color="000000"/>
              <w:left w:val="single" w:sz="8" w:space="0" w:color="000000"/>
              <w:bottom w:val="single" w:sz="8" w:space="0" w:color="000000"/>
              <w:right w:val="single" w:sz="8" w:space="0" w:color="000000"/>
            </w:tcBorders>
            <w:vAlign w:val="center"/>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47E6E">
              <w:rPr>
                <w:sz w:val="24"/>
                <w:szCs w:val="24"/>
              </w:rPr>
              <w:t>2 - 4,999</w:t>
            </w:r>
          </w:p>
        </w:tc>
        <w:tc>
          <w:tcPr>
            <w:tcW w:w="3744" w:type="dxa"/>
            <w:tcBorders>
              <w:top w:val="single" w:sz="8" w:space="0" w:color="000000"/>
              <w:left w:val="single" w:sz="8" w:space="0" w:color="000000"/>
              <w:bottom w:val="single" w:sz="8" w:space="0" w:color="000000"/>
              <w:right w:val="single" w:sz="8" w:space="0" w:color="000000"/>
            </w:tcBorders>
            <w:vAlign w:val="center"/>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47E6E">
              <w:rPr>
                <w:sz w:val="24"/>
                <w:szCs w:val="24"/>
              </w:rPr>
              <w:t>15 hours, including some evening</w:t>
            </w:r>
          </w:p>
        </w:tc>
        <w:tc>
          <w:tcPr>
            <w:tcW w:w="4608" w:type="dxa"/>
            <w:tcBorders>
              <w:top w:val="single" w:sz="8" w:space="0" w:color="000000"/>
              <w:left w:val="single" w:sz="8" w:space="0" w:color="000000"/>
              <w:bottom w:val="single" w:sz="8" w:space="0" w:color="000000"/>
              <w:right w:val="single" w:sz="8" w:space="0" w:color="000000"/>
            </w:tcBorders>
            <w:vAlign w:val="center"/>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47E6E">
              <w:rPr>
                <w:sz w:val="24"/>
                <w:szCs w:val="24"/>
              </w:rPr>
              <w:t>13.50 hours, including some evening</w:t>
            </w:r>
          </w:p>
        </w:tc>
      </w:tr>
      <w:tr w:rsidR="006D2CED" w:rsidRPr="00F47E6E" w:rsidTr="00474E54">
        <w:trPr>
          <w:trHeight w:hRule="exact" w:val="629"/>
        </w:trPr>
        <w:tc>
          <w:tcPr>
            <w:tcW w:w="0" w:type="auto"/>
            <w:tcBorders>
              <w:top w:val="single" w:sz="8" w:space="0" w:color="000000"/>
              <w:left w:val="single" w:sz="8" w:space="0" w:color="000000"/>
              <w:bottom w:val="single" w:sz="8" w:space="0" w:color="000000"/>
              <w:right w:val="single" w:sz="8" w:space="0" w:color="000000"/>
            </w:tcBorders>
            <w:vAlign w:val="center"/>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47E6E">
              <w:rPr>
                <w:sz w:val="24"/>
                <w:szCs w:val="24"/>
              </w:rPr>
              <w:t>5 - 9,999</w:t>
            </w:r>
          </w:p>
        </w:tc>
        <w:tc>
          <w:tcPr>
            <w:tcW w:w="3744" w:type="dxa"/>
            <w:tcBorders>
              <w:top w:val="single" w:sz="8" w:space="0" w:color="000000"/>
              <w:left w:val="single" w:sz="8" w:space="0" w:color="000000"/>
              <w:bottom w:val="single" w:sz="8" w:space="0" w:color="000000"/>
              <w:right w:val="single" w:sz="8" w:space="0" w:color="000000"/>
            </w:tcBorders>
            <w:vAlign w:val="center"/>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47E6E">
              <w:rPr>
                <w:sz w:val="24"/>
                <w:szCs w:val="24"/>
              </w:rPr>
              <w:t>25 hours, including some evening</w:t>
            </w:r>
          </w:p>
        </w:tc>
        <w:tc>
          <w:tcPr>
            <w:tcW w:w="4608" w:type="dxa"/>
            <w:tcBorders>
              <w:top w:val="single" w:sz="8" w:space="0" w:color="000000"/>
              <w:left w:val="single" w:sz="8" w:space="0" w:color="000000"/>
              <w:bottom w:val="single" w:sz="8" w:space="0" w:color="000000"/>
              <w:right w:val="single" w:sz="8" w:space="0" w:color="000000"/>
            </w:tcBorders>
            <w:vAlign w:val="center"/>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47E6E">
              <w:rPr>
                <w:sz w:val="24"/>
                <w:szCs w:val="24"/>
              </w:rPr>
              <w:t>22.50 hours, including some evening</w:t>
            </w:r>
          </w:p>
        </w:tc>
      </w:tr>
      <w:tr w:rsidR="006D2CED" w:rsidRPr="00F47E6E" w:rsidTr="00474E54">
        <w:trPr>
          <w:trHeight w:hRule="exact" w:val="602"/>
        </w:trPr>
        <w:tc>
          <w:tcPr>
            <w:tcW w:w="0" w:type="auto"/>
            <w:tcBorders>
              <w:top w:val="single" w:sz="8" w:space="0" w:color="000000"/>
              <w:left w:val="single" w:sz="8" w:space="0" w:color="000000"/>
              <w:bottom w:val="single" w:sz="8" w:space="0" w:color="000000"/>
              <w:right w:val="single" w:sz="8" w:space="0" w:color="000000"/>
            </w:tcBorders>
            <w:vAlign w:val="center"/>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47E6E">
              <w:rPr>
                <w:sz w:val="24"/>
                <w:szCs w:val="24"/>
              </w:rPr>
              <w:t>10 - 14,999</w:t>
            </w:r>
          </w:p>
        </w:tc>
        <w:tc>
          <w:tcPr>
            <w:tcW w:w="3744" w:type="dxa"/>
            <w:tcBorders>
              <w:top w:val="single" w:sz="8" w:space="0" w:color="000000"/>
              <w:left w:val="single" w:sz="8" w:space="0" w:color="000000"/>
              <w:bottom w:val="single" w:sz="8" w:space="0" w:color="000000"/>
              <w:right w:val="single" w:sz="8" w:space="0" w:color="000000"/>
            </w:tcBorders>
            <w:vAlign w:val="center"/>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47E6E">
              <w:rPr>
                <w:sz w:val="24"/>
                <w:szCs w:val="24"/>
              </w:rPr>
              <w:t>40 hours, 5 days, including some evening</w:t>
            </w:r>
          </w:p>
        </w:tc>
        <w:tc>
          <w:tcPr>
            <w:tcW w:w="4608" w:type="dxa"/>
            <w:tcBorders>
              <w:top w:val="single" w:sz="8" w:space="0" w:color="000000"/>
              <w:left w:val="single" w:sz="8" w:space="0" w:color="000000"/>
              <w:bottom w:val="single" w:sz="8" w:space="0" w:color="000000"/>
              <w:right w:val="single" w:sz="8" w:space="0" w:color="000000"/>
            </w:tcBorders>
            <w:vAlign w:val="center"/>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47E6E">
              <w:rPr>
                <w:sz w:val="24"/>
                <w:szCs w:val="24"/>
              </w:rPr>
              <w:t>36 hours, 4 days, including some evening</w:t>
            </w:r>
          </w:p>
        </w:tc>
      </w:tr>
      <w:tr w:rsidR="006D2CED" w:rsidRPr="00F47E6E" w:rsidTr="00474E54">
        <w:trPr>
          <w:trHeight w:hRule="exact" w:val="539"/>
        </w:trPr>
        <w:tc>
          <w:tcPr>
            <w:tcW w:w="0" w:type="auto"/>
            <w:tcBorders>
              <w:top w:val="single" w:sz="8" w:space="0" w:color="000000"/>
              <w:left w:val="single" w:sz="8" w:space="0" w:color="000000"/>
              <w:bottom w:val="single" w:sz="8" w:space="0" w:color="000000"/>
              <w:right w:val="single" w:sz="8" w:space="0" w:color="000000"/>
            </w:tcBorders>
            <w:vAlign w:val="center"/>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47E6E">
              <w:rPr>
                <w:sz w:val="24"/>
                <w:szCs w:val="24"/>
              </w:rPr>
              <w:t>15 - 24,999</w:t>
            </w:r>
          </w:p>
        </w:tc>
        <w:tc>
          <w:tcPr>
            <w:tcW w:w="3744" w:type="dxa"/>
            <w:tcBorders>
              <w:top w:val="single" w:sz="8" w:space="0" w:color="000000"/>
              <w:left w:val="single" w:sz="8" w:space="0" w:color="000000"/>
              <w:bottom w:val="single" w:sz="8" w:space="0" w:color="000000"/>
              <w:right w:val="single" w:sz="8" w:space="0" w:color="000000"/>
            </w:tcBorders>
            <w:vAlign w:val="center"/>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47E6E">
              <w:rPr>
                <w:sz w:val="24"/>
                <w:szCs w:val="24"/>
              </w:rPr>
              <w:t>50 hours, 5 days, including some evening</w:t>
            </w:r>
          </w:p>
        </w:tc>
        <w:tc>
          <w:tcPr>
            <w:tcW w:w="4608" w:type="dxa"/>
            <w:tcBorders>
              <w:top w:val="single" w:sz="8" w:space="0" w:color="000000"/>
              <w:left w:val="single" w:sz="8" w:space="0" w:color="000000"/>
              <w:bottom w:val="single" w:sz="8" w:space="0" w:color="000000"/>
              <w:right w:val="single" w:sz="8" w:space="0" w:color="000000"/>
            </w:tcBorders>
            <w:vAlign w:val="center"/>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47E6E">
              <w:rPr>
                <w:sz w:val="24"/>
                <w:szCs w:val="24"/>
              </w:rPr>
              <w:t>45 hours, 4 days, including some evening</w:t>
            </w:r>
          </w:p>
        </w:tc>
      </w:tr>
      <w:tr w:rsidR="006D2CED" w:rsidRPr="00F47E6E" w:rsidTr="00474E54">
        <w:trPr>
          <w:trHeight w:hRule="exact" w:val="539"/>
        </w:trPr>
        <w:tc>
          <w:tcPr>
            <w:tcW w:w="0" w:type="auto"/>
            <w:tcBorders>
              <w:top w:val="single" w:sz="8" w:space="0" w:color="000000"/>
              <w:left w:val="single" w:sz="8" w:space="0" w:color="000000"/>
              <w:bottom w:val="single" w:sz="8" w:space="0" w:color="000000"/>
              <w:right w:val="single" w:sz="8" w:space="0" w:color="000000"/>
            </w:tcBorders>
            <w:vAlign w:val="center"/>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47E6E">
              <w:rPr>
                <w:sz w:val="24"/>
                <w:szCs w:val="24"/>
              </w:rPr>
              <w:lastRenderedPageBreak/>
              <w:t>25 – 49,999</w:t>
            </w:r>
          </w:p>
        </w:tc>
        <w:tc>
          <w:tcPr>
            <w:tcW w:w="3744" w:type="dxa"/>
            <w:tcBorders>
              <w:top w:val="single" w:sz="8" w:space="0" w:color="000000"/>
              <w:left w:val="single" w:sz="8" w:space="0" w:color="000000"/>
              <w:bottom w:val="single" w:sz="8" w:space="0" w:color="000000"/>
              <w:right w:val="single" w:sz="8" w:space="0" w:color="000000"/>
            </w:tcBorders>
            <w:vAlign w:val="center"/>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47E6E">
              <w:rPr>
                <w:sz w:val="24"/>
                <w:szCs w:val="24"/>
              </w:rPr>
              <w:t>59 hours, 6 days, including some evening</w:t>
            </w:r>
          </w:p>
        </w:tc>
        <w:tc>
          <w:tcPr>
            <w:tcW w:w="4608" w:type="dxa"/>
            <w:tcBorders>
              <w:top w:val="single" w:sz="8" w:space="0" w:color="000000"/>
              <w:left w:val="single" w:sz="8" w:space="0" w:color="000000"/>
              <w:bottom w:val="single" w:sz="8" w:space="0" w:color="000000"/>
              <w:right w:val="single" w:sz="8" w:space="0" w:color="000000"/>
            </w:tcBorders>
            <w:vAlign w:val="center"/>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47E6E">
              <w:rPr>
                <w:sz w:val="24"/>
                <w:szCs w:val="24"/>
              </w:rPr>
              <w:t>53 hours, 5 days, including some evening</w:t>
            </w:r>
          </w:p>
        </w:tc>
      </w:tr>
      <w:tr w:rsidR="006D2CED" w:rsidRPr="00F47E6E" w:rsidTr="00474E54">
        <w:trPr>
          <w:trHeight w:hRule="exact" w:val="576"/>
        </w:trPr>
        <w:tc>
          <w:tcPr>
            <w:tcW w:w="0" w:type="auto"/>
            <w:tcBorders>
              <w:top w:val="single" w:sz="8" w:space="0" w:color="000000"/>
              <w:left w:val="single" w:sz="8" w:space="0" w:color="000000"/>
              <w:bottom w:val="single" w:sz="8" w:space="0" w:color="000000"/>
              <w:right w:val="single" w:sz="8" w:space="0" w:color="000000"/>
            </w:tcBorders>
            <w:vAlign w:val="center"/>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47E6E">
              <w:rPr>
                <w:sz w:val="24"/>
                <w:szCs w:val="24"/>
              </w:rPr>
              <w:t>over 50,000</w:t>
            </w:r>
          </w:p>
        </w:tc>
        <w:tc>
          <w:tcPr>
            <w:tcW w:w="3744" w:type="dxa"/>
            <w:tcBorders>
              <w:top w:val="single" w:sz="8" w:space="0" w:color="000000"/>
              <w:left w:val="single" w:sz="8" w:space="0" w:color="000000"/>
              <w:bottom w:val="single" w:sz="8" w:space="0" w:color="000000"/>
              <w:right w:val="single" w:sz="8" w:space="0" w:color="000000"/>
            </w:tcBorders>
            <w:vAlign w:val="center"/>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47E6E">
              <w:rPr>
                <w:sz w:val="24"/>
                <w:szCs w:val="24"/>
              </w:rPr>
              <w:t>63 hours, 6 days, including some evening</w:t>
            </w:r>
          </w:p>
        </w:tc>
        <w:tc>
          <w:tcPr>
            <w:tcW w:w="4608" w:type="dxa"/>
            <w:tcBorders>
              <w:top w:val="single" w:sz="8" w:space="0" w:color="000000"/>
              <w:left w:val="single" w:sz="8" w:space="0" w:color="000000"/>
              <w:bottom w:val="single" w:sz="8" w:space="0" w:color="000000"/>
              <w:right w:val="single" w:sz="8" w:space="0" w:color="000000"/>
            </w:tcBorders>
            <w:vAlign w:val="center"/>
            <w:hideMark/>
          </w:tcPr>
          <w:p w:rsidR="006D2CED" w:rsidRPr="00F47E6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47E6E">
              <w:rPr>
                <w:sz w:val="24"/>
                <w:szCs w:val="24"/>
              </w:rPr>
              <w:t>57 hours, 5 days. Including some evening</w:t>
            </w:r>
          </w:p>
        </w:tc>
      </w:tr>
    </w:tbl>
    <w:p w:rsidR="006D2CED" w:rsidRPr="00F47E6E" w:rsidRDefault="006D2CED" w:rsidP="006D2CED">
      <w:pPr>
        <w:autoSpaceDE/>
        <w:autoSpaceDN/>
        <w:adjustRightInd/>
        <w:contextualSpacing/>
        <w:rPr>
          <w:u w:val="single"/>
        </w:rPr>
      </w:pPr>
    </w:p>
    <w:p w:rsidR="006D2CED" w:rsidRPr="001935EB" w:rsidRDefault="006D2CED" w:rsidP="006D2CED">
      <w:pPr>
        <w:autoSpaceDE/>
        <w:autoSpaceDN/>
        <w:adjustRightInd/>
        <w:contextualSpacing/>
        <w:rPr>
          <w:sz w:val="24"/>
          <w:szCs w:val="24"/>
          <w:u w:val="single"/>
        </w:rPr>
      </w:pPr>
      <w:r w:rsidRPr="001935EB">
        <w:rPr>
          <w:sz w:val="24"/>
          <w:szCs w:val="24"/>
        </w:rPr>
        <w:t xml:space="preserve">Commissioner Cluggish moved and Commissioner Shesko seconded that </w:t>
      </w:r>
      <w:r w:rsidRPr="001935EB">
        <w:rPr>
          <w:sz w:val="24"/>
          <w:szCs w:val="24"/>
          <w:u w:val="single"/>
        </w:rPr>
        <w:t>the Massachusetts Board of Library Commissioners adopt for the FY2021 State Aid to Public Libraries program the following proposed policy: Materials Expenditure and Hours Open Accommodation Policy.</w:t>
      </w:r>
    </w:p>
    <w:p w:rsidR="006D2CED" w:rsidRPr="001935EB" w:rsidRDefault="006D2CED" w:rsidP="006D2CED">
      <w:pPr>
        <w:autoSpaceDE/>
        <w:autoSpaceDN/>
        <w:adjustRightInd/>
        <w:contextualSpacing/>
        <w:rPr>
          <w:sz w:val="24"/>
          <w:szCs w:val="24"/>
          <w:u w:val="single"/>
        </w:rPr>
      </w:pPr>
    </w:p>
    <w:p w:rsidR="006D2CED" w:rsidRDefault="006D2CED" w:rsidP="006D2CED">
      <w:pPr>
        <w:autoSpaceDE/>
        <w:autoSpaceDN/>
        <w:adjustRightInd/>
        <w:contextualSpacing/>
        <w:rPr>
          <w:b/>
        </w:rPr>
      </w:pPr>
      <w:r>
        <w:rPr>
          <w:b/>
          <w:sz w:val="24"/>
          <w:szCs w:val="24"/>
        </w:rPr>
        <w:t xml:space="preserve">Board voted unanimous approval.  </w:t>
      </w:r>
    </w:p>
    <w:p w:rsidR="006D2CED" w:rsidRDefault="006D2CED" w:rsidP="006D2CED">
      <w:pPr>
        <w:autoSpaceDE/>
        <w:autoSpaceDN/>
        <w:adjustRightInd/>
        <w:contextualSpacing/>
        <w:rPr>
          <w:b/>
        </w:rPr>
      </w:pPr>
    </w:p>
    <w:p w:rsidR="006D2CED" w:rsidRPr="00F47E6E" w:rsidRDefault="006D2CED" w:rsidP="006D2CED">
      <w:pPr>
        <w:rPr>
          <w:b/>
          <w:bCs/>
          <w:sz w:val="24"/>
          <w:szCs w:val="24"/>
        </w:rPr>
      </w:pPr>
      <w:r w:rsidRPr="00F47E6E">
        <w:rPr>
          <w:b/>
          <w:bCs/>
          <w:sz w:val="24"/>
          <w:szCs w:val="24"/>
        </w:rPr>
        <w:t>MUNICIPAL APPROPRIATION REQUIREMENT CALCULATION</w:t>
      </w:r>
    </w:p>
    <w:p w:rsidR="006D2CED" w:rsidRPr="00F47E6E" w:rsidRDefault="006D2CED" w:rsidP="006D2CED">
      <w:pPr>
        <w:jc w:val="both"/>
        <w:rPr>
          <w:sz w:val="24"/>
          <w:szCs w:val="24"/>
        </w:rPr>
      </w:pPr>
    </w:p>
    <w:p w:rsidR="006D2CED" w:rsidRDefault="006D2CED" w:rsidP="006D2CED">
      <w:pPr>
        <w:jc w:val="both"/>
        <w:rPr>
          <w:sz w:val="24"/>
          <w:szCs w:val="24"/>
        </w:rPr>
      </w:pPr>
    </w:p>
    <w:p w:rsidR="006D2CED" w:rsidRPr="00F47E6E" w:rsidRDefault="006D2CED" w:rsidP="006D2CED">
      <w:pPr>
        <w:jc w:val="both"/>
        <w:rPr>
          <w:sz w:val="24"/>
          <w:szCs w:val="24"/>
        </w:rPr>
      </w:pPr>
      <w:r w:rsidRPr="00F47E6E">
        <w:rPr>
          <w:sz w:val="24"/>
          <w:szCs w:val="24"/>
        </w:rPr>
        <w:t>The Municipal Appropriation Requirement (MAR) for each award year is computed using figures for the three prior fiscal years.  For each of those three years that a municipality received a State Aid to Public Libraries award, the figure used will be either the MAR or Total Appropriated Municipal Income, (TAMI), whichever is higher.  If the municipality was not certified for State Aid to Public Libraries in any year, the actual TAMI for that year will be used.</w:t>
      </w:r>
    </w:p>
    <w:p w:rsidR="006D2CED" w:rsidRPr="00F47E6E" w:rsidRDefault="006D2CED" w:rsidP="006D2CED">
      <w:pPr>
        <w:ind w:left="360"/>
        <w:jc w:val="both"/>
        <w:rPr>
          <w:sz w:val="24"/>
          <w:szCs w:val="24"/>
        </w:rPr>
      </w:pPr>
    </w:p>
    <w:p w:rsidR="006D2CED" w:rsidRPr="00F47E6E" w:rsidRDefault="006D2CED" w:rsidP="006D2CED">
      <w:pPr>
        <w:jc w:val="both"/>
        <w:rPr>
          <w:sz w:val="24"/>
          <w:szCs w:val="24"/>
        </w:rPr>
      </w:pPr>
      <w:r w:rsidRPr="00F47E6E">
        <w:rPr>
          <w:sz w:val="24"/>
          <w:szCs w:val="24"/>
        </w:rPr>
        <w:t xml:space="preserve">For the </w:t>
      </w:r>
      <w:r w:rsidRPr="00F47E6E">
        <w:rPr>
          <w:b/>
          <w:bCs/>
          <w:sz w:val="24"/>
          <w:szCs w:val="24"/>
        </w:rPr>
        <w:t>FY2021</w:t>
      </w:r>
      <w:r w:rsidRPr="00F47E6E">
        <w:rPr>
          <w:sz w:val="24"/>
          <w:szCs w:val="24"/>
        </w:rPr>
        <w:t xml:space="preserve"> grant round:</w:t>
      </w:r>
    </w:p>
    <w:p w:rsidR="006D2CED" w:rsidRPr="00F47E6E" w:rsidRDefault="006D2CED" w:rsidP="006D2CED">
      <w:pPr>
        <w:ind w:left="360" w:firstLine="720"/>
        <w:jc w:val="both"/>
        <w:rPr>
          <w:sz w:val="24"/>
          <w:szCs w:val="24"/>
        </w:rPr>
      </w:pPr>
    </w:p>
    <w:p w:rsidR="006D2CED" w:rsidRPr="00F47E6E" w:rsidRDefault="006D2CED" w:rsidP="006D2CED">
      <w:pPr>
        <w:jc w:val="both"/>
        <w:rPr>
          <w:sz w:val="24"/>
          <w:szCs w:val="24"/>
        </w:rPr>
      </w:pPr>
      <w:r w:rsidRPr="00F47E6E">
        <w:rPr>
          <w:sz w:val="24"/>
          <w:szCs w:val="24"/>
        </w:rPr>
        <w:t xml:space="preserve">The </w:t>
      </w:r>
      <w:r w:rsidRPr="00F47E6E">
        <w:rPr>
          <w:b/>
          <w:bCs/>
          <w:sz w:val="24"/>
          <w:szCs w:val="24"/>
        </w:rPr>
        <w:t>FY2018</w:t>
      </w:r>
      <w:r w:rsidRPr="00F47E6E">
        <w:rPr>
          <w:sz w:val="24"/>
          <w:szCs w:val="24"/>
        </w:rPr>
        <w:t xml:space="preserve"> figure will be either the </w:t>
      </w:r>
      <w:r w:rsidRPr="00F47E6E">
        <w:rPr>
          <w:b/>
          <w:bCs/>
          <w:sz w:val="24"/>
          <w:szCs w:val="24"/>
        </w:rPr>
        <w:t xml:space="preserve">FY2018 MAR </w:t>
      </w:r>
      <w:r w:rsidRPr="00F47E6E">
        <w:rPr>
          <w:sz w:val="24"/>
          <w:szCs w:val="24"/>
        </w:rPr>
        <w:t xml:space="preserve">or the </w:t>
      </w:r>
      <w:r w:rsidRPr="00F47E6E">
        <w:rPr>
          <w:b/>
          <w:bCs/>
          <w:sz w:val="24"/>
          <w:szCs w:val="24"/>
        </w:rPr>
        <w:t>FY2018 TAMI</w:t>
      </w:r>
      <w:r w:rsidRPr="00F47E6E">
        <w:rPr>
          <w:sz w:val="24"/>
          <w:szCs w:val="24"/>
        </w:rPr>
        <w:t xml:space="preserve">, whichever is </w:t>
      </w:r>
      <w:r w:rsidRPr="00F47E6E">
        <w:rPr>
          <w:b/>
          <w:bCs/>
          <w:sz w:val="24"/>
          <w:szCs w:val="24"/>
        </w:rPr>
        <w:t>higher</w:t>
      </w:r>
      <w:r w:rsidRPr="00F47E6E">
        <w:rPr>
          <w:sz w:val="24"/>
          <w:szCs w:val="24"/>
        </w:rPr>
        <w:t>.  If the municipality was not certified for State Aid to Public Libraries in FY2018, the actual final FY2018 TAMI will be used.</w:t>
      </w:r>
    </w:p>
    <w:p w:rsidR="006D2CED" w:rsidRPr="00F47E6E" w:rsidRDefault="006D2CED" w:rsidP="006D2CED">
      <w:pPr>
        <w:ind w:left="1800"/>
        <w:jc w:val="both"/>
        <w:rPr>
          <w:sz w:val="24"/>
          <w:szCs w:val="24"/>
        </w:rPr>
      </w:pPr>
    </w:p>
    <w:p w:rsidR="006D2CED" w:rsidRPr="00F47E6E" w:rsidRDefault="006D2CED" w:rsidP="006D2CED">
      <w:pPr>
        <w:jc w:val="both"/>
        <w:rPr>
          <w:sz w:val="24"/>
          <w:szCs w:val="24"/>
        </w:rPr>
      </w:pPr>
      <w:r w:rsidRPr="00F47E6E">
        <w:rPr>
          <w:sz w:val="24"/>
          <w:szCs w:val="24"/>
        </w:rPr>
        <w:t xml:space="preserve">The </w:t>
      </w:r>
      <w:r w:rsidRPr="00F47E6E">
        <w:rPr>
          <w:b/>
          <w:bCs/>
          <w:sz w:val="24"/>
          <w:szCs w:val="24"/>
        </w:rPr>
        <w:t>FY2019</w:t>
      </w:r>
      <w:r w:rsidRPr="00F47E6E">
        <w:rPr>
          <w:sz w:val="24"/>
          <w:szCs w:val="24"/>
        </w:rPr>
        <w:t xml:space="preserve"> figure will be either the </w:t>
      </w:r>
      <w:r w:rsidRPr="00F47E6E">
        <w:rPr>
          <w:b/>
          <w:bCs/>
          <w:sz w:val="24"/>
          <w:szCs w:val="24"/>
        </w:rPr>
        <w:t xml:space="preserve">FY2019 MAR </w:t>
      </w:r>
      <w:r w:rsidRPr="00F47E6E">
        <w:rPr>
          <w:sz w:val="24"/>
          <w:szCs w:val="24"/>
        </w:rPr>
        <w:t xml:space="preserve">or the </w:t>
      </w:r>
      <w:r w:rsidRPr="00F47E6E">
        <w:rPr>
          <w:b/>
          <w:bCs/>
          <w:sz w:val="24"/>
          <w:szCs w:val="24"/>
        </w:rPr>
        <w:t>FY2019 TAMI</w:t>
      </w:r>
      <w:r w:rsidRPr="00F47E6E">
        <w:rPr>
          <w:sz w:val="24"/>
          <w:szCs w:val="24"/>
        </w:rPr>
        <w:t xml:space="preserve">, whichever is </w:t>
      </w:r>
      <w:r w:rsidRPr="00F47E6E">
        <w:rPr>
          <w:b/>
          <w:bCs/>
          <w:sz w:val="24"/>
          <w:szCs w:val="24"/>
        </w:rPr>
        <w:t>higher</w:t>
      </w:r>
      <w:r w:rsidRPr="00F47E6E">
        <w:rPr>
          <w:sz w:val="24"/>
          <w:szCs w:val="24"/>
        </w:rPr>
        <w:t>.  If the municipality was not certified for State Aid to Public Libraries in FY2019, the actual final FY2019 TAMI will be used.</w:t>
      </w:r>
    </w:p>
    <w:p w:rsidR="006D2CED" w:rsidRPr="00F47E6E" w:rsidRDefault="006D2CED" w:rsidP="006D2CED">
      <w:pPr>
        <w:ind w:left="360" w:firstLine="1440"/>
        <w:jc w:val="both"/>
        <w:rPr>
          <w:sz w:val="24"/>
          <w:szCs w:val="24"/>
        </w:rPr>
      </w:pPr>
    </w:p>
    <w:p w:rsidR="006D2CED" w:rsidRPr="00F47E6E" w:rsidRDefault="006D2CED" w:rsidP="006D2CED">
      <w:pPr>
        <w:jc w:val="both"/>
        <w:rPr>
          <w:sz w:val="24"/>
          <w:szCs w:val="24"/>
        </w:rPr>
      </w:pPr>
      <w:r w:rsidRPr="00F47E6E">
        <w:rPr>
          <w:sz w:val="24"/>
          <w:szCs w:val="24"/>
        </w:rPr>
        <w:t xml:space="preserve">The </w:t>
      </w:r>
      <w:r w:rsidRPr="00F47E6E">
        <w:rPr>
          <w:b/>
          <w:bCs/>
          <w:sz w:val="24"/>
          <w:szCs w:val="24"/>
        </w:rPr>
        <w:t>FY2020</w:t>
      </w:r>
      <w:r w:rsidRPr="00F47E6E">
        <w:rPr>
          <w:sz w:val="24"/>
          <w:szCs w:val="24"/>
        </w:rPr>
        <w:t xml:space="preserve"> figure will be either the </w:t>
      </w:r>
      <w:r w:rsidRPr="00F47E6E">
        <w:rPr>
          <w:b/>
          <w:bCs/>
          <w:sz w:val="24"/>
          <w:szCs w:val="24"/>
        </w:rPr>
        <w:t xml:space="preserve">FY2020 MAR </w:t>
      </w:r>
      <w:r w:rsidRPr="00F47E6E">
        <w:rPr>
          <w:sz w:val="24"/>
          <w:szCs w:val="24"/>
        </w:rPr>
        <w:t xml:space="preserve">or the </w:t>
      </w:r>
      <w:r w:rsidRPr="00F47E6E">
        <w:rPr>
          <w:b/>
          <w:bCs/>
          <w:sz w:val="24"/>
          <w:szCs w:val="24"/>
        </w:rPr>
        <w:t>FY2020 TAMI</w:t>
      </w:r>
      <w:r w:rsidRPr="00F47E6E">
        <w:rPr>
          <w:sz w:val="24"/>
          <w:szCs w:val="24"/>
        </w:rPr>
        <w:t xml:space="preserve">, whichever is </w:t>
      </w:r>
      <w:r w:rsidRPr="00F47E6E">
        <w:rPr>
          <w:b/>
          <w:bCs/>
          <w:sz w:val="24"/>
          <w:szCs w:val="24"/>
        </w:rPr>
        <w:t>higher</w:t>
      </w:r>
      <w:r w:rsidRPr="00F47E6E">
        <w:rPr>
          <w:sz w:val="24"/>
          <w:szCs w:val="24"/>
        </w:rPr>
        <w:t>.  If the municipality was not certified for State Aid to Public Libraries in FY2020, the actual final FY2020 TAMI will be used.</w:t>
      </w:r>
    </w:p>
    <w:p w:rsidR="006D2CED" w:rsidRPr="00F47E6E" w:rsidRDefault="006D2CED" w:rsidP="006D2CED">
      <w:pPr>
        <w:jc w:val="both"/>
        <w:rPr>
          <w:sz w:val="24"/>
          <w:szCs w:val="24"/>
        </w:rPr>
      </w:pPr>
    </w:p>
    <w:p w:rsidR="006D2CED" w:rsidRPr="00F47E6E" w:rsidRDefault="006D2CED" w:rsidP="006D2CED">
      <w:pPr>
        <w:jc w:val="both"/>
        <w:rPr>
          <w:sz w:val="24"/>
          <w:szCs w:val="24"/>
        </w:rPr>
      </w:pPr>
      <w:r w:rsidRPr="00F47E6E">
        <w:rPr>
          <w:sz w:val="24"/>
          <w:szCs w:val="24"/>
        </w:rPr>
        <w:t>FY2021 Municipal Appropriation Requirement Calculation:</w:t>
      </w:r>
    </w:p>
    <w:p w:rsidR="006D2CED" w:rsidRPr="00F47E6E" w:rsidRDefault="006D2CED" w:rsidP="006D2CED">
      <w:pPr>
        <w:ind w:left="360"/>
        <w:jc w:val="both"/>
        <w:rPr>
          <w:sz w:val="24"/>
          <w:szCs w:val="24"/>
        </w:rPr>
      </w:pPr>
    </w:p>
    <w:p w:rsidR="006D2CED" w:rsidRPr="00F47E6E" w:rsidRDefault="006D2CED" w:rsidP="006D2CE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sz w:val="24"/>
          <w:szCs w:val="24"/>
        </w:rPr>
      </w:pPr>
      <w:r w:rsidRPr="00F47E6E">
        <w:rPr>
          <w:sz w:val="24"/>
          <w:szCs w:val="24"/>
        </w:rPr>
        <w:t>(FY2018 + FY2019  + FY2020</w:t>
      </w:r>
      <w:r>
        <w:t xml:space="preserve">)  / 3 </w:t>
      </w:r>
      <w:r>
        <w:tab/>
      </w:r>
      <w:r w:rsidRPr="00F47E6E">
        <w:rPr>
          <w:sz w:val="24"/>
          <w:szCs w:val="24"/>
        </w:rPr>
        <w:t xml:space="preserve">= average of three years </w:t>
      </w:r>
    </w:p>
    <w:p w:rsidR="006D2CED" w:rsidRPr="00F47E6E" w:rsidRDefault="006D2CED" w:rsidP="006D2CE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4680" w:hanging="4320"/>
        <w:jc w:val="both"/>
        <w:rPr>
          <w:sz w:val="24"/>
          <w:szCs w:val="24"/>
        </w:rPr>
      </w:pPr>
      <w:r>
        <w:t xml:space="preserve">average x 1.025 </w:t>
      </w:r>
      <w:r>
        <w:tab/>
      </w:r>
      <w:r>
        <w:tab/>
      </w:r>
      <w:r>
        <w:tab/>
      </w:r>
      <w:r w:rsidRPr="00F47E6E">
        <w:rPr>
          <w:sz w:val="24"/>
          <w:szCs w:val="24"/>
        </w:rPr>
        <w:t>= FY2021 MAR (average of three years plus 2.5 %)</w:t>
      </w:r>
    </w:p>
    <w:p w:rsidR="006D2CED" w:rsidRPr="00F47E6E" w:rsidRDefault="006D2CED" w:rsidP="006D2CED">
      <w:pPr>
        <w:jc w:val="both"/>
        <w:rPr>
          <w:b/>
          <w:bCs/>
          <w:sz w:val="24"/>
          <w:szCs w:val="24"/>
        </w:rPr>
      </w:pPr>
    </w:p>
    <w:p w:rsidR="006D2CED" w:rsidRPr="00F47E6E" w:rsidRDefault="006D2CED" w:rsidP="006D2CED">
      <w:pPr>
        <w:ind w:left="360"/>
        <w:jc w:val="both"/>
        <w:rPr>
          <w:b/>
          <w:bCs/>
          <w:sz w:val="24"/>
          <w:szCs w:val="24"/>
        </w:rPr>
      </w:pPr>
    </w:p>
    <w:p w:rsidR="006D2CED" w:rsidRPr="00F47E6E" w:rsidRDefault="006D2CED" w:rsidP="006D2CED">
      <w:pPr>
        <w:jc w:val="both"/>
        <w:rPr>
          <w:b/>
          <w:bCs/>
          <w:szCs w:val="24"/>
        </w:rPr>
      </w:pPr>
      <w:r w:rsidRPr="00F47E6E">
        <w:rPr>
          <w:b/>
          <w:bCs/>
          <w:szCs w:val="24"/>
        </w:rPr>
        <w:t>Initial Approval of Policy: August 8, 1991</w:t>
      </w:r>
    </w:p>
    <w:p w:rsidR="006D2CED" w:rsidRPr="00F47E6E"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F47E6E">
        <w:rPr>
          <w:b/>
          <w:bCs/>
          <w:szCs w:val="24"/>
        </w:rPr>
        <w:t>FY2021 Approval Date: October 4, 2018</w:t>
      </w:r>
    </w:p>
    <w:p w:rsidR="006D2CED" w:rsidRPr="00F47E6E" w:rsidRDefault="006D2CED" w:rsidP="006D2CED">
      <w:pPr>
        <w:autoSpaceDE/>
        <w:autoSpaceDN/>
        <w:adjustRightInd/>
        <w:contextualSpacing/>
        <w:rPr>
          <w:szCs w:val="24"/>
          <w:u w:val="single"/>
        </w:rPr>
      </w:pPr>
      <w:r w:rsidRPr="00F47E6E">
        <w:rPr>
          <w:b/>
          <w:bCs/>
          <w:szCs w:val="24"/>
        </w:rPr>
        <w:t>State Aid Policies are reviewed annually.</w:t>
      </w:r>
    </w:p>
    <w:p w:rsidR="006D2CED" w:rsidRPr="00F47E6E" w:rsidRDefault="006D2CED" w:rsidP="006D2CE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6D2CED" w:rsidRPr="001935EB" w:rsidRDefault="006D2CED" w:rsidP="006D2CED">
      <w:pPr>
        <w:ind w:right="72"/>
        <w:jc w:val="both"/>
        <w:rPr>
          <w:sz w:val="24"/>
          <w:szCs w:val="24"/>
          <w:u w:val="single"/>
        </w:rPr>
      </w:pPr>
      <w:r w:rsidRPr="001935EB">
        <w:rPr>
          <w:sz w:val="24"/>
          <w:szCs w:val="24"/>
        </w:rPr>
        <w:t xml:space="preserve">Commissioner Shesko moved and Commissioner Welch seconded that </w:t>
      </w:r>
      <w:r w:rsidRPr="001935EB">
        <w:rPr>
          <w:sz w:val="24"/>
          <w:szCs w:val="24"/>
          <w:u w:val="single"/>
        </w:rPr>
        <w:t>the Massachusetts Board of Library Commissioners adopt for the FY2021 State Aid to Public Libraries program the following proposed policy:   Municipal Appropriation Requirement   Calculation.</w:t>
      </w:r>
    </w:p>
    <w:p w:rsidR="006D2CED" w:rsidRDefault="006D2CED" w:rsidP="006D2CED">
      <w:pPr>
        <w:ind w:right="72"/>
        <w:jc w:val="both"/>
      </w:pPr>
    </w:p>
    <w:p w:rsidR="006D2CED" w:rsidRDefault="006D2CED" w:rsidP="006D2CED">
      <w:pPr>
        <w:ind w:right="72"/>
        <w:jc w:val="both"/>
        <w:rPr>
          <w:b/>
        </w:rPr>
      </w:pPr>
      <w:r>
        <w:rPr>
          <w:b/>
          <w:sz w:val="24"/>
          <w:szCs w:val="24"/>
        </w:rPr>
        <w:t xml:space="preserve">Board voted unanimous approval.  </w:t>
      </w:r>
    </w:p>
    <w:p w:rsidR="006D2CED" w:rsidRDefault="006D2CED" w:rsidP="006D2CED">
      <w:pPr>
        <w:ind w:right="72"/>
        <w:jc w:val="both"/>
        <w:rPr>
          <w:b/>
        </w:rPr>
      </w:pPr>
    </w:p>
    <w:p w:rsidR="006D2CED" w:rsidRPr="006E0653" w:rsidRDefault="006D2CED" w:rsidP="006D2CED">
      <w:pPr>
        <w:spacing w:line="221" w:lineRule="auto"/>
        <w:rPr>
          <w:b/>
          <w:bCs/>
          <w:sz w:val="24"/>
          <w:szCs w:val="24"/>
        </w:rPr>
      </w:pPr>
      <w:r w:rsidRPr="006E0653">
        <w:rPr>
          <w:b/>
          <w:bCs/>
          <w:sz w:val="24"/>
          <w:szCs w:val="24"/>
        </w:rPr>
        <w:t>DETERMINING ELIGIBILITY FOR A WAIVER OF THE FY2021 MUNICIPAL APPROPRIATION REQUIREMENT (MAR)</w:t>
      </w:r>
    </w:p>
    <w:p w:rsidR="006D2CED" w:rsidRPr="006E0653" w:rsidRDefault="006D2CED" w:rsidP="006D2CED">
      <w:pPr>
        <w:spacing w:line="221" w:lineRule="auto"/>
        <w:jc w:val="center"/>
        <w:rPr>
          <w:bCs/>
          <w:sz w:val="24"/>
          <w:szCs w:val="24"/>
        </w:rPr>
      </w:pPr>
    </w:p>
    <w:p w:rsidR="006D2CED" w:rsidRPr="006E0653" w:rsidRDefault="006D2CED" w:rsidP="006D2CED">
      <w:pPr>
        <w:spacing w:line="221" w:lineRule="auto"/>
        <w:jc w:val="both"/>
        <w:rPr>
          <w:sz w:val="24"/>
          <w:szCs w:val="24"/>
        </w:rPr>
      </w:pPr>
      <w:r w:rsidRPr="006E0653">
        <w:rPr>
          <w:sz w:val="24"/>
          <w:szCs w:val="24"/>
        </w:rPr>
        <w:t xml:space="preserve">The Board of Library Commissioners will consider requests for waivers of the FY2021 Municipal Appropriation Requirement (MAR) from municipalities that demonstrate fiscal hardship.  Requests for waivers must include the following documentation and must be received by the MBLC State Aid and Data Coordination Unit </w:t>
      </w:r>
      <w:r w:rsidRPr="006E0653">
        <w:rPr>
          <w:b/>
          <w:bCs/>
          <w:sz w:val="24"/>
          <w:szCs w:val="24"/>
        </w:rPr>
        <w:t>with a postmark no later than October 2, 2020:</w:t>
      </w:r>
    </w:p>
    <w:p w:rsidR="006D2CED" w:rsidRPr="006E0653" w:rsidRDefault="006D2CED" w:rsidP="006D2CED">
      <w:pPr>
        <w:spacing w:line="221" w:lineRule="auto"/>
        <w:jc w:val="both"/>
        <w:rPr>
          <w:bCs/>
          <w:sz w:val="24"/>
          <w:szCs w:val="24"/>
        </w:rPr>
      </w:pPr>
    </w:p>
    <w:p w:rsidR="006D2CED" w:rsidRPr="006E0653" w:rsidRDefault="006D2CED" w:rsidP="006D2CED">
      <w:pPr>
        <w:tabs>
          <w:tab w:val="left" w:pos="-1440"/>
        </w:tabs>
        <w:spacing w:line="221" w:lineRule="auto"/>
        <w:ind w:left="720" w:hanging="720"/>
        <w:jc w:val="both"/>
        <w:rPr>
          <w:b/>
          <w:bCs/>
          <w:sz w:val="24"/>
          <w:szCs w:val="24"/>
          <w:u w:val="single"/>
        </w:rPr>
      </w:pPr>
      <w:r w:rsidRPr="006E0653">
        <w:rPr>
          <w:sz w:val="24"/>
          <w:szCs w:val="24"/>
        </w:rPr>
        <w:t>1.</w:t>
      </w:r>
      <w:r w:rsidRPr="006E0653">
        <w:rPr>
          <w:sz w:val="24"/>
          <w:szCs w:val="24"/>
        </w:rPr>
        <w:tab/>
      </w:r>
      <w:r w:rsidRPr="006E0653">
        <w:rPr>
          <w:sz w:val="24"/>
          <w:szCs w:val="24"/>
          <w:u w:val="single"/>
        </w:rPr>
        <w:t>a signed</w:t>
      </w:r>
      <w:r w:rsidRPr="006E0653">
        <w:rPr>
          <w:sz w:val="24"/>
          <w:szCs w:val="24"/>
        </w:rPr>
        <w:t xml:space="preserve"> </w:t>
      </w:r>
      <w:r w:rsidRPr="006E0653">
        <w:rPr>
          <w:i/>
          <w:iCs/>
          <w:sz w:val="24"/>
          <w:szCs w:val="24"/>
          <w:u w:val="single"/>
        </w:rPr>
        <w:t>Petition for Waiver of the FY2021 Municipal Appropriation Requirement.</w:t>
      </w:r>
    </w:p>
    <w:p w:rsidR="006D2CED" w:rsidRPr="006E0653" w:rsidRDefault="006D2CED" w:rsidP="006D2CED">
      <w:pPr>
        <w:spacing w:line="221" w:lineRule="auto"/>
        <w:jc w:val="both"/>
        <w:rPr>
          <w:bCs/>
          <w:sz w:val="24"/>
          <w:szCs w:val="24"/>
        </w:rPr>
      </w:pPr>
    </w:p>
    <w:p w:rsidR="006D2CED" w:rsidRDefault="006D2CED" w:rsidP="006D2CED">
      <w:pPr>
        <w:spacing w:line="221" w:lineRule="auto"/>
        <w:jc w:val="both"/>
        <w:rPr>
          <w:b/>
          <w:bCs/>
          <w:sz w:val="24"/>
          <w:szCs w:val="24"/>
        </w:rPr>
      </w:pPr>
    </w:p>
    <w:p w:rsidR="006D2CED" w:rsidRPr="006E0653" w:rsidRDefault="006D2CED" w:rsidP="006D2CED">
      <w:pPr>
        <w:spacing w:line="221" w:lineRule="auto"/>
        <w:jc w:val="both"/>
        <w:rPr>
          <w:b/>
          <w:bCs/>
          <w:sz w:val="24"/>
          <w:szCs w:val="24"/>
        </w:rPr>
      </w:pPr>
      <w:r w:rsidRPr="006E0653">
        <w:rPr>
          <w:b/>
          <w:bCs/>
          <w:sz w:val="24"/>
          <w:szCs w:val="24"/>
        </w:rPr>
        <w:t xml:space="preserve">And…with a postmark no later than </w:t>
      </w:r>
      <w:r w:rsidRPr="006E0653">
        <w:rPr>
          <w:b/>
          <w:sz w:val="24"/>
          <w:szCs w:val="24"/>
          <w:u w:val="single"/>
        </w:rPr>
        <w:t>November 6, 2020</w:t>
      </w:r>
      <w:r w:rsidRPr="006E0653">
        <w:rPr>
          <w:b/>
          <w:bCs/>
          <w:sz w:val="24"/>
          <w:szCs w:val="24"/>
        </w:rPr>
        <w:t>:</w:t>
      </w:r>
    </w:p>
    <w:p w:rsidR="006D2CED" w:rsidRPr="006E0653" w:rsidRDefault="006D2CED" w:rsidP="006D2CED">
      <w:pPr>
        <w:spacing w:line="221" w:lineRule="auto"/>
        <w:jc w:val="both"/>
        <w:rPr>
          <w:sz w:val="24"/>
          <w:szCs w:val="24"/>
        </w:rPr>
      </w:pPr>
    </w:p>
    <w:p w:rsidR="006D2CED" w:rsidRPr="006E0653" w:rsidRDefault="006D2CED" w:rsidP="006D2CED">
      <w:pPr>
        <w:spacing w:line="221" w:lineRule="auto"/>
        <w:jc w:val="both"/>
        <w:rPr>
          <w:b/>
          <w:sz w:val="24"/>
          <w:szCs w:val="24"/>
        </w:rPr>
      </w:pPr>
      <w:r w:rsidRPr="006E0653">
        <w:rPr>
          <w:b/>
          <w:sz w:val="24"/>
          <w:szCs w:val="24"/>
        </w:rPr>
        <w:t>For Municipalities applying for a waiver of the FY2021 MAR that met full requirements (no waiver) of the FY2020 MAR):</w:t>
      </w:r>
    </w:p>
    <w:p w:rsidR="006D2CED" w:rsidRPr="006E0653" w:rsidRDefault="006D2CED" w:rsidP="006D2CED">
      <w:pPr>
        <w:tabs>
          <w:tab w:val="left" w:pos="-1440"/>
        </w:tabs>
        <w:spacing w:line="221" w:lineRule="auto"/>
        <w:ind w:left="720" w:hanging="720"/>
        <w:jc w:val="both"/>
        <w:rPr>
          <w:sz w:val="24"/>
          <w:szCs w:val="24"/>
        </w:rPr>
      </w:pPr>
      <w:r w:rsidRPr="006E0653">
        <w:rPr>
          <w:sz w:val="24"/>
          <w:szCs w:val="24"/>
        </w:rPr>
        <w:t>2.</w:t>
      </w:r>
      <w:r w:rsidRPr="006E0653">
        <w:rPr>
          <w:sz w:val="24"/>
          <w:szCs w:val="24"/>
        </w:rPr>
        <w:tab/>
      </w:r>
      <w:r w:rsidRPr="006E0653">
        <w:rPr>
          <w:sz w:val="24"/>
          <w:szCs w:val="24"/>
          <w:u w:val="single"/>
        </w:rPr>
        <w:t xml:space="preserve">a completed </w:t>
      </w:r>
      <w:r w:rsidRPr="006E0653">
        <w:rPr>
          <w:i/>
          <w:iCs/>
          <w:sz w:val="24"/>
          <w:szCs w:val="24"/>
          <w:u w:val="single"/>
        </w:rPr>
        <w:t>FY2020/FY2021 Total Municipal Operating Budget Worksheet</w:t>
      </w:r>
      <w:r w:rsidRPr="006E0653">
        <w:rPr>
          <w:sz w:val="24"/>
          <w:szCs w:val="24"/>
        </w:rPr>
        <w:t xml:space="preserve">, and  </w:t>
      </w:r>
    </w:p>
    <w:p w:rsidR="006D2CED" w:rsidRPr="006E0653" w:rsidRDefault="006D2CED" w:rsidP="006D2CED">
      <w:pPr>
        <w:spacing w:line="221" w:lineRule="auto"/>
        <w:ind w:left="720"/>
        <w:jc w:val="both"/>
        <w:rPr>
          <w:sz w:val="24"/>
          <w:szCs w:val="24"/>
        </w:rPr>
      </w:pPr>
    </w:p>
    <w:p w:rsidR="006D2CED" w:rsidRPr="006E0653" w:rsidRDefault="006D2CED" w:rsidP="006D2CED">
      <w:pPr>
        <w:tabs>
          <w:tab w:val="left" w:pos="-1440"/>
        </w:tabs>
        <w:spacing w:line="221" w:lineRule="auto"/>
        <w:ind w:left="720" w:hanging="720"/>
        <w:jc w:val="both"/>
        <w:rPr>
          <w:sz w:val="24"/>
          <w:szCs w:val="24"/>
        </w:rPr>
      </w:pPr>
      <w:r w:rsidRPr="006E0653">
        <w:rPr>
          <w:sz w:val="24"/>
          <w:szCs w:val="24"/>
        </w:rPr>
        <w:t>3.</w:t>
      </w:r>
      <w:r w:rsidRPr="006E0653">
        <w:rPr>
          <w:sz w:val="24"/>
          <w:szCs w:val="24"/>
        </w:rPr>
        <w:tab/>
      </w:r>
      <w:r w:rsidRPr="006E0653">
        <w:rPr>
          <w:sz w:val="24"/>
          <w:szCs w:val="24"/>
          <w:u w:val="single"/>
        </w:rPr>
        <w:t>supporting municipal budget document(s) (such as copies of warrant articles or summary pages from the municipal budget), listing for FY2020 and FY2021 both the total operating and departmental budgets for the municipality</w:t>
      </w:r>
      <w:r w:rsidRPr="006E0653">
        <w:rPr>
          <w:sz w:val="24"/>
          <w:szCs w:val="24"/>
        </w:rPr>
        <w:t>,</w:t>
      </w:r>
    </w:p>
    <w:p w:rsidR="006D2CED" w:rsidRPr="006E0653" w:rsidRDefault="006D2CED" w:rsidP="006D2CED">
      <w:pPr>
        <w:spacing w:line="221" w:lineRule="auto"/>
        <w:jc w:val="both"/>
        <w:rPr>
          <w:sz w:val="24"/>
          <w:szCs w:val="24"/>
        </w:rPr>
      </w:pPr>
    </w:p>
    <w:p w:rsidR="006D2CED" w:rsidRPr="006E0653" w:rsidRDefault="006D2CED" w:rsidP="006D2CED">
      <w:pPr>
        <w:tabs>
          <w:tab w:val="left" w:pos="-1440"/>
        </w:tabs>
        <w:spacing w:line="221" w:lineRule="auto"/>
        <w:ind w:left="720" w:hanging="720"/>
        <w:jc w:val="both"/>
        <w:rPr>
          <w:sz w:val="24"/>
          <w:szCs w:val="24"/>
        </w:rPr>
      </w:pPr>
      <w:r w:rsidRPr="006E0653">
        <w:rPr>
          <w:sz w:val="24"/>
          <w:szCs w:val="24"/>
        </w:rPr>
        <w:t>4.</w:t>
      </w:r>
      <w:r w:rsidRPr="006E0653">
        <w:rPr>
          <w:sz w:val="24"/>
          <w:szCs w:val="24"/>
        </w:rPr>
        <w:tab/>
      </w:r>
      <w:r w:rsidRPr="006E0653">
        <w:rPr>
          <w:sz w:val="24"/>
          <w:szCs w:val="24"/>
          <w:u w:val="single"/>
        </w:rPr>
        <w:t>a statement from a senior municipal official</w:t>
      </w:r>
      <w:r w:rsidRPr="006E0653">
        <w:rPr>
          <w:sz w:val="24"/>
          <w:szCs w:val="24"/>
        </w:rPr>
        <w:t>:</w:t>
      </w:r>
    </w:p>
    <w:p w:rsidR="006D2CED" w:rsidRPr="006E0653" w:rsidRDefault="006D2CED" w:rsidP="006D2CED">
      <w:pPr>
        <w:tabs>
          <w:tab w:val="left" w:pos="-1440"/>
        </w:tabs>
        <w:spacing w:line="221" w:lineRule="auto"/>
        <w:ind w:left="1440" w:hanging="720"/>
        <w:jc w:val="both"/>
        <w:rPr>
          <w:sz w:val="24"/>
          <w:szCs w:val="24"/>
        </w:rPr>
      </w:pPr>
      <w:r w:rsidRPr="006E0653">
        <w:rPr>
          <w:sz w:val="24"/>
          <w:szCs w:val="24"/>
        </w:rPr>
        <w:t>a.</w:t>
      </w:r>
      <w:r w:rsidRPr="006E0653">
        <w:rPr>
          <w:sz w:val="24"/>
          <w:szCs w:val="24"/>
        </w:rPr>
        <w:tab/>
        <w:t>citing the fiscal hardship surrounding the municipality’s inability to meet the FY2021 MAR,</w:t>
      </w:r>
    </w:p>
    <w:p w:rsidR="006D2CED" w:rsidRPr="006E0653" w:rsidRDefault="006D2CED" w:rsidP="006D2CED">
      <w:pPr>
        <w:tabs>
          <w:tab w:val="left" w:pos="-1440"/>
        </w:tabs>
        <w:spacing w:line="221" w:lineRule="auto"/>
        <w:ind w:left="1440" w:hanging="720"/>
        <w:jc w:val="both"/>
        <w:rPr>
          <w:sz w:val="24"/>
          <w:szCs w:val="24"/>
        </w:rPr>
      </w:pPr>
      <w:r w:rsidRPr="006E0653">
        <w:rPr>
          <w:sz w:val="24"/>
          <w:szCs w:val="24"/>
        </w:rPr>
        <w:t>b.</w:t>
      </w:r>
      <w:r w:rsidRPr="006E0653">
        <w:rPr>
          <w:sz w:val="24"/>
          <w:szCs w:val="24"/>
        </w:rPr>
        <w:tab/>
        <w:t>explaining the municipality's FY2021 budget process regarding the library,</w:t>
      </w:r>
    </w:p>
    <w:p w:rsidR="006D2CED" w:rsidRPr="006E0653" w:rsidRDefault="006D2CED" w:rsidP="006D2CED">
      <w:pPr>
        <w:tabs>
          <w:tab w:val="left" w:pos="-1440"/>
        </w:tabs>
        <w:spacing w:line="221" w:lineRule="auto"/>
        <w:ind w:left="1440" w:hanging="720"/>
        <w:jc w:val="both"/>
        <w:rPr>
          <w:sz w:val="24"/>
          <w:szCs w:val="24"/>
        </w:rPr>
      </w:pPr>
      <w:r w:rsidRPr="006E0653">
        <w:rPr>
          <w:sz w:val="24"/>
          <w:szCs w:val="24"/>
        </w:rPr>
        <w:t>c.</w:t>
      </w:r>
      <w:r w:rsidRPr="006E0653">
        <w:rPr>
          <w:sz w:val="24"/>
          <w:szCs w:val="24"/>
        </w:rPr>
        <w:tab/>
        <w:t xml:space="preserve">providing evidence that any reduction to the library budget is not disproportionate relative to changes in other municipal departments and the overall municipal budget. </w:t>
      </w:r>
    </w:p>
    <w:p w:rsidR="006D2CED" w:rsidRPr="006E0653" w:rsidRDefault="006D2CED" w:rsidP="006D2CED">
      <w:pPr>
        <w:spacing w:line="221" w:lineRule="auto"/>
        <w:jc w:val="both"/>
        <w:rPr>
          <w:sz w:val="24"/>
          <w:szCs w:val="24"/>
        </w:rPr>
      </w:pPr>
    </w:p>
    <w:p w:rsidR="006D2CED" w:rsidRPr="006E0653" w:rsidRDefault="006D2CED" w:rsidP="006D2CED">
      <w:pPr>
        <w:tabs>
          <w:tab w:val="left" w:pos="-1440"/>
        </w:tabs>
        <w:spacing w:line="221" w:lineRule="auto"/>
        <w:ind w:left="720" w:hanging="720"/>
        <w:jc w:val="both"/>
        <w:rPr>
          <w:sz w:val="24"/>
          <w:szCs w:val="24"/>
        </w:rPr>
      </w:pPr>
      <w:r w:rsidRPr="006E0653">
        <w:rPr>
          <w:sz w:val="24"/>
          <w:szCs w:val="24"/>
        </w:rPr>
        <w:t>5.</w:t>
      </w:r>
      <w:r w:rsidRPr="006E0653">
        <w:rPr>
          <w:sz w:val="24"/>
          <w:szCs w:val="24"/>
        </w:rPr>
        <w:tab/>
      </w:r>
      <w:r w:rsidRPr="006E0653">
        <w:rPr>
          <w:sz w:val="24"/>
          <w:szCs w:val="24"/>
          <w:u w:val="single"/>
        </w:rPr>
        <w:t>a cover letter from the library director and trustee chair</w:t>
      </w:r>
      <w:r w:rsidRPr="006E0653">
        <w:rPr>
          <w:sz w:val="24"/>
          <w:szCs w:val="24"/>
        </w:rPr>
        <w:t>, with enclosures if appropriate, explaining the library's FY2021 budget process  and reasons why the community did not comply with the FY2021 MAR. (Examples of enclosures include: narratives from municipal officials describing the fiscal situation, text of referenda.)</w:t>
      </w:r>
    </w:p>
    <w:p w:rsidR="006D2CED" w:rsidRPr="006E0653" w:rsidRDefault="006D2CED" w:rsidP="006D2CED">
      <w:pPr>
        <w:tabs>
          <w:tab w:val="left" w:pos="-1440"/>
        </w:tabs>
        <w:spacing w:line="221" w:lineRule="auto"/>
        <w:ind w:left="720" w:hanging="720"/>
        <w:jc w:val="both"/>
        <w:rPr>
          <w:sz w:val="24"/>
          <w:szCs w:val="24"/>
        </w:rPr>
      </w:pPr>
    </w:p>
    <w:p w:rsidR="006D2CED" w:rsidRPr="006E0653" w:rsidRDefault="006D2CED" w:rsidP="006D2CED">
      <w:pPr>
        <w:tabs>
          <w:tab w:val="left" w:pos="-1440"/>
        </w:tabs>
        <w:spacing w:line="221" w:lineRule="auto"/>
        <w:ind w:left="720" w:hanging="720"/>
        <w:jc w:val="both"/>
        <w:rPr>
          <w:sz w:val="24"/>
          <w:szCs w:val="24"/>
        </w:rPr>
      </w:pPr>
      <w:r w:rsidRPr="006E0653">
        <w:rPr>
          <w:b/>
          <w:sz w:val="24"/>
          <w:szCs w:val="24"/>
        </w:rPr>
        <w:t>For Municipalities that received a waiver of the FY2020 MAR, in addition to documents 2-5 as listed above:</w:t>
      </w:r>
      <w:r w:rsidRPr="006E0653">
        <w:rPr>
          <w:sz w:val="24"/>
          <w:szCs w:val="24"/>
        </w:rPr>
        <w:t xml:space="preserve"> </w:t>
      </w:r>
    </w:p>
    <w:p w:rsidR="006D2CED" w:rsidRPr="006E0653" w:rsidRDefault="006D2CED" w:rsidP="006D2CED">
      <w:pPr>
        <w:tabs>
          <w:tab w:val="left" w:pos="-1440"/>
        </w:tabs>
        <w:spacing w:line="221" w:lineRule="auto"/>
        <w:ind w:left="720" w:hanging="720"/>
        <w:jc w:val="both"/>
        <w:rPr>
          <w:sz w:val="24"/>
          <w:szCs w:val="24"/>
        </w:rPr>
      </w:pPr>
    </w:p>
    <w:p w:rsidR="006D2CED" w:rsidRPr="006E0653" w:rsidRDefault="006D2CED" w:rsidP="006D2CED">
      <w:pPr>
        <w:tabs>
          <w:tab w:val="left" w:pos="-1440"/>
        </w:tabs>
        <w:spacing w:line="221" w:lineRule="auto"/>
        <w:ind w:left="720" w:hanging="720"/>
        <w:jc w:val="both"/>
        <w:rPr>
          <w:sz w:val="24"/>
          <w:szCs w:val="24"/>
        </w:rPr>
      </w:pPr>
      <w:r w:rsidRPr="006E0653">
        <w:rPr>
          <w:sz w:val="24"/>
          <w:szCs w:val="24"/>
        </w:rPr>
        <w:t>6.</w:t>
      </w:r>
      <w:r w:rsidRPr="006E0653">
        <w:rPr>
          <w:sz w:val="24"/>
          <w:szCs w:val="24"/>
        </w:rPr>
        <w:tab/>
        <w:t>Five Year MAR Waiver Plan written by a senior municipal official in conjunction with library director and trustees.</w:t>
      </w:r>
    </w:p>
    <w:p w:rsidR="006D2CED" w:rsidRPr="006E0653" w:rsidRDefault="006D2CED" w:rsidP="006D2CED">
      <w:pPr>
        <w:spacing w:line="221" w:lineRule="auto"/>
        <w:jc w:val="both"/>
        <w:rPr>
          <w:sz w:val="24"/>
          <w:szCs w:val="24"/>
        </w:rPr>
      </w:pPr>
    </w:p>
    <w:p w:rsidR="006D2CED" w:rsidRPr="006E0653" w:rsidRDefault="006D2CED" w:rsidP="006D2CED">
      <w:pPr>
        <w:spacing w:line="220" w:lineRule="auto"/>
        <w:jc w:val="both"/>
        <w:rPr>
          <w:b/>
          <w:bCs/>
          <w:sz w:val="24"/>
          <w:szCs w:val="24"/>
        </w:rPr>
      </w:pPr>
      <w:r w:rsidRPr="006E0653">
        <w:rPr>
          <w:b/>
          <w:sz w:val="24"/>
          <w:szCs w:val="24"/>
        </w:rPr>
        <w:t xml:space="preserve">NOTE: </w:t>
      </w:r>
      <w:r w:rsidRPr="006E0653">
        <w:rPr>
          <w:b/>
          <w:bCs/>
          <w:sz w:val="24"/>
          <w:szCs w:val="24"/>
        </w:rPr>
        <w:t>Municipalities are limited to 5 consecutive fiscal years as a waiver applicant. Commissioners have the discretion to request that any waiver applicant present their petition in person.</w:t>
      </w:r>
    </w:p>
    <w:p w:rsidR="006D2CED" w:rsidRPr="006E0653" w:rsidRDefault="006D2CED" w:rsidP="006D2CED">
      <w:pPr>
        <w:spacing w:line="221" w:lineRule="auto"/>
        <w:jc w:val="both"/>
        <w:rPr>
          <w:bCs/>
          <w:sz w:val="24"/>
          <w:szCs w:val="24"/>
        </w:rPr>
      </w:pPr>
    </w:p>
    <w:p w:rsidR="006D2CED" w:rsidRPr="006E0653" w:rsidRDefault="006D2CED" w:rsidP="006D2CED">
      <w:pPr>
        <w:spacing w:line="221" w:lineRule="auto"/>
        <w:jc w:val="both"/>
        <w:rPr>
          <w:sz w:val="24"/>
          <w:szCs w:val="24"/>
        </w:rPr>
      </w:pPr>
      <w:r w:rsidRPr="006E0653">
        <w:rPr>
          <w:b/>
          <w:bCs/>
          <w:sz w:val="24"/>
          <w:szCs w:val="24"/>
          <w:u w:val="single"/>
        </w:rPr>
        <w:t>The Waiver Review Process</w:t>
      </w:r>
    </w:p>
    <w:p w:rsidR="006D2CED" w:rsidRPr="006E0653" w:rsidRDefault="006D2CED" w:rsidP="006D2CED">
      <w:pPr>
        <w:spacing w:line="221" w:lineRule="auto"/>
        <w:ind w:firstLine="3600"/>
        <w:jc w:val="both"/>
        <w:rPr>
          <w:sz w:val="24"/>
          <w:szCs w:val="24"/>
        </w:rPr>
      </w:pPr>
    </w:p>
    <w:p w:rsidR="006D2CED" w:rsidRPr="006E0653" w:rsidRDefault="006D2CED" w:rsidP="006D2CED">
      <w:pPr>
        <w:spacing w:line="221" w:lineRule="auto"/>
        <w:jc w:val="both"/>
        <w:rPr>
          <w:sz w:val="24"/>
          <w:szCs w:val="24"/>
        </w:rPr>
      </w:pPr>
      <w:r w:rsidRPr="006E0653">
        <w:rPr>
          <w:sz w:val="24"/>
          <w:szCs w:val="24"/>
        </w:rPr>
        <w:t>According to Massachusetts General Laws, c.78, s19A:</w:t>
      </w:r>
    </w:p>
    <w:p w:rsidR="006D2CED" w:rsidRPr="006E0653" w:rsidRDefault="006D2CED" w:rsidP="006D2CED">
      <w:pPr>
        <w:spacing w:line="221" w:lineRule="auto"/>
        <w:jc w:val="both"/>
        <w:rPr>
          <w:sz w:val="24"/>
          <w:szCs w:val="24"/>
        </w:rPr>
      </w:pPr>
      <w:r w:rsidRPr="006E0653">
        <w:rPr>
          <w:sz w:val="24"/>
          <w:szCs w:val="24"/>
        </w:rPr>
        <w:lastRenderedPageBreak/>
        <w:t>No city or town shall receive any money under this section in any year when the appropriation of said city or town for free public library services is below an amount equal to the average of its appropriation for free public library service for the three years immediately preceding, increased by two and one</w:t>
      </w:r>
      <w:r w:rsidRPr="006E0653">
        <w:rPr>
          <w:sz w:val="24"/>
          <w:szCs w:val="24"/>
        </w:rPr>
        <w:noBreakHyphen/>
        <w:t xml:space="preserve">half per cent of said average.  </w:t>
      </w:r>
      <w:r w:rsidRPr="006E0653">
        <w:rPr>
          <w:sz w:val="24"/>
          <w:szCs w:val="24"/>
          <w:u w:val="single"/>
        </w:rPr>
        <w:t>Said board may, upon petition of a community, waive aforesaid requirement upon demonstration of fiscal hardship</w:t>
      </w:r>
      <w:r w:rsidRPr="006E0653">
        <w:rPr>
          <w:sz w:val="24"/>
          <w:szCs w:val="24"/>
        </w:rPr>
        <w:t xml:space="preserve">.  </w:t>
      </w:r>
    </w:p>
    <w:p w:rsidR="006D2CED" w:rsidRPr="006E0653" w:rsidRDefault="006D2CED" w:rsidP="006D2CED">
      <w:pPr>
        <w:spacing w:line="221" w:lineRule="auto"/>
        <w:jc w:val="both"/>
        <w:rPr>
          <w:sz w:val="24"/>
          <w:szCs w:val="24"/>
        </w:rPr>
      </w:pPr>
    </w:p>
    <w:p w:rsidR="006D2CED" w:rsidRPr="006E0653" w:rsidRDefault="006D2CED" w:rsidP="006D2CED">
      <w:pPr>
        <w:spacing w:line="221" w:lineRule="auto"/>
        <w:jc w:val="both"/>
        <w:rPr>
          <w:sz w:val="24"/>
          <w:szCs w:val="24"/>
        </w:rPr>
      </w:pPr>
      <w:r w:rsidRPr="006E0653">
        <w:rPr>
          <w:sz w:val="24"/>
          <w:szCs w:val="24"/>
        </w:rPr>
        <w:t>The number of waivers available for FY2021 will not be determined until the budget language is final for FY2021.</w:t>
      </w:r>
    </w:p>
    <w:p w:rsidR="006D2CED" w:rsidRPr="006E0653" w:rsidRDefault="006D2CED" w:rsidP="006D2CED">
      <w:pPr>
        <w:spacing w:line="221" w:lineRule="auto"/>
        <w:jc w:val="both"/>
        <w:rPr>
          <w:sz w:val="24"/>
          <w:szCs w:val="24"/>
        </w:rPr>
      </w:pPr>
    </w:p>
    <w:p w:rsidR="006D2CED" w:rsidRPr="006E0653" w:rsidRDefault="006D2CED" w:rsidP="006D2CED">
      <w:pPr>
        <w:tabs>
          <w:tab w:val="left" w:pos="-1440"/>
        </w:tabs>
        <w:spacing w:line="221" w:lineRule="auto"/>
        <w:ind w:left="720" w:hanging="720"/>
        <w:jc w:val="both"/>
        <w:rPr>
          <w:sz w:val="24"/>
          <w:szCs w:val="24"/>
        </w:rPr>
      </w:pPr>
      <w:r w:rsidRPr="006E0653">
        <w:rPr>
          <w:sz w:val="24"/>
          <w:szCs w:val="24"/>
        </w:rPr>
        <w:t>1.</w:t>
      </w:r>
      <w:r w:rsidRPr="006E0653">
        <w:rPr>
          <w:sz w:val="24"/>
          <w:szCs w:val="24"/>
        </w:rPr>
        <w:tab/>
        <w:t xml:space="preserve">Petitions for a waiver will be reviewed by the Board of Library Commissioners at their January 2021 meeting. </w:t>
      </w:r>
    </w:p>
    <w:p w:rsidR="006D2CED" w:rsidRPr="006E0653" w:rsidRDefault="006D2CED" w:rsidP="006D2CED">
      <w:pPr>
        <w:tabs>
          <w:tab w:val="left" w:pos="-1440"/>
        </w:tabs>
        <w:spacing w:line="221" w:lineRule="auto"/>
        <w:ind w:left="720" w:hanging="720"/>
        <w:jc w:val="both"/>
        <w:rPr>
          <w:sz w:val="24"/>
          <w:szCs w:val="24"/>
        </w:rPr>
      </w:pPr>
      <w:r w:rsidRPr="006E0653">
        <w:rPr>
          <w:sz w:val="24"/>
          <w:szCs w:val="24"/>
        </w:rPr>
        <w:t>2.</w:t>
      </w:r>
      <w:r w:rsidRPr="006E0653">
        <w:rPr>
          <w:sz w:val="24"/>
          <w:szCs w:val="24"/>
        </w:rPr>
        <w:tab/>
        <w:t>All petitioners for a waiver determined to have a disproportionate cut to their budget must present their petition in person at the January 2021 meeting.</w:t>
      </w:r>
    </w:p>
    <w:p w:rsidR="006D2CED" w:rsidRPr="006E0653" w:rsidRDefault="006D2CED" w:rsidP="006D2CED">
      <w:pPr>
        <w:tabs>
          <w:tab w:val="left" w:pos="-1440"/>
        </w:tabs>
        <w:spacing w:line="221" w:lineRule="auto"/>
        <w:ind w:left="720" w:hanging="720"/>
        <w:jc w:val="both"/>
        <w:rPr>
          <w:sz w:val="24"/>
          <w:szCs w:val="24"/>
        </w:rPr>
      </w:pPr>
      <w:r w:rsidRPr="006E0653">
        <w:rPr>
          <w:sz w:val="24"/>
          <w:szCs w:val="24"/>
        </w:rPr>
        <w:t>3.</w:t>
      </w:r>
      <w:r w:rsidRPr="006E0653">
        <w:rPr>
          <w:sz w:val="24"/>
          <w:szCs w:val="24"/>
        </w:rPr>
        <w:tab/>
        <w:t>All petitioners for a waiver who received a disproportionate cut in the prior fiscal year must present their petition in person at the January 2021 meeting.</w:t>
      </w:r>
    </w:p>
    <w:p w:rsidR="006D2CED" w:rsidRPr="006E0653" w:rsidRDefault="006D2CED" w:rsidP="006D2CED">
      <w:pPr>
        <w:tabs>
          <w:tab w:val="left" w:pos="-1440"/>
        </w:tabs>
        <w:spacing w:line="221" w:lineRule="auto"/>
        <w:ind w:left="720" w:hanging="720"/>
        <w:jc w:val="both"/>
        <w:rPr>
          <w:sz w:val="24"/>
          <w:szCs w:val="24"/>
        </w:rPr>
      </w:pPr>
      <w:r w:rsidRPr="006E0653">
        <w:rPr>
          <w:sz w:val="24"/>
          <w:szCs w:val="24"/>
        </w:rPr>
        <w:t>4.</w:t>
      </w:r>
      <w:r w:rsidRPr="006E0653">
        <w:rPr>
          <w:sz w:val="24"/>
          <w:szCs w:val="24"/>
        </w:rPr>
        <w:tab/>
        <w:t>The Board will review FY2021 MAR Waiver Petitions based on:</w:t>
      </w:r>
    </w:p>
    <w:p w:rsidR="006D2CED" w:rsidRPr="006E0653" w:rsidRDefault="006D2CED" w:rsidP="006D2CED">
      <w:pPr>
        <w:tabs>
          <w:tab w:val="left" w:pos="-1440"/>
        </w:tabs>
        <w:spacing w:line="221" w:lineRule="auto"/>
        <w:ind w:left="1440" w:hanging="720"/>
        <w:jc w:val="both"/>
        <w:rPr>
          <w:sz w:val="24"/>
          <w:szCs w:val="24"/>
        </w:rPr>
      </w:pPr>
      <w:r w:rsidRPr="006E0653">
        <w:rPr>
          <w:sz w:val="24"/>
          <w:szCs w:val="24"/>
        </w:rPr>
        <w:t>a.</w:t>
      </w:r>
      <w:r w:rsidRPr="006E0653">
        <w:rPr>
          <w:sz w:val="24"/>
          <w:szCs w:val="24"/>
        </w:rPr>
        <w:tab/>
        <w:t>evidence of municipal fiscal hardship, and</w:t>
      </w:r>
    </w:p>
    <w:p w:rsidR="006D2CED" w:rsidRPr="006E0653" w:rsidRDefault="006D2CED" w:rsidP="006D2CED">
      <w:pPr>
        <w:tabs>
          <w:tab w:val="left" w:pos="-1440"/>
        </w:tabs>
        <w:spacing w:line="221" w:lineRule="auto"/>
        <w:ind w:left="1440" w:hanging="720"/>
        <w:jc w:val="both"/>
        <w:rPr>
          <w:color w:val="000000"/>
          <w:sz w:val="24"/>
          <w:szCs w:val="24"/>
        </w:rPr>
      </w:pPr>
      <w:r w:rsidRPr="006E0653">
        <w:rPr>
          <w:color w:val="000000"/>
          <w:sz w:val="24"/>
          <w:szCs w:val="24"/>
        </w:rPr>
        <w:t>b.</w:t>
      </w:r>
      <w:r w:rsidRPr="006E0653">
        <w:rPr>
          <w:color w:val="000000"/>
          <w:sz w:val="24"/>
          <w:szCs w:val="24"/>
        </w:rPr>
        <w:tab/>
        <w:t xml:space="preserve">demonstration by the municipality that the library’s budget was not disproportionately reduced. </w:t>
      </w:r>
    </w:p>
    <w:p w:rsidR="006D2CED" w:rsidRPr="006E0653" w:rsidRDefault="006D2CED" w:rsidP="006D2CED">
      <w:pPr>
        <w:tabs>
          <w:tab w:val="left" w:pos="-1440"/>
        </w:tabs>
        <w:spacing w:line="221" w:lineRule="auto"/>
        <w:ind w:left="720" w:hanging="720"/>
        <w:jc w:val="both"/>
        <w:rPr>
          <w:color w:val="000000"/>
          <w:sz w:val="24"/>
          <w:szCs w:val="24"/>
        </w:rPr>
      </w:pPr>
      <w:r w:rsidRPr="006E0653">
        <w:rPr>
          <w:color w:val="000000"/>
          <w:sz w:val="24"/>
          <w:szCs w:val="24"/>
        </w:rPr>
        <w:t>5.</w:t>
      </w:r>
      <w:r w:rsidRPr="006E0653">
        <w:rPr>
          <w:color w:val="000000"/>
          <w:sz w:val="24"/>
          <w:szCs w:val="24"/>
        </w:rPr>
        <w:tab/>
        <w:t>The Board will vote on the petitions for waivers of the FY2021 MAR at their February 2021 meeting.</w:t>
      </w:r>
    </w:p>
    <w:p w:rsidR="006D2CED" w:rsidRPr="006E0653" w:rsidRDefault="006D2CED" w:rsidP="006D2CED">
      <w:pPr>
        <w:tabs>
          <w:tab w:val="left" w:pos="-1440"/>
        </w:tabs>
        <w:spacing w:line="221" w:lineRule="auto"/>
        <w:ind w:left="720" w:hanging="720"/>
        <w:jc w:val="both"/>
        <w:rPr>
          <w:color w:val="000000"/>
          <w:sz w:val="24"/>
          <w:szCs w:val="24"/>
        </w:rPr>
      </w:pPr>
      <w:r w:rsidRPr="006E0653">
        <w:rPr>
          <w:color w:val="000000"/>
          <w:sz w:val="24"/>
          <w:szCs w:val="24"/>
        </w:rPr>
        <w:t>6.</w:t>
      </w:r>
      <w:r w:rsidRPr="006E0653">
        <w:rPr>
          <w:color w:val="000000"/>
          <w:sz w:val="24"/>
          <w:szCs w:val="24"/>
        </w:rPr>
        <w:tab/>
        <w:t>The Board will hear any appeals of the denial of an FY2021 MAR waiver at their March 2021 meeting.</w:t>
      </w:r>
    </w:p>
    <w:p w:rsidR="006D2CED" w:rsidRPr="006E0653" w:rsidRDefault="006D2CED" w:rsidP="006D2CED">
      <w:pPr>
        <w:tabs>
          <w:tab w:val="left" w:pos="-1440"/>
        </w:tabs>
        <w:spacing w:line="221" w:lineRule="auto"/>
        <w:ind w:left="720" w:hanging="720"/>
        <w:jc w:val="both"/>
        <w:rPr>
          <w:color w:val="000000"/>
          <w:sz w:val="24"/>
          <w:szCs w:val="24"/>
        </w:rPr>
      </w:pPr>
      <w:r w:rsidRPr="006E0653">
        <w:rPr>
          <w:color w:val="000000"/>
          <w:sz w:val="24"/>
          <w:szCs w:val="24"/>
        </w:rPr>
        <w:t>7.</w:t>
      </w:r>
      <w:r w:rsidRPr="006E0653">
        <w:rPr>
          <w:color w:val="000000"/>
          <w:sz w:val="24"/>
          <w:szCs w:val="24"/>
        </w:rPr>
        <w:tab/>
        <w:t xml:space="preserve">The Board will act on any appeal at their April 2021 meeting.  </w:t>
      </w:r>
    </w:p>
    <w:p w:rsidR="006D2CED" w:rsidRPr="006E0653" w:rsidRDefault="006D2CED" w:rsidP="006D2CED">
      <w:pPr>
        <w:tabs>
          <w:tab w:val="left" w:pos="-1440"/>
        </w:tabs>
        <w:spacing w:line="221" w:lineRule="auto"/>
        <w:ind w:left="720" w:hanging="720"/>
        <w:jc w:val="both"/>
        <w:rPr>
          <w:color w:val="000000"/>
          <w:sz w:val="24"/>
          <w:szCs w:val="24"/>
        </w:rPr>
      </w:pPr>
      <w:r w:rsidRPr="006E0653">
        <w:rPr>
          <w:color w:val="000000"/>
          <w:sz w:val="24"/>
          <w:szCs w:val="24"/>
        </w:rPr>
        <w:t>8.</w:t>
      </w:r>
      <w:r w:rsidRPr="006E0653">
        <w:rPr>
          <w:color w:val="000000"/>
          <w:sz w:val="24"/>
          <w:szCs w:val="24"/>
        </w:rPr>
        <w:tab/>
        <w:t>The FY2021 State Aid to Public Library Program officially concludes at the conclusion of the April 2021 Board of Library Commissioners meeting.</w:t>
      </w:r>
    </w:p>
    <w:p w:rsidR="006D2CED" w:rsidRPr="006E0653" w:rsidRDefault="006D2CED" w:rsidP="006D2CED">
      <w:pPr>
        <w:spacing w:line="221" w:lineRule="auto"/>
        <w:rPr>
          <w:color w:val="000000"/>
          <w:sz w:val="24"/>
          <w:szCs w:val="24"/>
        </w:rPr>
      </w:pPr>
    </w:p>
    <w:p w:rsidR="006D2CED" w:rsidRPr="006E0653" w:rsidRDefault="006D2CED" w:rsidP="006D2CED">
      <w:pPr>
        <w:tabs>
          <w:tab w:val="left" w:pos="-1440"/>
        </w:tabs>
        <w:spacing w:line="221" w:lineRule="auto"/>
        <w:ind w:left="7200" w:hanging="7200"/>
        <w:rPr>
          <w:b/>
          <w:bCs/>
          <w:color w:val="000000"/>
          <w:szCs w:val="24"/>
        </w:rPr>
      </w:pPr>
      <w:r w:rsidRPr="006E0653">
        <w:rPr>
          <w:b/>
          <w:bCs/>
          <w:color w:val="000000"/>
          <w:szCs w:val="24"/>
        </w:rPr>
        <w:t>Initial Approval of Policy: February 7, 2002</w:t>
      </w:r>
    </w:p>
    <w:p w:rsidR="006D2CED" w:rsidRPr="006E0653" w:rsidRDefault="006D2CED" w:rsidP="006D2CED">
      <w:pPr>
        <w:tabs>
          <w:tab w:val="left" w:pos="-1440"/>
        </w:tabs>
        <w:spacing w:line="221" w:lineRule="auto"/>
        <w:ind w:left="7200" w:hanging="7200"/>
        <w:rPr>
          <w:b/>
          <w:bCs/>
          <w:color w:val="000000"/>
          <w:szCs w:val="24"/>
        </w:rPr>
      </w:pPr>
      <w:r w:rsidRPr="006E0653">
        <w:rPr>
          <w:b/>
          <w:bCs/>
          <w:color w:val="000000"/>
          <w:szCs w:val="24"/>
        </w:rPr>
        <w:t>Revision to the Policy: October 4, 2018</w:t>
      </w:r>
    </w:p>
    <w:p w:rsidR="006D2CED" w:rsidRPr="006E0653"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6E0653">
        <w:rPr>
          <w:b/>
          <w:bCs/>
          <w:szCs w:val="24"/>
        </w:rPr>
        <w:t>FY2021 Approval Date: October 4, 2018</w:t>
      </w:r>
    </w:p>
    <w:p w:rsidR="006D2CED" w:rsidRDefault="006D2CED" w:rsidP="006D2CED">
      <w:pPr>
        <w:ind w:right="72"/>
        <w:jc w:val="both"/>
        <w:rPr>
          <w:b/>
          <w:bCs/>
          <w:color w:val="000000"/>
        </w:rPr>
      </w:pPr>
      <w:r w:rsidRPr="006E0653">
        <w:rPr>
          <w:b/>
          <w:bCs/>
          <w:color w:val="000000"/>
          <w:szCs w:val="24"/>
        </w:rPr>
        <w:t>State Aid Policies are reviewed annually.</w:t>
      </w:r>
    </w:p>
    <w:p w:rsidR="006D2CED" w:rsidRDefault="006D2CED" w:rsidP="006D2CED">
      <w:pPr>
        <w:ind w:right="72"/>
        <w:jc w:val="both"/>
        <w:rPr>
          <w:b/>
          <w:bCs/>
          <w:color w:val="000000"/>
        </w:rPr>
      </w:pPr>
    </w:p>
    <w:p w:rsidR="006D2CED" w:rsidRDefault="006D2CED" w:rsidP="006D2CED">
      <w:pPr>
        <w:autoSpaceDE/>
        <w:autoSpaceDN/>
        <w:adjustRightInd/>
        <w:contextualSpacing/>
        <w:rPr>
          <w:u w:val="single"/>
        </w:rPr>
      </w:pPr>
      <w:r w:rsidRPr="006E0653">
        <w:rPr>
          <w:bCs/>
          <w:color w:val="000000"/>
          <w:sz w:val="24"/>
          <w:szCs w:val="24"/>
        </w:rPr>
        <w:t xml:space="preserve">Commissioner Welch moved and Commissioner Cluggish seconded </w:t>
      </w:r>
      <w:r w:rsidRPr="006E0653">
        <w:rPr>
          <w:bCs/>
          <w:color w:val="000000"/>
          <w:sz w:val="24"/>
          <w:szCs w:val="24"/>
          <w:u w:val="single"/>
        </w:rPr>
        <w:t>that</w:t>
      </w:r>
      <w:r w:rsidRPr="006E0653">
        <w:rPr>
          <w:b/>
          <w:bCs/>
          <w:color w:val="000000"/>
          <w:sz w:val="24"/>
          <w:szCs w:val="24"/>
          <w:u w:val="single"/>
        </w:rPr>
        <w:t xml:space="preserve"> </w:t>
      </w:r>
      <w:r w:rsidRPr="006E0653">
        <w:rPr>
          <w:u w:val="single"/>
        </w:rPr>
        <w:t>t</w:t>
      </w:r>
      <w:r w:rsidRPr="006E0653">
        <w:rPr>
          <w:sz w:val="24"/>
          <w:szCs w:val="24"/>
          <w:u w:val="single"/>
        </w:rPr>
        <w:t>he Massachusetts Board of Library Commissioners adopt for the FY2021 State Aid to Public Libraries program the following proposed policy: Determining Eligibility for a Waiver of the FY2021 Municipal Appropriation Requirement.</w:t>
      </w:r>
    </w:p>
    <w:p w:rsidR="006D2CED" w:rsidRDefault="006D2CED" w:rsidP="006D2CED">
      <w:pPr>
        <w:autoSpaceDE/>
        <w:autoSpaceDN/>
        <w:adjustRightInd/>
        <w:contextualSpacing/>
        <w:rPr>
          <w:u w:val="single"/>
        </w:rPr>
      </w:pPr>
    </w:p>
    <w:p w:rsidR="006D2CED" w:rsidRDefault="006D2CED" w:rsidP="006D2CED">
      <w:pPr>
        <w:autoSpaceDE/>
        <w:autoSpaceDN/>
        <w:adjustRightInd/>
        <w:contextualSpacing/>
        <w:rPr>
          <w:b/>
        </w:rPr>
      </w:pPr>
      <w:r>
        <w:rPr>
          <w:b/>
          <w:sz w:val="24"/>
          <w:szCs w:val="24"/>
        </w:rPr>
        <w:t xml:space="preserve">Board voted unanimous approval.  </w:t>
      </w:r>
    </w:p>
    <w:p w:rsidR="006D2CED" w:rsidRDefault="006D2CED" w:rsidP="006D2CED">
      <w:pPr>
        <w:autoSpaceDE/>
        <w:autoSpaceDN/>
        <w:adjustRightInd/>
        <w:contextualSpacing/>
        <w:rPr>
          <w:b/>
        </w:rPr>
      </w:pPr>
    </w:p>
    <w:p w:rsidR="006D2CED" w:rsidRPr="00816AFE" w:rsidRDefault="006D2CED" w:rsidP="006D2CED">
      <w:pPr>
        <w:rPr>
          <w:sz w:val="24"/>
          <w:szCs w:val="24"/>
        </w:rPr>
      </w:pPr>
      <w:r w:rsidRPr="00816AFE">
        <w:rPr>
          <w:b/>
          <w:bCs/>
          <w:sz w:val="24"/>
          <w:szCs w:val="24"/>
        </w:rPr>
        <w:t>FIVE YEAR MAR WAIVER PLAN POLICY</w:t>
      </w:r>
    </w:p>
    <w:p w:rsidR="006D2CED" w:rsidRPr="00816AFE" w:rsidRDefault="006D2CED" w:rsidP="006D2CED">
      <w:pPr>
        <w:jc w:val="center"/>
        <w:rPr>
          <w:sz w:val="24"/>
          <w:szCs w:val="24"/>
        </w:rPr>
      </w:pPr>
    </w:p>
    <w:p w:rsidR="006D2CED" w:rsidRPr="00816AFE" w:rsidRDefault="006D2CED" w:rsidP="006D2CED">
      <w:pPr>
        <w:spacing w:line="221" w:lineRule="auto"/>
        <w:jc w:val="both"/>
        <w:rPr>
          <w:b/>
          <w:bCs/>
          <w:i/>
          <w:sz w:val="24"/>
          <w:szCs w:val="24"/>
          <w:u w:val="single"/>
        </w:rPr>
      </w:pPr>
      <w:r w:rsidRPr="00816AFE">
        <w:rPr>
          <w:sz w:val="24"/>
          <w:szCs w:val="24"/>
        </w:rPr>
        <w:t xml:space="preserve">The Board of Library Commissioners recognizes that municipalities that demonstrate fiscal hardship may need to request a waiver of the FY2021 Municipal Appropriation Requirement (MAR). Requests for waivers must include documentation as outlined in the </w:t>
      </w:r>
      <w:r w:rsidRPr="00816AFE">
        <w:rPr>
          <w:i/>
          <w:sz w:val="24"/>
          <w:szCs w:val="24"/>
        </w:rPr>
        <w:t xml:space="preserve">DETERMINING ELIGIBILITY FOR A WAIVER OF THE FY2021 MUNICIPAL APPROPRIATION REQUIREMENT (MAR) </w:t>
      </w:r>
      <w:r w:rsidRPr="00816AFE">
        <w:rPr>
          <w:sz w:val="24"/>
          <w:szCs w:val="24"/>
        </w:rPr>
        <w:t>policy.</w:t>
      </w:r>
    </w:p>
    <w:p w:rsidR="006D2CED" w:rsidRPr="00816AFE" w:rsidRDefault="006D2CED" w:rsidP="006D2CED">
      <w:pPr>
        <w:spacing w:line="221" w:lineRule="auto"/>
        <w:jc w:val="both"/>
        <w:rPr>
          <w:b/>
          <w:bCs/>
          <w:sz w:val="24"/>
          <w:szCs w:val="24"/>
        </w:rPr>
      </w:pPr>
    </w:p>
    <w:p w:rsidR="006D2CED" w:rsidRPr="00816AFE" w:rsidRDefault="006D2CED" w:rsidP="006D2CED">
      <w:pPr>
        <w:spacing w:line="221" w:lineRule="auto"/>
        <w:jc w:val="both"/>
        <w:rPr>
          <w:b/>
          <w:bCs/>
          <w:sz w:val="24"/>
          <w:szCs w:val="24"/>
        </w:rPr>
      </w:pPr>
      <w:r w:rsidRPr="00816AFE">
        <w:rPr>
          <w:b/>
          <w:bCs/>
          <w:sz w:val="24"/>
          <w:szCs w:val="24"/>
        </w:rPr>
        <w:t>NOTE: Municipalities are limited to 5 consecutive fiscal years as a waiver applicant. Commissioners have the discretion to request that any waiver applicant present their petition in person.</w:t>
      </w:r>
    </w:p>
    <w:p w:rsidR="006D2CED" w:rsidRPr="00816AFE" w:rsidRDefault="006D2CED" w:rsidP="006D2CED">
      <w:pPr>
        <w:spacing w:line="221" w:lineRule="auto"/>
        <w:jc w:val="both"/>
        <w:rPr>
          <w:bCs/>
          <w:sz w:val="24"/>
          <w:szCs w:val="24"/>
        </w:rPr>
      </w:pPr>
    </w:p>
    <w:p w:rsidR="006D2CED" w:rsidRPr="00816AFE" w:rsidRDefault="006D2CED" w:rsidP="006D2CED">
      <w:pPr>
        <w:spacing w:line="221" w:lineRule="auto"/>
        <w:jc w:val="both"/>
        <w:rPr>
          <w:bCs/>
          <w:sz w:val="24"/>
          <w:szCs w:val="24"/>
        </w:rPr>
      </w:pPr>
      <w:r w:rsidRPr="00816AFE">
        <w:rPr>
          <w:bCs/>
          <w:sz w:val="24"/>
          <w:szCs w:val="24"/>
        </w:rPr>
        <w:lastRenderedPageBreak/>
        <w:t>For Municipalities that received a waiver of the FY2020 MAR (Year One), and are petitioning for a waiver of the FY2021 MAR (Year Two), a plan must be submitted, written by a senior municipal official in conjunction with the library’s director and trustees. This plan outlines the steps to be made in FY2021 (and for the next three fiscal years) which will bring the municipality’s library appropriation back to the required level of funding, the MAR.</w:t>
      </w:r>
    </w:p>
    <w:p w:rsidR="006D2CED" w:rsidRPr="00816AFE" w:rsidRDefault="006D2CED" w:rsidP="006D2CED">
      <w:pPr>
        <w:spacing w:line="221" w:lineRule="auto"/>
        <w:jc w:val="both"/>
        <w:rPr>
          <w:bCs/>
          <w:sz w:val="24"/>
          <w:szCs w:val="24"/>
        </w:rPr>
      </w:pPr>
    </w:p>
    <w:p w:rsidR="006D2CED" w:rsidRPr="00816AFE" w:rsidRDefault="006D2CED" w:rsidP="006D2CED">
      <w:pPr>
        <w:spacing w:line="221" w:lineRule="auto"/>
        <w:jc w:val="both"/>
        <w:rPr>
          <w:bCs/>
          <w:sz w:val="24"/>
          <w:szCs w:val="24"/>
        </w:rPr>
      </w:pPr>
      <w:r w:rsidRPr="00816AFE">
        <w:rPr>
          <w:bCs/>
          <w:sz w:val="24"/>
          <w:szCs w:val="24"/>
        </w:rPr>
        <w:t>For Municipalities that received a waiver of the FY2020 MAR (Year One) with reservation, i.e. the library’s budget was DISPROPORTIONATELY CUT in FY2020, and are petitioning for a waiver of the FY2021 MAR (Year Two), a plan must be submitted, written by a senior municipal official in conjunction with the library’s director and trustees; which will bring the municipality’s library appropriation back to the required level of funding, the MAR. IN ADDITION, they must present their petition in person at the Board of Library Commissioners meeting in January, 2021.</w:t>
      </w:r>
    </w:p>
    <w:p w:rsidR="006D2CED" w:rsidRPr="00816AFE" w:rsidRDefault="006D2CED" w:rsidP="006D2CE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sz w:val="24"/>
          <w:szCs w:val="24"/>
        </w:rPr>
      </w:pPr>
    </w:p>
    <w:p w:rsidR="006D2CED" w:rsidRPr="00816AFE" w:rsidRDefault="006D2CED" w:rsidP="006D2CE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Cs w:val="24"/>
        </w:rPr>
      </w:pPr>
      <w:r w:rsidRPr="00816AFE">
        <w:rPr>
          <w:b/>
          <w:bCs/>
          <w:szCs w:val="24"/>
        </w:rPr>
        <w:t>Initial Approval of Policy: October 4, 2018</w:t>
      </w:r>
    </w:p>
    <w:p w:rsidR="006D2CED" w:rsidRPr="00816AFE"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816AFE">
        <w:rPr>
          <w:b/>
          <w:bCs/>
          <w:szCs w:val="24"/>
        </w:rPr>
        <w:t>FY2021 Approval Date: October 4, 2018</w:t>
      </w:r>
    </w:p>
    <w:p w:rsidR="006D2CED" w:rsidRDefault="006D2CED" w:rsidP="006D2CED">
      <w:pPr>
        <w:rPr>
          <w:b/>
          <w:bCs/>
        </w:rPr>
      </w:pPr>
      <w:r w:rsidRPr="00816AFE">
        <w:rPr>
          <w:b/>
          <w:bCs/>
          <w:szCs w:val="24"/>
        </w:rPr>
        <w:t>State Aid Policies are reviewed annually.</w:t>
      </w:r>
    </w:p>
    <w:p w:rsidR="006D2CED" w:rsidRDefault="006D2CED" w:rsidP="006D2CED">
      <w:pPr>
        <w:rPr>
          <w:b/>
          <w:bCs/>
        </w:rPr>
      </w:pPr>
    </w:p>
    <w:p w:rsidR="006D2CED" w:rsidRDefault="006D2CED" w:rsidP="006D2CED">
      <w:r w:rsidRPr="00816AFE">
        <w:rPr>
          <w:bCs/>
          <w:sz w:val="24"/>
          <w:szCs w:val="24"/>
        </w:rPr>
        <w:t xml:space="preserve">Commissioner Kronholm moved and Commissioner Resnick seconded that </w:t>
      </w:r>
      <w:r w:rsidRPr="00816AFE">
        <w:rPr>
          <w:sz w:val="24"/>
          <w:szCs w:val="24"/>
          <w:u w:val="single"/>
        </w:rPr>
        <w:t>the Massachusetts Board of Library Commissioners adopt for the FY2021 State Aid to Public Libraries program the following proposed policy: Five Year Waiver Plan Policy as amended.</w:t>
      </w:r>
      <w:r w:rsidRPr="00816AFE">
        <w:rPr>
          <w:sz w:val="24"/>
          <w:szCs w:val="24"/>
        </w:rPr>
        <w:t xml:space="preserve">  </w:t>
      </w:r>
    </w:p>
    <w:p w:rsidR="006D2CED" w:rsidRDefault="006D2CED" w:rsidP="006D2CED"/>
    <w:p w:rsidR="006D2CED" w:rsidRPr="00816AFE" w:rsidRDefault="006D2CED" w:rsidP="006D2CED">
      <w:pPr>
        <w:rPr>
          <w:bCs/>
          <w:sz w:val="24"/>
          <w:szCs w:val="24"/>
        </w:rPr>
      </w:pPr>
      <w:r>
        <w:rPr>
          <w:b/>
          <w:sz w:val="24"/>
          <w:szCs w:val="24"/>
        </w:rPr>
        <w:t xml:space="preserve">Board voted unanimous approval.  </w:t>
      </w:r>
    </w:p>
    <w:p w:rsidR="006D2CED" w:rsidRPr="00816AFE" w:rsidRDefault="006D2CED" w:rsidP="006D2CED">
      <w:pPr>
        <w:rPr>
          <w:b/>
          <w:bCs/>
          <w:sz w:val="24"/>
          <w:szCs w:val="24"/>
        </w:rPr>
      </w:pPr>
    </w:p>
    <w:p w:rsidR="006D2CED" w:rsidRPr="006E0653" w:rsidRDefault="006D2CED" w:rsidP="006D2CED">
      <w:pPr>
        <w:rPr>
          <w:b/>
          <w:bCs/>
          <w:sz w:val="24"/>
          <w:szCs w:val="24"/>
        </w:rPr>
      </w:pPr>
      <w:r w:rsidRPr="006E0653">
        <w:rPr>
          <w:b/>
          <w:bCs/>
          <w:sz w:val="24"/>
          <w:szCs w:val="24"/>
        </w:rPr>
        <w:t>THE CLOSURE OF A PUBLIC LIBRARY</w:t>
      </w:r>
    </w:p>
    <w:p w:rsidR="006D2CED" w:rsidRPr="006E0653" w:rsidRDefault="006D2CED" w:rsidP="006D2CED">
      <w:pPr>
        <w:jc w:val="both"/>
        <w:rPr>
          <w:sz w:val="24"/>
          <w:szCs w:val="24"/>
        </w:rPr>
      </w:pPr>
    </w:p>
    <w:p w:rsidR="006D2CED" w:rsidRPr="006E0653" w:rsidRDefault="006D2CED" w:rsidP="006D2CED">
      <w:pPr>
        <w:jc w:val="both"/>
        <w:rPr>
          <w:sz w:val="24"/>
          <w:szCs w:val="24"/>
        </w:rPr>
      </w:pPr>
      <w:r w:rsidRPr="006E0653">
        <w:rPr>
          <w:sz w:val="24"/>
          <w:szCs w:val="24"/>
        </w:rPr>
        <w:t>The Massachusetts Board of Library Commissioners considers any municipality that closes its main public library or ceases offering library service to the public for any reason other than the undertaking of a project to improve library services (such as construction, automation preparation or inventory) or the occurrence of a natural catastrophe (including a limited emergency closing due to illness or death) to be, as of the date of that termination of service, no longer a certified participant in the State Aid to Public Libraries program.</w:t>
      </w:r>
    </w:p>
    <w:p w:rsidR="006D2CED" w:rsidRPr="006E0653" w:rsidRDefault="006D2CED" w:rsidP="006D2CED">
      <w:pPr>
        <w:jc w:val="both"/>
        <w:rPr>
          <w:sz w:val="24"/>
          <w:szCs w:val="24"/>
        </w:rPr>
      </w:pPr>
    </w:p>
    <w:p w:rsidR="006D2CED" w:rsidRPr="006E0653" w:rsidRDefault="006D2CED" w:rsidP="006D2CED">
      <w:pPr>
        <w:jc w:val="both"/>
        <w:rPr>
          <w:sz w:val="24"/>
          <w:szCs w:val="24"/>
        </w:rPr>
      </w:pPr>
      <w:r w:rsidRPr="006E0653">
        <w:rPr>
          <w:sz w:val="24"/>
          <w:szCs w:val="24"/>
        </w:rPr>
        <w:t>The Commissioners will confirm the municipality's loss of certification at their next regularly scheduled Board meeting.</w:t>
      </w:r>
    </w:p>
    <w:p w:rsidR="006D2CED" w:rsidRPr="006E0653" w:rsidRDefault="006D2CED" w:rsidP="006D2CED">
      <w:pPr>
        <w:jc w:val="both"/>
        <w:rPr>
          <w:sz w:val="24"/>
          <w:szCs w:val="24"/>
        </w:rPr>
      </w:pPr>
    </w:p>
    <w:p w:rsidR="006D2CED" w:rsidRPr="006E0653" w:rsidRDefault="006D2CED" w:rsidP="006D2CED">
      <w:pPr>
        <w:jc w:val="both"/>
        <w:rPr>
          <w:sz w:val="24"/>
          <w:szCs w:val="24"/>
        </w:rPr>
      </w:pPr>
      <w:r w:rsidRPr="006E0653">
        <w:rPr>
          <w:sz w:val="24"/>
          <w:szCs w:val="24"/>
        </w:rPr>
        <w:t>Once the municipality has lost certification, it cannot be recertified as meeting the minimum standards of public library service for State Aid to Public Libraries (as set forth in MGL c.78, s. 19A and 19B, 605 CMR 4.0, and current budget language) until the municipality's library has been meeting the standards for one complete fiscal year (July 1 through June 30) and proper application for State Aid to Public Libraries is made to the Board of Library Commissioners.</w:t>
      </w:r>
    </w:p>
    <w:p w:rsidR="006D2CED" w:rsidRPr="006E0653" w:rsidRDefault="006D2CED" w:rsidP="006D2CED">
      <w:pPr>
        <w:jc w:val="both"/>
        <w:rPr>
          <w:sz w:val="24"/>
          <w:szCs w:val="24"/>
        </w:rPr>
      </w:pPr>
    </w:p>
    <w:p w:rsidR="006D2CED" w:rsidRPr="006E0653" w:rsidRDefault="006D2CED" w:rsidP="006D2CE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Cs w:val="24"/>
        </w:rPr>
      </w:pPr>
      <w:r w:rsidRPr="006E0653">
        <w:rPr>
          <w:b/>
          <w:bCs/>
          <w:szCs w:val="24"/>
        </w:rPr>
        <w:t>Initial Approval of Policy: March 5, 1993</w:t>
      </w:r>
    </w:p>
    <w:p w:rsidR="006D2CED" w:rsidRPr="006E0653"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6E0653">
        <w:rPr>
          <w:b/>
          <w:bCs/>
          <w:szCs w:val="24"/>
        </w:rPr>
        <w:t>FY2021 Approval Date: October 4, 2018</w:t>
      </w:r>
    </w:p>
    <w:p w:rsidR="006D2CED" w:rsidRDefault="006D2CED" w:rsidP="006D2CED">
      <w:pPr>
        <w:autoSpaceDE/>
        <w:autoSpaceDN/>
        <w:adjustRightInd/>
        <w:contextualSpacing/>
        <w:rPr>
          <w:b/>
          <w:bCs/>
        </w:rPr>
      </w:pPr>
      <w:r w:rsidRPr="006E0653">
        <w:rPr>
          <w:b/>
          <w:bCs/>
          <w:szCs w:val="24"/>
        </w:rPr>
        <w:t>State Aid Policies are reviewed annually.</w:t>
      </w:r>
    </w:p>
    <w:p w:rsidR="006D2CED" w:rsidRDefault="006D2CED" w:rsidP="006D2CED">
      <w:pPr>
        <w:autoSpaceDE/>
        <w:autoSpaceDN/>
        <w:adjustRightInd/>
        <w:contextualSpacing/>
        <w:rPr>
          <w:b/>
          <w:bCs/>
        </w:rPr>
      </w:pPr>
    </w:p>
    <w:p w:rsidR="006D2CED" w:rsidRDefault="006D2CED" w:rsidP="006D2CED">
      <w:pPr>
        <w:autoSpaceDE/>
        <w:autoSpaceDN/>
        <w:adjustRightInd/>
        <w:contextualSpacing/>
        <w:rPr>
          <w:u w:val="single"/>
        </w:rPr>
      </w:pPr>
      <w:r w:rsidRPr="00816AFE">
        <w:rPr>
          <w:sz w:val="24"/>
          <w:szCs w:val="24"/>
        </w:rPr>
        <w:t xml:space="preserve">Commissioner Resnick moved and Commissioner Kronholm seconded that </w:t>
      </w:r>
      <w:r w:rsidRPr="00816AFE">
        <w:rPr>
          <w:u w:val="single"/>
        </w:rPr>
        <w:t>t</w:t>
      </w:r>
      <w:r w:rsidRPr="00816AFE">
        <w:rPr>
          <w:sz w:val="24"/>
          <w:szCs w:val="24"/>
          <w:u w:val="single"/>
        </w:rPr>
        <w:t>he Massachusetts Board of Library Commissioners adopt for the FY2021 State Aid to Public Libraries program the following proposed policy: The Closure of a Public Library.</w:t>
      </w:r>
    </w:p>
    <w:p w:rsidR="006D2CED" w:rsidRDefault="006D2CED" w:rsidP="006D2CED">
      <w:pPr>
        <w:autoSpaceDE/>
        <w:autoSpaceDN/>
        <w:adjustRightInd/>
        <w:contextualSpacing/>
        <w:rPr>
          <w:u w:val="single"/>
        </w:rPr>
      </w:pPr>
    </w:p>
    <w:p w:rsidR="006D2CED" w:rsidRDefault="006D2CED" w:rsidP="006D2CED">
      <w:pPr>
        <w:autoSpaceDE/>
        <w:autoSpaceDN/>
        <w:adjustRightInd/>
        <w:contextualSpacing/>
        <w:rPr>
          <w:b/>
        </w:rPr>
      </w:pPr>
      <w:r>
        <w:rPr>
          <w:b/>
          <w:sz w:val="24"/>
          <w:szCs w:val="24"/>
        </w:rPr>
        <w:t xml:space="preserve">Board voted unanimous approval.  </w:t>
      </w:r>
    </w:p>
    <w:p w:rsidR="006D2CED" w:rsidRDefault="006D2CED" w:rsidP="006D2CED">
      <w:pPr>
        <w:autoSpaceDE/>
        <w:autoSpaceDN/>
        <w:adjustRightInd/>
        <w:contextualSpacing/>
        <w:rPr>
          <w:b/>
        </w:rPr>
      </w:pPr>
    </w:p>
    <w:p w:rsidR="006D2CED" w:rsidRPr="007F131F" w:rsidRDefault="006D2CED" w:rsidP="006D2CED">
      <w:pPr>
        <w:rPr>
          <w:sz w:val="24"/>
        </w:rPr>
      </w:pPr>
      <w:r w:rsidRPr="001935EB">
        <w:rPr>
          <w:b/>
          <w:bCs/>
          <w:sz w:val="24"/>
        </w:rPr>
        <w:t>FY2020 STATE AID TO PUBLIC LIBRARIES PROGRAM</w:t>
      </w:r>
    </w:p>
    <w:p w:rsidR="006D2CED" w:rsidRPr="00816AFE" w:rsidRDefault="006D2CED" w:rsidP="006D2CED">
      <w:pPr>
        <w:rPr>
          <w:sz w:val="24"/>
          <w:szCs w:val="24"/>
        </w:rPr>
      </w:pPr>
      <w:r w:rsidRPr="00816AFE">
        <w:rPr>
          <w:b/>
          <w:bCs/>
          <w:sz w:val="24"/>
          <w:szCs w:val="24"/>
        </w:rPr>
        <w:t>FIVE YEAR MAR WAIVER PLAN POLICY</w:t>
      </w:r>
    </w:p>
    <w:p w:rsidR="006D2CED" w:rsidRPr="00816AFE" w:rsidRDefault="006D2CED" w:rsidP="006D2CED">
      <w:pPr>
        <w:jc w:val="center"/>
        <w:rPr>
          <w:sz w:val="24"/>
          <w:szCs w:val="24"/>
        </w:rPr>
      </w:pPr>
    </w:p>
    <w:p w:rsidR="006D2CED" w:rsidRPr="00816AFE" w:rsidRDefault="006D2CED" w:rsidP="006D2CED">
      <w:pPr>
        <w:spacing w:line="221" w:lineRule="auto"/>
        <w:jc w:val="both"/>
        <w:rPr>
          <w:b/>
          <w:bCs/>
          <w:i/>
          <w:sz w:val="24"/>
          <w:szCs w:val="24"/>
          <w:u w:val="single"/>
        </w:rPr>
      </w:pPr>
      <w:r w:rsidRPr="00816AFE">
        <w:rPr>
          <w:sz w:val="24"/>
          <w:szCs w:val="24"/>
        </w:rPr>
        <w:t xml:space="preserve">The Board of Library Commissioners recognizes that municipalities that demonstrate fiscal hardship may need to request a waiver of the FY2020 Municipal Appropriation Requirement (MAR). Requests for waivers must include documentation as outlined in the </w:t>
      </w:r>
      <w:r w:rsidRPr="00816AFE">
        <w:rPr>
          <w:i/>
          <w:sz w:val="24"/>
          <w:szCs w:val="24"/>
        </w:rPr>
        <w:t xml:space="preserve">DETERMINING ELIGIBILITY FOR A WAIVER OF THE FY2020 MUNICIPAL APPROPRIATION REQUIREMENT (MAR) </w:t>
      </w:r>
      <w:r w:rsidRPr="00816AFE">
        <w:rPr>
          <w:sz w:val="24"/>
          <w:szCs w:val="24"/>
        </w:rPr>
        <w:t>policy.</w:t>
      </w:r>
    </w:p>
    <w:p w:rsidR="006D2CED" w:rsidRPr="00816AFE" w:rsidRDefault="006D2CED" w:rsidP="006D2CED">
      <w:pPr>
        <w:spacing w:line="221" w:lineRule="auto"/>
        <w:jc w:val="both"/>
        <w:rPr>
          <w:b/>
          <w:bCs/>
          <w:sz w:val="24"/>
          <w:szCs w:val="24"/>
        </w:rPr>
      </w:pPr>
    </w:p>
    <w:p w:rsidR="006D2CED" w:rsidRPr="00816AFE" w:rsidRDefault="006D2CED" w:rsidP="006D2CED">
      <w:pPr>
        <w:spacing w:line="221" w:lineRule="auto"/>
        <w:jc w:val="both"/>
        <w:rPr>
          <w:b/>
          <w:bCs/>
          <w:sz w:val="24"/>
          <w:szCs w:val="24"/>
        </w:rPr>
      </w:pPr>
      <w:r w:rsidRPr="00816AFE">
        <w:rPr>
          <w:b/>
          <w:bCs/>
          <w:sz w:val="24"/>
          <w:szCs w:val="24"/>
        </w:rPr>
        <w:t>NOTE: As of FY2020, Municipalities are limited to 5 consecutive fiscal years as a waiver applicant. Commissioners have the discretion to request that any waiver applicant present their petition in person.</w:t>
      </w:r>
    </w:p>
    <w:p w:rsidR="006D2CED" w:rsidRPr="00816AFE" w:rsidRDefault="006D2CED" w:rsidP="006D2CED">
      <w:pPr>
        <w:spacing w:line="221" w:lineRule="auto"/>
        <w:jc w:val="both"/>
        <w:rPr>
          <w:bCs/>
          <w:sz w:val="24"/>
          <w:szCs w:val="24"/>
        </w:rPr>
      </w:pPr>
    </w:p>
    <w:p w:rsidR="006D2CED" w:rsidRPr="00816AFE" w:rsidRDefault="006D2CED" w:rsidP="006D2CED">
      <w:pPr>
        <w:spacing w:line="221" w:lineRule="auto"/>
        <w:jc w:val="both"/>
        <w:rPr>
          <w:bCs/>
          <w:sz w:val="24"/>
          <w:szCs w:val="24"/>
        </w:rPr>
      </w:pPr>
      <w:r w:rsidRPr="00816AFE">
        <w:rPr>
          <w:bCs/>
          <w:sz w:val="24"/>
          <w:szCs w:val="24"/>
        </w:rPr>
        <w:t xml:space="preserve">For Municipalities that receive a waiver of the FY2020 MAR, this will constitute Year One of the </w:t>
      </w:r>
      <w:r w:rsidRPr="00816AFE">
        <w:rPr>
          <w:bCs/>
          <w:i/>
          <w:sz w:val="24"/>
          <w:szCs w:val="24"/>
        </w:rPr>
        <w:t>Five Year, Waiver Plan</w:t>
      </w:r>
      <w:r w:rsidRPr="00816AFE">
        <w:rPr>
          <w:bCs/>
          <w:sz w:val="24"/>
          <w:szCs w:val="24"/>
        </w:rPr>
        <w:t xml:space="preserve">. This is regardless of how many prior years a municipality has petitioned for a waiver. </w:t>
      </w:r>
    </w:p>
    <w:p w:rsidR="006D2CED" w:rsidRPr="00816AFE" w:rsidRDefault="006D2CED" w:rsidP="006D2CE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sz w:val="24"/>
          <w:szCs w:val="24"/>
        </w:rPr>
      </w:pPr>
    </w:p>
    <w:p w:rsidR="006D2CED" w:rsidRPr="00816AFE" w:rsidRDefault="006D2CED" w:rsidP="006D2CE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Cs w:val="24"/>
        </w:rPr>
      </w:pPr>
      <w:r w:rsidRPr="00816AFE">
        <w:rPr>
          <w:b/>
          <w:bCs/>
          <w:szCs w:val="24"/>
        </w:rPr>
        <w:t>Initial Approval of Policy: October 4, 2018</w:t>
      </w:r>
    </w:p>
    <w:p w:rsidR="006D2CED" w:rsidRPr="00816AFE"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816AFE">
        <w:rPr>
          <w:b/>
          <w:bCs/>
          <w:szCs w:val="24"/>
        </w:rPr>
        <w:t>FY2021 Approval Date: October 4, 2018</w:t>
      </w:r>
    </w:p>
    <w:p w:rsidR="006D2CED" w:rsidRPr="00816AFE" w:rsidRDefault="006D2CED" w:rsidP="006D2CE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816AFE">
        <w:rPr>
          <w:b/>
          <w:bCs/>
          <w:szCs w:val="24"/>
        </w:rPr>
        <w:t>State Aid Policies are reviewed annually.</w:t>
      </w:r>
    </w:p>
    <w:p w:rsidR="006D2CED" w:rsidRPr="00816AFE" w:rsidRDefault="006D2CED" w:rsidP="006D2CED">
      <w:pPr>
        <w:autoSpaceDE/>
        <w:autoSpaceDN/>
        <w:adjustRightInd/>
        <w:contextualSpacing/>
        <w:rPr>
          <w:szCs w:val="24"/>
          <w:u w:val="single"/>
        </w:rPr>
      </w:pPr>
    </w:p>
    <w:p w:rsidR="006D2CED" w:rsidRPr="001935EB" w:rsidRDefault="006D2CED" w:rsidP="006D2CED">
      <w:pPr>
        <w:autoSpaceDE/>
        <w:autoSpaceDN/>
        <w:adjustRightInd/>
        <w:contextualSpacing/>
        <w:rPr>
          <w:sz w:val="24"/>
          <w:szCs w:val="24"/>
          <w:u w:val="single"/>
        </w:rPr>
      </w:pPr>
      <w:r w:rsidRPr="001935EB">
        <w:rPr>
          <w:sz w:val="24"/>
          <w:szCs w:val="24"/>
        </w:rPr>
        <w:t xml:space="preserve">Commissioner Abraham moved and Commissioner Resnick seconded that </w:t>
      </w:r>
      <w:r w:rsidRPr="001935EB">
        <w:rPr>
          <w:sz w:val="24"/>
          <w:szCs w:val="24"/>
          <w:u w:val="single"/>
        </w:rPr>
        <w:t xml:space="preserve">the Massachusetts Board of Library Commissioners adopt for the FY2020 State Aid to Public Libraries program the following proposed policy: Five Year Waiver Plan Policy as amended.  </w:t>
      </w:r>
    </w:p>
    <w:p w:rsidR="006D2CED" w:rsidRDefault="006D2CED" w:rsidP="006D2CED">
      <w:pPr>
        <w:autoSpaceDE/>
        <w:autoSpaceDN/>
        <w:adjustRightInd/>
        <w:contextualSpacing/>
        <w:rPr>
          <w:u w:val="single"/>
        </w:rPr>
      </w:pPr>
    </w:p>
    <w:p w:rsidR="006D2CED" w:rsidRDefault="006D2CED" w:rsidP="006D2CED">
      <w:pPr>
        <w:autoSpaceDE/>
        <w:autoSpaceDN/>
        <w:adjustRightInd/>
        <w:contextualSpacing/>
        <w:rPr>
          <w:b/>
        </w:rPr>
      </w:pPr>
      <w:r>
        <w:rPr>
          <w:b/>
          <w:sz w:val="24"/>
          <w:szCs w:val="24"/>
        </w:rPr>
        <w:t xml:space="preserve">Board voted unanimous approval.  </w:t>
      </w:r>
    </w:p>
    <w:p w:rsidR="006D2CED" w:rsidRDefault="006D2CED" w:rsidP="006D2CED">
      <w:pPr>
        <w:autoSpaceDE/>
        <w:autoSpaceDN/>
        <w:adjustRightInd/>
        <w:contextualSpacing/>
        <w:rPr>
          <w:b/>
        </w:rPr>
      </w:pPr>
    </w:p>
    <w:p w:rsidR="006D2CED" w:rsidRPr="00816AFE" w:rsidRDefault="006D2CED" w:rsidP="006D2CED">
      <w:pPr>
        <w:rPr>
          <w:sz w:val="24"/>
          <w:szCs w:val="24"/>
        </w:rPr>
      </w:pPr>
      <w:r w:rsidRPr="00816AFE">
        <w:rPr>
          <w:b/>
          <w:bCs/>
          <w:sz w:val="24"/>
          <w:szCs w:val="24"/>
        </w:rPr>
        <w:t>FY2020 STATE AID TO PUBLIC LIBRARIES PROGRAM</w:t>
      </w:r>
    </w:p>
    <w:p w:rsidR="006D2CED" w:rsidRPr="00816AFE" w:rsidRDefault="006D2CED" w:rsidP="006D2CED">
      <w:pPr>
        <w:jc w:val="center"/>
        <w:rPr>
          <w:sz w:val="24"/>
          <w:szCs w:val="24"/>
        </w:rPr>
      </w:pPr>
    </w:p>
    <w:p w:rsidR="006D2CED" w:rsidRPr="00816AFE" w:rsidRDefault="006D2CED" w:rsidP="006D2CED">
      <w:pPr>
        <w:rPr>
          <w:sz w:val="24"/>
          <w:szCs w:val="24"/>
        </w:rPr>
      </w:pPr>
      <w:r w:rsidRPr="00816AFE">
        <w:rPr>
          <w:b/>
          <w:bCs/>
          <w:sz w:val="24"/>
          <w:szCs w:val="24"/>
        </w:rPr>
        <w:t>MATERIALS EXPENDITURE AND HOURS OPEN ACCOMMODATION POLICY</w:t>
      </w:r>
    </w:p>
    <w:p w:rsidR="006D2CED" w:rsidRPr="00816AFE" w:rsidRDefault="006D2CED" w:rsidP="006D2CED">
      <w:pPr>
        <w:ind w:firstLine="1440"/>
        <w:jc w:val="both"/>
        <w:rPr>
          <w:sz w:val="24"/>
          <w:szCs w:val="24"/>
        </w:rPr>
      </w:pPr>
    </w:p>
    <w:p w:rsidR="006D2CED" w:rsidRPr="00816AFE" w:rsidRDefault="006D2CED" w:rsidP="006D2CED">
      <w:pPr>
        <w:jc w:val="both"/>
        <w:rPr>
          <w:sz w:val="24"/>
          <w:szCs w:val="24"/>
        </w:rPr>
      </w:pPr>
      <w:r w:rsidRPr="00816AFE">
        <w:rPr>
          <w:sz w:val="24"/>
          <w:szCs w:val="24"/>
        </w:rPr>
        <w:t>The Board of Library Commissioners recognizes the necessity of continuing the policy of accommodation of the standards of the State Aid to Public Libraries program. This policy for the accommodation of the Materials Expenditure and the Hours Open standards seeks to certify as many municipalities as possible while still reinforcing the principles of library service represented by the minimum standards of public library service.</w:t>
      </w:r>
    </w:p>
    <w:p w:rsidR="006D2CED" w:rsidRPr="00816AFE" w:rsidRDefault="006D2CED" w:rsidP="006D2CED">
      <w:pPr>
        <w:jc w:val="both"/>
        <w:rPr>
          <w:sz w:val="24"/>
          <w:szCs w:val="24"/>
        </w:rPr>
      </w:pPr>
    </w:p>
    <w:p w:rsidR="006D2CED" w:rsidRPr="00816AFE" w:rsidRDefault="006D2CED" w:rsidP="006D2CED">
      <w:pPr>
        <w:jc w:val="both"/>
        <w:rPr>
          <w:sz w:val="24"/>
          <w:szCs w:val="24"/>
        </w:rPr>
      </w:pPr>
      <w:r w:rsidRPr="00816AFE">
        <w:rPr>
          <w:sz w:val="24"/>
          <w:szCs w:val="24"/>
        </w:rPr>
        <w:t>A municipality will receive certification for FY2020 State Aid to Public Libraries if it:</w:t>
      </w:r>
    </w:p>
    <w:p w:rsidR="006D2CED" w:rsidRPr="00816AFE" w:rsidRDefault="006D2CED" w:rsidP="006D2CED">
      <w:pPr>
        <w:pStyle w:val="Level1"/>
        <w:tabs>
          <w:tab w:val="left" w:pos="-1440"/>
        </w:tabs>
      </w:pPr>
      <w:r w:rsidRPr="00816AFE">
        <w:t>meets the FY2020 Municipal Appropriation Requirement (MAR), or receives a waiver of the FY2020 MAR,</w:t>
      </w:r>
    </w:p>
    <w:p w:rsidR="006D2CED" w:rsidRDefault="006D2CED" w:rsidP="006D2CED">
      <w:pPr>
        <w:pStyle w:val="Level1"/>
        <w:tabs>
          <w:tab w:val="left" w:pos="-1440"/>
        </w:tabs>
      </w:pPr>
      <w:r w:rsidRPr="00816AFE">
        <w:t>meets the materials expenditure and hours open standard at either a full (100%), or mid-level (90%), meets all other statutory and regulatory requirements for State Aid to Public Libraries as contained in 605 CMR 4.01.</w:t>
      </w:r>
    </w:p>
    <w:p w:rsidR="006D2CED" w:rsidRPr="00816AFE" w:rsidRDefault="006D2CED" w:rsidP="006D2CED">
      <w:pPr>
        <w:pStyle w:val="Level1"/>
        <w:tabs>
          <w:tab w:val="left" w:pos="-1440"/>
        </w:tabs>
      </w:pPr>
    </w:p>
    <w:p w:rsidR="006D2CED" w:rsidRPr="00816AFE" w:rsidRDefault="006D2CED" w:rsidP="006D2CED">
      <w:pPr>
        <w:jc w:val="both"/>
        <w:rPr>
          <w:b/>
          <w:sz w:val="24"/>
          <w:szCs w:val="24"/>
        </w:rPr>
      </w:pPr>
      <w:r w:rsidRPr="00816AFE">
        <w:rPr>
          <w:b/>
          <w:sz w:val="24"/>
          <w:szCs w:val="24"/>
        </w:rPr>
        <w:t xml:space="preserve">NOTE:  Prior to FY2020, accommodation of the Materials Expenditure or the Hours Open standards included a minimum level of compliance (80%). Municipalities who received an </w:t>
      </w:r>
      <w:r w:rsidRPr="00816AFE">
        <w:rPr>
          <w:b/>
          <w:sz w:val="24"/>
          <w:szCs w:val="24"/>
        </w:rPr>
        <w:lastRenderedPageBreak/>
        <w:t>accommodation at the minimum level (80%) in FY2019 (hours open or materials collected in FY2018 reported in FY2019.) can remain at that level until FY2022 (hours open or materials collected in FY2021 to be reported in FY2022.) A reduction of 12.5% for each level of accommodation shall still be in effect.</w:t>
      </w:r>
    </w:p>
    <w:p w:rsidR="006D2CED" w:rsidRPr="00816AFE" w:rsidRDefault="006D2CED" w:rsidP="006D2CED">
      <w:pPr>
        <w:jc w:val="both"/>
        <w:rPr>
          <w:sz w:val="24"/>
          <w:szCs w:val="24"/>
        </w:rPr>
      </w:pPr>
    </w:p>
    <w:p w:rsidR="006D2CED" w:rsidRPr="00816AFE" w:rsidRDefault="006D2CED" w:rsidP="006D2CED">
      <w:pPr>
        <w:jc w:val="both"/>
        <w:rPr>
          <w:sz w:val="24"/>
          <w:szCs w:val="24"/>
        </w:rPr>
      </w:pPr>
      <w:r w:rsidRPr="00816AFE">
        <w:rPr>
          <w:sz w:val="24"/>
          <w:szCs w:val="24"/>
        </w:rPr>
        <w:t xml:space="preserve">State Aid to Public Libraries grants will be awarded to all certified municipalities.  </w:t>
      </w:r>
    </w:p>
    <w:p w:rsidR="006D2CED" w:rsidRPr="00816AFE" w:rsidRDefault="006D2CED" w:rsidP="006D2CED">
      <w:pPr>
        <w:jc w:val="both"/>
        <w:rPr>
          <w:sz w:val="24"/>
          <w:szCs w:val="24"/>
        </w:rPr>
      </w:pPr>
    </w:p>
    <w:p w:rsidR="006D2CED" w:rsidRPr="00816AFE" w:rsidRDefault="006D2CED" w:rsidP="006D2CED">
      <w:pPr>
        <w:jc w:val="both"/>
        <w:rPr>
          <w:sz w:val="24"/>
          <w:szCs w:val="24"/>
        </w:rPr>
      </w:pPr>
      <w:r w:rsidRPr="00816AFE">
        <w:rPr>
          <w:sz w:val="24"/>
          <w:szCs w:val="24"/>
        </w:rPr>
        <w:t xml:space="preserve">A municipality may meet a reduced standard of as low as 90% of the materials expenditure and hours open requirement contained in regulation (605 CMR 4.01), while continuing to remain certified and receive State Aid to Public Libraries. Award amounts will be unchanged for municipalities meeting 100% of both standards.  </w:t>
      </w:r>
    </w:p>
    <w:p w:rsidR="006D2CED" w:rsidRPr="00816AFE" w:rsidRDefault="006D2CED" w:rsidP="006D2CED">
      <w:pPr>
        <w:jc w:val="both"/>
        <w:rPr>
          <w:sz w:val="24"/>
          <w:szCs w:val="24"/>
        </w:rPr>
      </w:pPr>
    </w:p>
    <w:p w:rsidR="006D2CED" w:rsidRDefault="006D2CED" w:rsidP="006D2CED">
      <w:pPr>
        <w:jc w:val="both"/>
        <w:rPr>
          <w:sz w:val="24"/>
          <w:szCs w:val="24"/>
        </w:rPr>
      </w:pPr>
    </w:p>
    <w:p w:rsidR="006D2CED" w:rsidRPr="00816AFE" w:rsidRDefault="006D2CED" w:rsidP="006D2CED">
      <w:pPr>
        <w:jc w:val="both"/>
        <w:rPr>
          <w:sz w:val="24"/>
          <w:szCs w:val="24"/>
        </w:rPr>
      </w:pPr>
      <w:r w:rsidRPr="00816AFE">
        <w:rPr>
          <w:sz w:val="24"/>
          <w:szCs w:val="24"/>
        </w:rPr>
        <w:t>Awards for municipalities meeting adjusted standards will be reduced according to compliance with reduced standard, and will be no less than 75% of the full award for meeting the minimum (90%) of both standards.  Each standard that is met at a lower level will result in a 12.5% reduction to the full award for each level of reduction.  Awards may be made in amounts of; 100%, 87.5%, 75%.  If at the end of the FY2020 grant round funds remain, no additional award of State Aid to Public Libraries will be made to a municipality using this policy of accommodation.</w:t>
      </w:r>
    </w:p>
    <w:p w:rsidR="006D2CED" w:rsidRPr="00816AFE" w:rsidRDefault="006D2CED" w:rsidP="006D2CED">
      <w:pPr>
        <w:jc w:val="both"/>
        <w:rPr>
          <w:sz w:val="24"/>
          <w:szCs w:val="24"/>
        </w:rPr>
      </w:pPr>
    </w:p>
    <w:p w:rsidR="006D2CED" w:rsidRPr="00816AFE" w:rsidRDefault="006D2CED" w:rsidP="006D2CED">
      <w:pPr>
        <w:jc w:val="both"/>
        <w:rPr>
          <w:sz w:val="24"/>
          <w:szCs w:val="24"/>
        </w:rPr>
      </w:pPr>
      <w:r w:rsidRPr="00816AFE">
        <w:rPr>
          <w:sz w:val="24"/>
          <w:szCs w:val="24"/>
        </w:rPr>
        <w:t xml:space="preserve">Example: Library A </w:t>
      </w:r>
    </w:p>
    <w:p w:rsidR="006D2CED" w:rsidRPr="00816AFE"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p w:rsidR="006D2CED" w:rsidRPr="00816AFE"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816AFE">
        <w:rPr>
          <w:sz w:val="24"/>
          <w:szCs w:val="24"/>
        </w:rPr>
        <w:t>Library A has a population of 17,000 and is meeting its MAR.  It is required to be open 50 hours each week and expend15% of its municipal appropriation on materials.  It was only open 46 hours and spent 14% on library materials, mid-level compliance for both standards. As a result, the FY2020 State Aid award will be reduced to 75% of the Cherry Sheet total.</w:t>
      </w:r>
    </w:p>
    <w:p w:rsidR="006D2CED" w:rsidRPr="00816AFE"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rsidR="006D2CED" w:rsidRPr="00816AFE"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816AFE">
        <w:rPr>
          <w:b/>
          <w:bCs/>
          <w:szCs w:val="24"/>
        </w:rPr>
        <w:t>Initial Approval of Policy: April 3, 2003</w:t>
      </w:r>
    </w:p>
    <w:p w:rsidR="006D2CED" w:rsidRPr="00816AFE"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816AFE">
        <w:rPr>
          <w:b/>
          <w:bCs/>
          <w:szCs w:val="24"/>
        </w:rPr>
        <w:t>FY2020 Approval Date: October 5, 2017</w:t>
      </w:r>
    </w:p>
    <w:p w:rsidR="006D2CED" w:rsidRPr="00816AFE"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816AFE">
        <w:rPr>
          <w:b/>
          <w:bCs/>
          <w:szCs w:val="24"/>
        </w:rPr>
        <w:t xml:space="preserve">Revised Approval Date: October 4, 2018 </w:t>
      </w:r>
    </w:p>
    <w:p w:rsidR="006D2CED" w:rsidRPr="00816AFE"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Cs w:val="24"/>
        </w:rPr>
      </w:pPr>
      <w:r w:rsidRPr="00816AFE">
        <w:rPr>
          <w:b/>
          <w:bCs/>
          <w:szCs w:val="24"/>
        </w:rPr>
        <w:t>State Aid Policies are reviewed annually.</w:t>
      </w:r>
    </w:p>
    <w:p w:rsidR="006D2CED" w:rsidRPr="00816AFE"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rsidR="006D2CED" w:rsidRPr="00816AFE"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816AFE">
        <w:rPr>
          <w:b/>
          <w:bCs/>
          <w:sz w:val="24"/>
          <w:szCs w:val="24"/>
        </w:rPr>
        <w:t>Adjusted Awards</w:t>
      </w:r>
    </w:p>
    <w:tbl>
      <w:tblPr>
        <w:tblW w:w="0" w:type="auto"/>
        <w:tblInd w:w="120" w:type="dxa"/>
        <w:tblCellMar>
          <w:left w:w="120" w:type="dxa"/>
          <w:right w:w="120" w:type="dxa"/>
        </w:tblCellMar>
        <w:tblLook w:val="0000" w:firstRow="0" w:lastRow="0" w:firstColumn="0" w:lastColumn="0" w:noHBand="0" w:noVBand="0"/>
      </w:tblPr>
      <w:tblGrid>
        <w:gridCol w:w="1081"/>
        <w:gridCol w:w="8399"/>
      </w:tblGrid>
      <w:tr w:rsidR="006D2CED" w:rsidRPr="00816AFE" w:rsidTr="00474E54">
        <w:tc>
          <w:tcPr>
            <w:tcW w:w="0" w:type="auto"/>
            <w:tcBorders>
              <w:top w:val="single" w:sz="7" w:space="0" w:color="000000"/>
              <w:left w:val="single" w:sz="7" w:space="0" w:color="000000"/>
              <w:bottom w:val="single" w:sz="7" w:space="0" w:color="000000"/>
              <w:right w:val="single" w:sz="7" w:space="0" w:color="000000"/>
            </w:tcBorders>
          </w:tcPr>
          <w:p w:rsidR="006D2CED" w:rsidRPr="00816AFE" w:rsidRDefault="006D2CED" w:rsidP="00474E54">
            <w:pPr>
              <w:spacing w:line="120" w:lineRule="exact"/>
              <w:rPr>
                <w:sz w:val="24"/>
                <w:szCs w:val="24"/>
              </w:rPr>
            </w:pPr>
          </w:p>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sz w:val="24"/>
                <w:szCs w:val="24"/>
              </w:rPr>
            </w:pPr>
            <w:r w:rsidRPr="00816AFE">
              <w:rPr>
                <w:b/>
                <w:bCs/>
                <w:sz w:val="24"/>
                <w:szCs w:val="24"/>
              </w:rPr>
              <w:t>Award Amount</w:t>
            </w:r>
          </w:p>
        </w:tc>
        <w:tc>
          <w:tcPr>
            <w:tcW w:w="9100" w:type="dxa"/>
            <w:tcBorders>
              <w:top w:val="single" w:sz="7" w:space="0" w:color="000000"/>
              <w:left w:val="single" w:sz="7" w:space="0" w:color="000000"/>
              <w:bottom w:val="single" w:sz="7" w:space="0" w:color="000000"/>
              <w:right w:val="single" w:sz="7" w:space="0" w:color="000000"/>
            </w:tcBorders>
          </w:tcPr>
          <w:p w:rsidR="006D2CED" w:rsidRPr="00816AFE" w:rsidRDefault="006D2CED" w:rsidP="00474E54">
            <w:pPr>
              <w:spacing w:line="120" w:lineRule="exact"/>
              <w:rPr>
                <w:sz w:val="24"/>
                <w:szCs w:val="24"/>
              </w:rPr>
            </w:pPr>
          </w:p>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sz w:val="24"/>
                <w:szCs w:val="24"/>
              </w:rPr>
            </w:pPr>
            <w:r w:rsidRPr="00816AFE">
              <w:rPr>
                <w:b/>
                <w:bCs/>
                <w:sz w:val="24"/>
                <w:szCs w:val="24"/>
              </w:rPr>
              <w:t>Level of Compliance with Materials Expenditure Requirement and Hours Open</w:t>
            </w:r>
            <w:r w:rsidRPr="00816AFE">
              <w:rPr>
                <w:sz w:val="24"/>
                <w:szCs w:val="24"/>
              </w:rPr>
              <w:t xml:space="preserve"> </w:t>
            </w:r>
            <w:r w:rsidRPr="00816AFE">
              <w:rPr>
                <w:b/>
                <w:bCs/>
                <w:sz w:val="24"/>
                <w:szCs w:val="24"/>
              </w:rPr>
              <w:t>Standards</w:t>
            </w:r>
          </w:p>
        </w:tc>
      </w:tr>
      <w:tr w:rsidR="006D2CED" w:rsidRPr="00816AFE" w:rsidTr="00474E54">
        <w:tc>
          <w:tcPr>
            <w:tcW w:w="0" w:type="auto"/>
            <w:tcBorders>
              <w:top w:val="single" w:sz="7" w:space="0" w:color="000000"/>
              <w:left w:val="single" w:sz="7" w:space="0" w:color="000000"/>
              <w:bottom w:val="single" w:sz="7" w:space="0" w:color="000000"/>
              <w:right w:val="single" w:sz="7" w:space="0" w:color="000000"/>
            </w:tcBorders>
            <w:vAlign w:val="bottom"/>
          </w:tcPr>
          <w:p w:rsidR="006D2CED" w:rsidRPr="00816AFE" w:rsidRDefault="006D2CED" w:rsidP="00474E54">
            <w:pPr>
              <w:spacing w:line="120" w:lineRule="exact"/>
              <w:rPr>
                <w:sz w:val="24"/>
                <w:szCs w:val="24"/>
              </w:rPr>
            </w:pPr>
          </w:p>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sz w:val="24"/>
                <w:szCs w:val="24"/>
              </w:rPr>
            </w:pPr>
            <w:r w:rsidRPr="00816AFE">
              <w:rPr>
                <w:b/>
                <w:bCs/>
                <w:sz w:val="24"/>
                <w:szCs w:val="24"/>
              </w:rPr>
              <w:t>100%</w:t>
            </w:r>
          </w:p>
        </w:tc>
        <w:tc>
          <w:tcPr>
            <w:tcW w:w="9100" w:type="dxa"/>
            <w:tcBorders>
              <w:top w:val="single" w:sz="7" w:space="0" w:color="000000"/>
              <w:left w:val="single" w:sz="7" w:space="0" w:color="000000"/>
              <w:bottom w:val="single" w:sz="7" w:space="0" w:color="000000"/>
              <w:right w:val="single" w:sz="7" w:space="0" w:color="000000"/>
            </w:tcBorders>
          </w:tcPr>
          <w:p w:rsidR="006D2CED" w:rsidRPr="00816AFE" w:rsidRDefault="006D2CED" w:rsidP="00474E54">
            <w:pPr>
              <w:spacing w:line="120" w:lineRule="exact"/>
              <w:rPr>
                <w:b/>
                <w:bCs/>
                <w:sz w:val="24"/>
                <w:szCs w:val="24"/>
              </w:rPr>
            </w:pPr>
          </w:p>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sz w:val="24"/>
                <w:szCs w:val="24"/>
              </w:rPr>
            </w:pPr>
            <w:r w:rsidRPr="00816AFE">
              <w:rPr>
                <w:b/>
                <w:bCs/>
                <w:sz w:val="24"/>
                <w:szCs w:val="24"/>
              </w:rPr>
              <w:t xml:space="preserve">Full </w:t>
            </w:r>
            <w:r w:rsidRPr="00816AFE">
              <w:rPr>
                <w:sz w:val="24"/>
                <w:szCs w:val="24"/>
              </w:rPr>
              <w:t>(100%) compliance with both standards.</w:t>
            </w:r>
          </w:p>
        </w:tc>
      </w:tr>
      <w:tr w:rsidR="006D2CED" w:rsidRPr="00816AFE" w:rsidTr="00474E54">
        <w:tc>
          <w:tcPr>
            <w:tcW w:w="0" w:type="auto"/>
            <w:tcBorders>
              <w:top w:val="single" w:sz="7" w:space="0" w:color="000000"/>
              <w:left w:val="single" w:sz="7" w:space="0" w:color="000000"/>
              <w:bottom w:val="single" w:sz="7" w:space="0" w:color="000000"/>
              <w:right w:val="single" w:sz="7" w:space="0" w:color="000000"/>
            </w:tcBorders>
            <w:vAlign w:val="bottom"/>
          </w:tcPr>
          <w:p w:rsidR="006D2CED" w:rsidRPr="00816AFE" w:rsidRDefault="006D2CED" w:rsidP="00474E54">
            <w:pPr>
              <w:spacing w:line="120" w:lineRule="exact"/>
              <w:rPr>
                <w:sz w:val="24"/>
                <w:szCs w:val="24"/>
              </w:rPr>
            </w:pPr>
          </w:p>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sz w:val="24"/>
                <w:szCs w:val="24"/>
              </w:rPr>
            </w:pPr>
            <w:r w:rsidRPr="00816AFE">
              <w:rPr>
                <w:b/>
                <w:bCs/>
                <w:sz w:val="24"/>
                <w:szCs w:val="24"/>
              </w:rPr>
              <w:t>87.5%</w:t>
            </w:r>
          </w:p>
        </w:tc>
        <w:tc>
          <w:tcPr>
            <w:tcW w:w="9100" w:type="dxa"/>
            <w:tcBorders>
              <w:top w:val="single" w:sz="7" w:space="0" w:color="000000"/>
              <w:left w:val="single" w:sz="7" w:space="0" w:color="000000"/>
              <w:bottom w:val="single" w:sz="7" w:space="0" w:color="000000"/>
              <w:right w:val="single" w:sz="7" w:space="0" w:color="000000"/>
            </w:tcBorders>
          </w:tcPr>
          <w:p w:rsidR="006D2CED" w:rsidRPr="00816AFE" w:rsidRDefault="006D2CED" w:rsidP="00474E54">
            <w:pPr>
              <w:spacing w:line="120" w:lineRule="exact"/>
              <w:rPr>
                <w:b/>
                <w:bCs/>
                <w:sz w:val="24"/>
                <w:szCs w:val="24"/>
              </w:rPr>
            </w:pPr>
          </w:p>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sz w:val="24"/>
                <w:szCs w:val="24"/>
              </w:rPr>
            </w:pPr>
            <w:r w:rsidRPr="00816AFE">
              <w:rPr>
                <w:b/>
                <w:bCs/>
                <w:sz w:val="24"/>
                <w:szCs w:val="24"/>
              </w:rPr>
              <w:t xml:space="preserve">Full </w:t>
            </w:r>
            <w:r w:rsidRPr="00816AFE">
              <w:rPr>
                <w:sz w:val="24"/>
                <w:szCs w:val="24"/>
              </w:rPr>
              <w:t>(100%) compliance with one</w:t>
            </w:r>
            <w:r w:rsidRPr="00816AFE">
              <w:rPr>
                <w:b/>
                <w:bCs/>
                <w:sz w:val="24"/>
                <w:szCs w:val="24"/>
              </w:rPr>
              <w:t xml:space="preserve"> </w:t>
            </w:r>
            <w:r w:rsidRPr="00816AFE">
              <w:rPr>
                <w:sz w:val="24"/>
                <w:szCs w:val="24"/>
              </w:rPr>
              <w:t xml:space="preserve">standard and </w:t>
            </w:r>
            <w:r w:rsidRPr="00816AFE">
              <w:rPr>
                <w:b/>
                <w:bCs/>
                <w:sz w:val="24"/>
                <w:szCs w:val="24"/>
              </w:rPr>
              <w:t>Mid-level</w:t>
            </w:r>
            <w:r w:rsidRPr="00816AFE">
              <w:rPr>
                <w:sz w:val="24"/>
                <w:szCs w:val="24"/>
              </w:rPr>
              <w:t xml:space="preserve"> (90%) compliance with the other</w:t>
            </w:r>
            <w:r w:rsidRPr="00816AFE">
              <w:rPr>
                <w:b/>
                <w:bCs/>
                <w:sz w:val="24"/>
                <w:szCs w:val="24"/>
              </w:rPr>
              <w:t xml:space="preserve"> </w:t>
            </w:r>
            <w:r w:rsidRPr="00816AFE">
              <w:rPr>
                <w:sz w:val="24"/>
                <w:szCs w:val="24"/>
              </w:rPr>
              <w:t>standard.</w:t>
            </w:r>
          </w:p>
        </w:tc>
      </w:tr>
      <w:tr w:rsidR="006D2CED" w:rsidRPr="00816AFE" w:rsidTr="00474E54">
        <w:tc>
          <w:tcPr>
            <w:tcW w:w="0" w:type="auto"/>
            <w:tcBorders>
              <w:top w:val="single" w:sz="7" w:space="0" w:color="000000"/>
              <w:left w:val="single" w:sz="7" w:space="0" w:color="000000"/>
              <w:bottom w:val="single" w:sz="7" w:space="0" w:color="000000"/>
              <w:right w:val="single" w:sz="7" w:space="0" w:color="000000"/>
            </w:tcBorders>
            <w:vAlign w:val="bottom"/>
          </w:tcPr>
          <w:p w:rsidR="006D2CED" w:rsidRPr="00816AFE" w:rsidRDefault="006D2CED" w:rsidP="00474E54">
            <w:pPr>
              <w:spacing w:line="120" w:lineRule="exact"/>
              <w:rPr>
                <w:sz w:val="24"/>
                <w:szCs w:val="24"/>
              </w:rPr>
            </w:pPr>
          </w:p>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sz w:val="24"/>
                <w:szCs w:val="24"/>
              </w:rPr>
            </w:pPr>
            <w:r w:rsidRPr="00816AFE">
              <w:rPr>
                <w:b/>
                <w:bCs/>
                <w:sz w:val="24"/>
                <w:szCs w:val="24"/>
              </w:rPr>
              <w:t>75%</w:t>
            </w:r>
          </w:p>
        </w:tc>
        <w:tc>
          <w:tcPr>
            <w:tcW w:w="9100" w:type="dxa"/>
            <w:tcBorders>
              <w:top w:val="single" w:sz="7" w:space="0" w:color="000000"/>
              <w:left w:val="single" w:sz="7" w:space="0" w:color="000000"/>
              <w:bottom w:val="single" w:sz="7" w:space="0" w:color="000000"/>
              <w:right w:val="single" w:sz="7" w:space="0" w:color="000000"/>
            </w:tcBorders>
          </w:tcPr>
          <w:p w:rsidR="006D2CED" w:rsidRPr="00816AFE" w:rsidRDefault="006D2CED" w:rsidP="00474E54">
            <w:pPr>
              <w:spacing w:line="120" w:lineRule="exact"/>
              <w:rPr>
                <w:b/>
                <w:bCs/>
                <w:sz w:val="24"/>
                <w:szCs w:val="24"/>
              </w:rPr>
            </w:pPr>
          </w:p>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sz w:val="24"/>
                <w:szCs w:val="24"/>
              </w:rPr>
            </w:pPr>
            <w:r w:rsidRPr="00816AFE">
              <w:rPr>
                <w:b/>
                <w:bCs/>
                <w:sz w:val="24"/>
                <w:szCs w:val="24"/>
              </w:rPr>
              <w:t>Mid-Level</w:t>
            </w:r>
            <w:r w:rsidRPr="00816AFE">
              <w:rPr>
                <w:sz w:val="24"/>
                <w:szCs w:val="24"/>
              </w:rPr>
              <w:t xml:space="preserve"> (90%) compliance with both standards.</w:t>
            </w:r>
          </w:p>
        </w:tc>
      </w:tr>
    </w:tbl>
    <w:p w:rsidR="006D2CED" w:rsidRPr="00816AFE"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rsidR="006D2CED" w:rsidRPr="00816AFE"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816AFE">
        <w:rPr>
          <w:b/>
          <w:bCs/>
          <w:sz w:val="24"/>
          <w:szCs w:val="24"/>
        </w:rPr>
        <w:t>Materials Expenditure Requirement</w:t>
      </w:r>
    </w:p>
    <w:tbl>
      <w:tblPr>
        <w:tblW w:w="9630" w:type="dxa"/>
        <w:tblInd w:w="9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000" w:firstRow="0" w:lastRow="0" w:firstColumn="0" w:lastColumn="0" w:noHBand="0" w:noVBand="0"/>
      </w:tblPr>
      <w:tblGrid>
        <w:gridCol w:w="3150"/>
        <w:gridCol w:w="2880"/>
        <w:gridCol w:w="3600"/>
      </w:tblGrid>
      <w:tr w:rsidR="006D2CED" w:rsidRPr="00816AFE" w:rsidTr="00474E54">
        <w:trPr>
          <w:trHeight w:hRule="exact" w:val="917"/>
        </w:trPr>
        <w:tc>
          <w:tcPr>
            <w:tcW w:w="3150" w:type="dxa"/>
            <w:vAlign w:val="bottom"/>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816AFE">
              <w:rPr>
                <w:b/>
                <w:bCs/>
                <w:sz w:val="24"/>
                <w:szCs w:val="24"/>
              </w:rPr>
              <w:lastRenderedPageBreak/>
              <w:t>Population Group</w:t>
            </w:r>
          </w:p>
        </w:tc>
        <w:tc>
          <w:tcPr>
            <w:tcW w:w="2880" w:type="dxa"/>
            <w:vAlign w:val="bottom"/>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816AFE">
              <w:rPr>
                <w:b/>
                <w:bCs/>
                <w:sz w:val="24"/>
                <w:szCs w:val="24"/>
              </w:rPr>
              <w:t>Full</w:t>
            </w:r>
          </w:p>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816AFE">
              <w:rPr>
                <w:b/>
                <w:bCs/>
                <w:sz w:val="24"/>
                <w:szCs w:val="24"/>
              </w:rPr>
              <w:t>Compliance</w:t>
            </w:r>
          </w:p>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816AFE">
              <w:rPr>
                <w:b/>
                <w:bCs/>
                <w:sz w:val="24"/>
                <w:szCs w:val="24"/>
              </w:rPr>
              <w:t>(100%)</w:t>
            </w:r>
          </w:p>
        </w:tc>
        <w:tc>
          <w:tcPr>
            <w:tcW w:w="3600" w:type="dxa"/>
            <w:vAlign w:val="bottom"/>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816AFE">
              <w:rPr>
                <w:b/>
                <w:bCs/>
                <w:sz w:val="24"/>
                <w:szCs w:val="24"/>
              </w:rPr>
              <w:t>Mid-Level</w:t>
            </w:r>
          </w:p>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816AFE">
              <w:rPr>
                <w:b/>
                <w:bCs/>
                <w:sz w:val="24"/>
                <w:szCs w:val="24"/>
              </w:rPr>
              <w:t>Compliance</w:t>
            </w:r>
          </w:p>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816AFE">
              <w:rPr>
                <w:b/>
                <w:bCs/>
                <w:sz w:val="24"/>
                <w:szCs w:val="24"/>
              </w:rPr>
              <w:t>(90%)</w:t>
            </w:r>
          </w:p>
        </w:tc>
      </w:tr>
      <w:tr w:rsidR="006D2CED" w:rsidRPr="00816AFE" w:rsidTr="00474E54">
        <w:trPr>
          <w:trHeight w:hRule="exact" w:val="432"/>
        </w:trPr>
        <w:tc>
          <w:tcPr>
            <w:tcW w:w="3150" w:type="dxa"/>
            <w:vAlign w:val="bottom"/>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816AFE">
              <w:rPr>
                <w:sz w:val="24"/>
                <w:szCs w:val="24"/>
              </w:rPr>
              <w:t>Under 2,000</w:t>
            </w:r>
          </w:p>
        </w:tc>
        <w:tc>
          <w:tcPr>
            <w:tcW w:w="2880" w:type="dxa"/>
            <w:vAlign w:val="bottom"/>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816AFE">
              <w:rPr>
                <w:sz w:val="24"/>
                <w:szCs w:val="24"/>
              </w:rPr>
              <w:t>20.00%</w:t>
            </w:r>
          </w:p>
        </w:tc>
        <w:tc>
          <w:tcPr>
            <w:tcW w:w="3600" w:type="dxa"/>
            <w:vAlign w:val="bottom"/>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816AFE">
              <w:rPr>
                <w:sz w:val="24"/>
                <w:szCs w:val="24"/>
              </w:rPr>
              <w:t>18.00%</w:t>
            </w:r>
          </w:p>
        </w:tc>
      </w:tr>
      <w:tr w:rsidR="006D2CED" w:rsidRPr="00816AFE" w:rsidTr="00474E54">
        <w:trPr>
          <w:trHeight w:hRule="exact" w:val="432"/>
        </w:trPr>
        <w:tc>
          <w:tcPr>
            <w:tcW w:w="3150" w:type="dxa"/>
            <w:vAlign w:val="bottom"/>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816AFE">
              <w:rPr>
                <w:sz w:val="24"/>
                <w:szCs w:val="24"/>
              </w:rPr>
              <w:t>2 – 4,999</w:t>
            </w:r>
          </w:p>
        </w:tc>
        <w:tc>
          <w:tcPr>
            <w:tcW w:w="2880" w:type="dxa"/>
            <w:vAlign w:val="bottom"/>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816AFE">
              <w:rPr>
                <w:sz w:val="24"/>
                <w:szCs w:val="24"/>
              </w:rPr>
              <w:t>19.50%</w:t>
            </w:r>
          </w:p>
        </w:tc>
        <w:tc>
          <w:tcPr>
            <w:tcW w:w="3600" w:type="dxa"/>
            <w:vAlign w:val="bottom"/>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816AFE">
              <w:rPr>
                <w:sz w:val="24"/>
                <w:szCs w:val="24"/>
              </w:rPr>
              <w:t>17.55%</w:t>
            </w:r>
          </w:p>
        </w:tc>
      </w:tr>
      <w:tr w:rsidR="006D2CED" w:rsidRPr="00816AFE" w:rsidTr="00474E54">
        <w:trPr>
          <w:trHeight w:hRule="exact" w:val="432"/>
        </w:trPr>
        <w:tc>
          <w:tcPr>
            <w:tcW w:w="3150" w:type="dxa"/>
            <w:vAlign w:val="bottom"/>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816AFE">
              <w:rPr>
                <w:sz w:val="24"/>
                <w:szCs w:val="24"/>
              </w:rPr>
              <w:t>5 - 9,999</w:t>
            </w:r>
          </w:p>
        </w:tc>
        <w:tc>
          <w:tcPr>
            <w:tcW w:w="2880" w:type="dxa"/>
            <w:vAlign w:val="bottom"/>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816AFE">
              <w:rPr>
                <w:sz w:val="24"/>
                <w:szCs w:val="24"/>
              </w:rPr>
              <w:t>19.00%</w:t>
            </w:r>
          </w:p>
        </w:tc>
        <w:tc>
          <w:tcPr>
            <w:tcW w:w="3600" w:type="dxa"/>
            <w:vAlign w:val="bottom"/>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816AFE">
              <w:rPr>
                <w:sz w:val="24"/>
                <w:szCs w:val="24"/>
              </w:rPr>
              <w:t>17.00%</w:t>
            </w:r>
          </w:p>
        </w:tc>
      </w:tr>
      <w:tr w:rsidR="006D2CED" w:rsidRPr="00816AFE" w:rsidTr="00474E54">
        <w:trPr>
          <w:trHeight w:hRule="exact" w:val="432"/>
        </w:trPr>
        <w:tc>
          <w:tcPr>
            <w:tcW w:w="3150" w:type="dxa"/>
            <w:vAlign w:val="bottom"/>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816AFE">
              <w:rPr>
                <w:sz w:val="24"/>
                <w:szCs w:val="24"/>
              </w:rPr>
              <w:t>10 - 14,999</w:t>
            </w:r>
          </w:p>
        </w:tc>
        <w:tc>
          <w:tcPr>
            <w:tcW w:w="2880" w:type="dxa"/>
            <w:vAlign w:val="bottom"/>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816AFE">
              <w:rPr>
                <w:sz w:val="24"/>
                <w:szCs w:val="24"/>
              </w:rPr>
              <w:t>16.00%</w:t>
            </w:r>
          </w:p>
        </w:tc>
        <w:tc>
          <w:tcPr>
            <w:tcW w:w="3600" w:type="dxa"/>
            <w:vAlign w:val="bottom"/>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816AFE">
              <w:rPr>
                <w:sz w:val="24"/>
                <w:szCs w:val="24"/>
              </w:rPr>
              <w:t>14.40%</w:t>
            </w:r>
          </w:p>
        </w:tc>
      </w:tr>
      <w:tr w:rsidR="006D2CED" w:rsidRPr="00816AFE" w:rsidTr="00474E54">
        <w:trPr>
          <w:trHeight w:hRule="exact" w:val="432"/>
        </w:trPr>
        <w:tc>
          <w:tcPr>
            <w:tcW w:w="3150" w:type="dxa"/>
            <w:vAlign w:val="bottom"/>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816AFE">
              <w:rPr>
                <w:sz w:val="24"/>
                <w:szCs w:val="24"/>
              </w:rPr>
              <w:t>15 - 24,999</w:t>
            </w:r>
          </w:p>
        </w:tc>
        <w:tc>
          <w:tcPr>
            <w:tcW w:w="2880" w:type="dxa"/>
            <w:vAlign w:val="bottom"/>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816AFE">
              <w:rPr>
                <w:sz w:val="24"/>
                <w:szCs w:val="24"/>
              </w:rPr>
              <w:t>15.00%</w:t>
            </w:r>
          </w:p>
        </w:tc>
        <w:tc>
          <w:tcPr>
            <w:tcW w:w="3600" w:type="dxa"/>
            <w:vAlign w:val="bottom"/>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816AFE">
              <w:rPr>
                <w:sz w:val="24"/>
                <w:szCs w:val="24"/>
              </w:rPr>
              <w:t>13.50%</w:t>
            </w:r>
          </w:p>
        </w:tc>
      </w:tr>
      <w:tr w:rsidR="006D2CED" w:rsidRPr="00816AFE" w:rsidTr="00474E54">
        <w:trPr>
          <w:trHeight w:hRule="exact" w:val="432"/>
        </w:trPr>
        <w:tc>
          <w:tcPr>
            <w:tcW w:w="3150" w:type="dxa"/>
            <w:vAlign w:val="bottom"/>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816AFE">
              <w:rPr>
                <w:sz w:val="24"/>
                <w:szCs w:val="24"/>
              </w:rPr>
              <w:t>25 - 49,999</w:t>
            </w:r>
          </w:p>
        </w:tc>
        <w:tc>
          <w:tcPr>
            <w:tcW w:w="2880" w:type="dxa"/>
            <w:vAlign w:val="bottom"/>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816AFE">
              <w:rPr>
                <w:sz w:val="24"/>
                <w:szCs w:val="24"/>
              </w:rPr>
              <w:t>13.00%</w:t>
            </w:r>
          </w:p>
        </w:tc>
        <w:tc>
          <w:tcPr>
            <w:tcW w:w="3600" w:type="dxa"/>
            <w:vAlign w:val="bottom"/>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816AFE">
              <w:rPr>
                <w:sz w:val="24"/>
                <w:szCs w:val="24"/>
              </w:rPr>
              <w:t>11.70%</w:t>
            </w:r>
          </w:p>
        </w:tc>
      </w:tr>
      <w:tr w:rsidR="006D2CED" w:rsidRPr="00816AFE" w:rsidTr="00474E54">
        <w:trPr>
          <w:trHeight w:hRule="exact" w:val="432"/>
        </w:trPr>
        <w:tc>
          <w:tcPr>
            <w:tcW w:w="3150" w:type="dxa"/>
            <w:vAlign w:val="bottom"/>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816AFE">
              <w:rPr>
                <w:sz w:val="24"/>
                <w:szCs w:val="24"/>
              </w:rPr>
              <w:t>over 50,000</w:t>
            </w:r>
          </w:p>
        </w:tc>
        <w:tc>
          <w:tcPr>
            <w:tcW w:w="2880" w:type="dxa"/>
            <w:vAlign w:val="bottom"/>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816AFE">
              <w:rPr>
                <w:sz w:val="24"/>
                <w:szCs w:val="24"/>
              </w:rPr>
              <w:t>12.00%</w:t>
            </w:r>
          </w:p>
        </w:tc>
        <w:tc>
          <w:tcPr>
            <w:tcW w:w="3600" w:type="dxa"/>
            <w:vAlign w:val="bottom"/>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816AFE">
              <w:rPr>
                <w:sz w:val="24"/>
                <w:szCs w:val="24"/>
              </w:rPr>
              <w:t>10.80%</w:t>
            </w:r>
          </w:p>
        </w:tc>
      </w:tr>
    </w:tbl>
    <w:p w:rsidR="006D2CED"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p>
    <w:p w:rsidR="006D2CED" w:rsidRPr="00816AFE"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816AFE">
        <w:rPr>
          <w:b/>
          <w:bCs/>
          <w:sz w:val="24"/>
          <w:szCs w:val="24"/>
        </w:rPr>
        <w:t>Hours Open Requirement</w:t>
      </w:r>
    </w:p>
    <w:tbl>
      <w:tblPr>
        <w:tblW w:w="963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20" w:type="dxa"/>
          <w:right w:w="120" w:type="dxa"/>
        </w:tblCellMar>
        <w:tblLook w:val="0000" w:firstRow="0" w:lastRow="0" w:firstColumn="0" w:lastColumn="0" w:noHBand="0" w:noVBand="0"/>
      </w:tblPr>
      <w:tblGrid>
        <w:gridCol w:w="1854"/>
        <w:gridCol w:w="3456"/>
        <w:gridCol w:w="4320"/>
      </w:tblGrid>
      <w:tr w:rsidR="006D2CED" w:rsidRPr="00816AFE" w:rsidTr="00474E54">
        <w:trPr>
          <w:trHeight w:hRule="exact" w:val="864"/>
        </w:trPr>
        <w:tc>
          <w:tcPr>
            <w:tcW w:w="0" w:type="auto"/>
            <w:vAlign w:val="center"/>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816AFE">
              <w:rPr>
                <w:b/>
                <w:bCs/>
                <w:sz w:val="24"/>
                <w:szCs w:val="24"/>
              </w:rPr>
              <w:t>Population Group</w:t>
            </w:r>
          </w:p>
        </w:tc>
        <w:tc>
          <w:tcPr>
            <w:tcW w:w="3456" w:type="dxa"/>
            <w:vAlign w:val="bottom"/>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816AFE">
              <w:rPr>
                <w:b/>
                <w:bCs/>
                <w:sz w:val="24"/>
                <w:szCs w:val="24"/>
              </w:rPr>
              <w:t>Full</w:t>
            </w:r>
          </w:p>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816AFE">
              <w:rPr>
                <w:b/>
                <w:bCs/>
                <w:sz w:val="24"/>
                <w:szCs w:val="24"/>
              </w:rPr>
              <w:t>Compliance</w:t>
            </w:r>
          </w:p>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816AFE">
              <w:rPr>
                <w:b/>
                <w:bCs/>
                <w:sz w:val="24"/>
                <w:szCs w:val="24"/>
              </w:rPr>
              <w:t>(100%)</w:t>
            </w:r>
          </w:p>
        </w:tc>
        <w:tc>
          <w:tcPr>
            <w:tcW w:w="4320" w:type="dxa"/>
            <w:vAlign w:val="bottom"/>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816AFE">
              <w:rPr>
                <w:b/>
                <w:bCs/>
                <w:sz w:val="24"/>
                <w:szCs w:val="24"/>
              </w:rPr>
              <w:t>Mid-Level</w:t>
            </w:r>
          </w:p>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816AFE">
              <w:rPr>
                <w:b/>
                <w:bCs/>
                <w:sz w:val="24"/>
                <w:szCs w:val="24"/>
              </w:rPr>
              <w:t>Compliance</w:t>
            </w:r>
          </w:p>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816AFE">
              <w:rPr>
                <w:b/>
                <w:bCs/>
                <w:sz w:val="24"/>
                <w:szCs w:val="24"/>
              </w:rPr>
              <w:t>(90%)</w:t>
            </w:r>
          </w:p>
        </w:tc>
      </w:tr>
      <w:tr w:rsidR="006D2CED" w:rsidRPr="00816AFE" w:rsidTr="00474E54">
        <w:trPr>
          <w:trHeight w:hRule="exact" w:val="647"/>
        </w:trPr>
        <w:tc>
          <w:tcPr>
            <w:tcW w:w="0" w:type="auto"/>
            <w:vAlign w:val="center"/>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816AFE">
              <w:rPr>
                <w:sz w:val="24"/>
                <w:szCs w:val="24"/>
              </w:rPr>
              <w:t>Under 2,000</w:t>
            </w:r>
          </w:p>
        </w:tc>
        <w:tc>
          <w:tcPr>
            <w:tcW w:w="3456" w:type="dxa"/>
            <w:vAlign w:val="center"/>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816AFE">
              <w:rPr>
                <w:sz w:val="24"/>
                <w:szCs w:val="24"/>
              </w:rPr>
              <w:t>10 hours, including some evening</w:t>
            </w:r>
          </w:p>
        </w:tc>
        <w:tc>
          <w:tcPr>
            <w:tcW w:w="4320" w:type="dxa"/>
            <w:vAlign w:val="center"/>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816AFE">
              <w:rPr>
                <w:sz w:val="24"/>
                <w:szCs w:val="24"/>
              </w:rPr>
              <w:t>9 hours, including some evening</w:t>
            </w:r>
          </w:p>
        </w:tc>
      </w:tr>
      <w:tr w:rsidR="006D2CED" w:rsidRPr="00816AFE" w:rsidTr="00474E54">
        <w:trPr>
          <w:trHeight w:hRule="exact" w:val="629"/>
        </w:trPr>
        <w:tc>
          <w:tcPr>
            <w:tcW w:w="0" w:type="auto"/>
            <w:vAlign w:val="center"/>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816AFE">
              <w:rPr>
                <w:sz w:val="24"/>
                <w:szCs w:val="24"/>
              </w:rPr>
              <w:t>2 - 4,999</w:t>
            </w:r>
          </w:p>
        </w:tc>
        <w:tc>
          <w:tcPr>
            <w:tcW w:w="3456" w:type="dxa"/>
            <w:vAlign w:val="center"/>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816AFE">
              <w:rPr>
                <w:sz w:val="24"/>
                <w:szCs w:val="24"/>
              </w:rPr>
              <w:t>15 hours, including some evening</w:t>
            </w:r>
          </w:p>
        </w:tc>
        <w:tc>
          <w:tcPr>
            <w:tcW w:w="4320" w:type="dxa"/>
            <w:vAlign w:val="center"/>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816AFE">
              <w:rPr>
                <w:sz w:val="24"/>
                <w:szCs w:val="24"/>
              </w:rPr>
              <w:t>13.50 hours, including some evening</w:t>
            </w:r>
          </w:p>
        </w:tc>
      </w:tr>
      <w:tr w:rsidR="006D2CED" w:rsidRPr="00816AFE" w:rsidTr="00474E54">
        <w:trPr>
          <w:trHeight w:hRule="exact" w:val="629"/>
        </w:trPr>
        <w:tc>
          <w:tcPr>
            <w:tcW w:w="0" w:type="auto"/>
            <w:vAlign w:val="center"/>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816AFE">
              <w:rPr>
                <w:sz w:val="24"/>
                <w:szCs w:val="24"/>
              </w:rPr>
              <w:t>5 - 9,999</w:t>
            </w:r>
          </w:p>
        </w:tc>
        <w:tc>
          <w:tcPr>
            <w:tcW w:w="3456" w:type="dxa"/>
            <w:vAlign w:val="center"/>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816AFE">
              <w:rPr>
                <w:sz w:val="24"/>
                <w:szCs w:val="24"/>
              </w:rPr>
              <w:t>25 hours, including some evening</w:t>
            </w:r>
          </w:p>
        </w:tc>
        <w:tc>
          <w:tcPr>
            <w:tcW w:w="4320" w:type="dxa"/>
            <w:vAlign w:val="center"/>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816AFE">
              <w:rPr>
                <w:sz w:val="24"/>
                <w:szCs w:val="24"/>
              </w:rPr>
              <w:t>22.50 hours, including some evening</w:t>
            </w:r>
          </w:p>
        </w:tc>
      </w:tr>
      <w:tr w:rsidR="006D2CED" w:rsidRPr="00816AFE" w:rsidTr="00474E54">
        <w:trPr>
          <w:trHeight w:hRule="exact" w:val="602"/>
        </w:trPr>
        <w:tc>
          <w:tcPr>
            <w:tcW w:w="0" w:type="auto"/>
            <w:vAlign w:val="center"/>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816AFE">
              <w:rPr>
                <w:sz w:val="24"/>
                <w:szCs w:val="24"/>
              </w:rPr>
              <w:t>10 - 14,999</w:t>
            </w:r>
          </w:p>
        </w:tc>
        <w:tc>
          <w:tcPr>
            <w:tcW w:w="3456" w:type="dxa"/>
            <w:vAlign w:val="center"/>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816AFE">
              <w:rPr>
                <w:sz w:val="24"/>
                <w:szCs w:val="24"/>
              </w:rPr>
              <w:t>40 hours, 5 days, including some evening</w:t>
            </w:r>
          </w:p>
        </w:tc>
        <w:tc>
          <w:tcPr>
            <w:tcW w:w="4320" w:type="dxa"/>
            <w:vAlign w:val="center"/>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816AFE">
              <w:rPr>
                <w:sz w:val="24"/>
                <w:szCs w:val="24"/>
              </w:rPr>
              <w:t>36 hours, 4 days, including some evening</w:t>
            </w:r>
          </w:p>
        </w:tc>
      </w:tr>
      <w:tr w:rsidR="006D2CED" w:rsidRPr="00816AFE" w:rsidTr="00474E54">
        <w:trPr>
          <w:trHeight w:hRule="exact" w:val="539"/>
        </w:trPr>
        <w:tc>
          <w:tcPr>
            <w:tcW w:w="0" w:type="auto"/>
            <w:vAlign w:val="center"/>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816AFE">
              <w:rPr>
                <w:sz w:val="24"/>
                <w:szCs w:val="24"/>
              </w:rPr>
              <w:t>15 - 24,999</w:t>
            </w:r>
          </w:p>
        </w:tc>
        <w:tc>
          <w:tcPr>
            <w:tcW w:w="3456" w:type="dxa"/>
            <w:vAlign w:val="center"/>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816AFE">
              <w:rPr>
                <w:sz w:val="24"/>
                <w:szCs w:val="24"/>
              </w:rPr>
              <w:t>50 hours, 5 days, including some evening</w:t>
            </w:r>
          </w:p>
        </w:tc>
        <w:tc>
          <w:tcPr>
            <w:tcW w:w="4320" w:type="dxa"/>
            <w:vAlign w:val="center"/>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816AFE">
              <w:rPr>
                <w:sz w:val="24"/>
                <w:szCs w:val="24"/>
              </w:rPr>
              <w:t>45 hours, 4 days, including some evening</w:t>
            </w:r>
          </w:p>
        </w:tc>
      </w:tr>
      <w:tr w:rsidR="006D2CED" w:rsidRPr="00816AFE" w:rsidTr="00474E54">
        <w:trPr>
          <w:trHeight w:hRule="exact" w:val="539"/>
        </w:trPr>
        <w:tc>
          <w:tcPr>
            <w:tcW w:w="0" w:type="auto"/>
            <w:vAlign w:val="center"/>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816AFE">
              <w:rPr>
                <w:sz w:val="24"/>
                <w:szCs w:val="24"/>
              </w:rPr>
              <w:t>25 – 49,999</w:t>
            </w:r>
          </w:p>
        </w:tc>
        <w:tc>
          <w:tcPr>
            <w:tcW w:w="3456" w:type="dxa"/>
            <w:vAlign w:val="center"/>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816AFE">
              <w:rPr>
                <w:sz w:val="24"/>
                <w:szCs w:val="24"/>
              </w:rPr>
              <w:t>59 hours, 6 days, including some evening</w:t>
            </w:r>
          </w:p>
        </w:tc>
        <w:tc>
          <w:tcPr>
            <w:tcW w:w="4320" w:type="dxa"/>
            <w:vAlign w:val="center"/>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816AFE">
              <w:rPr>
                <w:sz w:val="24"/>
                <w:szCs w:val="24"/>
              </w:rPr>
              <w:t>53 hours, 5 days, including some evening</w:t>
            </w:r>
          </w:p>
        </w:tc>
      </w:tr>
      <w:tr w:rsidR="006D2CED" w:rsidRPr="00816AFE" w:rsidTr="00474E54">
        <w:trPr>
          <w:trHeight w:hRule="exact" w:val="719"/>
        </w:trPr>
        <w:tc>
          <w:tcPr>
            <w:tcW w:w="0" w:type="auto"/>
            <w:vAlign w:val="center"/>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816AFE">
              <w:rPr>
                <w:sz w:val="24"/>
                <w:szCs w:val="24"/>
              </w:rPr>
              <w:t>over 50,000</w:t>
            </w:r>
          </w:p>
        </w:tc>
        <w:tc>
          <w:tcPr>
            <w:tcW w:w="3456" w:type="dxa"/>
            <w:vAlign w:val="center"/>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816AFE">
              <w:rPr>
                <w:sz w:val="24"/>
                <w:szCs w:val="24"/>
              </w:rPr>
              <w:t>63 hours, 6 days, including some evening</w:t>
            </w:r>
          </w:p>
        </w:tc>
        <w:tc>
          <w:tcPr>
            <w:tcW w:w="4320" w:type="dxa"/>
            <w:vAlign w:val="center"/>
          </w:tcPr>
          <w:p w:rsidR="006D2CED" w:rsidRPr="00816AFE" w:rsidRDefault="006D2CED" w:rsidP="00474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816AFE">
              <w:rPr>
                <w:sz w:val="24"/>
                <w:szCs w:val="24"/>
              </w:rPr>
              <w:t>57 hours, 5 days. Including some evening</w:t>
            </w:r>
          </w:p>
        </w:tc>
      </w:tr>
    </w:tbl>
    <w:p w:rsidR="006D2CED" w:rsidRPr="005B691A"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D2CED" w:rsidRPr="00816AFE" w:rsidRDefault="006D2CED" w:rsidP="006D2CED">
      <w:pPr>
        <w:autoSpaceDE/>
        <w:autoSpaceDN/>
        <w:adjustRightInd/>
        <w:contextualSpacing/>
        <w:rPr>
          <w:u w:val="single"/>
        </w:rPr>
      </w:pPr>
    </w:p>
    <w:p w:rsidR="006D2CED" w:rsidRPr="001935EB" w:rsidRDefault="006D2CED" w:rsidP="006D2CED">
      <w:pPr>
        <w:autoSpaceDE/>
        <w:autoSpaceDN/>
        <w:adjustRightInd/>
        <w:contextualSpacing/>
        <w:rPr>
          <w:sz w:val="24"/>
          <w:szCs w:val="24"/>
          <w:u w:val="single"/>
        </w:rPr>
      </w:pPr>
      <w:r w:rsidRPr="001935EB">
        <w:rPr>
          <w:sz w:val="24"/>
          <w:szCs w:val="24"/>
        </w:rPr>
        <w:t xml:space="preserve">Commissioner Cluggish moved and Commissioner Resnick seconded that </w:t>
      </w:r>
      <w:r w:rsidRPr="001935EB">
        <w:rPr>
          <w:sz w:val="24"/>
          <w:szCs w:val="24"/>
          <w:u w:val="single"/>
        </w:rPr>
        <w:t>the Massachusetts Board of Library Commissioners adopt for the FY2020 State Aid to Public Libraries program proposed revisions to the following policy: Materials Expenditure and Hours Open Accommodation Policy.</w:t>
      </w:r>
    </w:p>
    <w:p w:rsidR="006D2CED" w:rsidRDefault="006D2CED" w:rsidP="006D2CED">
      <w:pPr>
        <w:autoSpaceDE/>
        <w:autoSpaceDN/>
        <w:adjustRightInd/>
        <w:contextualSpacing/>
      </w:pPr>
    </w:p>
    <w:p w:rsidR="006D2CED" w:rsidRDefault="006D2CED" w:rsidP="006D2CED">
      <w:pPr>
        <w:autoSpaceDE/>
        <w:autoSpaceDN/>
        <w:adjustRightInd/>
        <w:contextualSpacing/>
      </w:pPr>
      <w:r>
        <w:rPr>
          <w:b/>
          <w:sz w:val="24"/>
          <w:szCs w:val="24"/>
        </w:rPr>
        <w:t xml:space="preserve">Board voted unanimous approval.  </w:t>
      </w:r>
    </w:p>
    <w:p w:rsidR="006D2CED" w:rsidRPr="00875AF0" w:rsidRDefault="006D2CED" w:rsidP="006D2CED">
      <w:pPr>
        <w:widowControl/>
        <w:autoSpaceDE/>
        <w:autoSpaceDN/>
        <w:adjustRightInd/>
        <w:spacing w:line="276" w:lineRule="auto"/>
        <w:contextualSpacing/>
        <w:rPr>
          <w:sz w:val="24"/>
          <w:szCs w:val="24"/>
          <w:highlight w:val="yellow"/>
        </w:rPr>
      </w:pPr>
    </w:p>
    <w:p w:rsidR="006D2CED" w:rsidRPr="00EF451A" w:rsidRDefault="006D2CED" w:rsidP="006D2CED">
      <w:pPr>
        <w:rPr>
          <w:sz w:val="24"/>
          <w:szCs w:val="24"/>
          <w:highlight w:val="yellow"/>
        </w:rPr>
      </w:pPr>
    </w:p>
    <w:p w:rsidR="006D2CED" w:rsidRPr="000C3C32" w:rsidRDefault="006D2CED" w:rsidP="006D2CED">
      <w:pPr>
        <w:rPr>
          <w:b/>
          <w:caps/>
          <w:sz w:val="24"/>
          <w:szCs w:val="24"/>
        </w:rPr>
      </w:pPr>
      <w:r w:rsidRPr="000C3C32">
        <w:rPr>
          <w:b/>
          <w:caps/>
          <w:sz w:val="24"/>
          <w:szCs w:val="24"/>
        </w:rPr>
        <w:t>Consideration of Grant Awards under account 7000-9506</w:t>
      </w:r>
    </w:p>
    <w:p w:rsidR="006D2CED" w:rsidRDefault="006D2CED" w:rsidP="006D2CED">
      <w:pPr>
        <w:rPr>
          <w:sz w:val="24"/>
          <w:szCs w:val="24"/>
        </w:rPr>
      </w:pPr>
    </w:p>
    <w:p w:rsidR="006D2CED" w:rsidRPr="002D042B" w:rsidRDefault="006D2CED" w:rsidP="006D2CED">
      <w:pPr>
        <w:jc w:val="both"/>
        <w:rPr>
          <w:sz w:val="24"/>
          <w:szCs w:val="24"/>
        </w:rPr>
      </w:pPr>
      <w:r w:rsidRPr="002D042B">
        <w:rPr>
          <w:sz w:val="24"/>
          <w:szCs w:val="24"/>
        </w:rPr>
        <w:lastRenderedPageBreak/>
        <w:t>Rob Favini, Head of Library Advisory and Development, presented grant award recommendations for the following four grants, to be funded out of account 7000-9506, Library Technology and Resource Sharing.</w:t>
      </w:r>
    </w:p>
    <w:p w:rsidR="006D2CED" w:rsidRPr="002D042B" w:rsidRDefault="006D2CED" w:rsidP="006D2CED">
      <w:pPr>
        <w:jc w:val="both"/>
        <w:rPr>
          <w:sz w:val="24"/>
          <w:szCs w:val="24"/>
        </w:rPr>
      </w:pPr>
    </w:p>
    <w:p w:rsidR="006D2CED" w:rsidRPr="002D042B" w:rsidRDefault="006D2CED" w:rsidP="006D2CED">
      <w:pPr>
        <w:pStyle w:val="BodyText"/>
        <w:widowControl/>
        <w:numPr>
          <w:ilvl w:val="0"/>
          <w:numId w:val="26"/>
        </w:numPr>
        <w:autoSpaceDE/>
        <w:autoSpaceDN/>
        <w:adjustRightInd/>
        <w:spacing w:after="220" w:line="180" w:lineRule="atLeast"/>
        <w:ind w:right="835"/>
        <w:jc w:val="left"/>
      </w:pPr>
      <w:r w:rsidRPr="002D042B">
        <w:t>Resource Sharing Program ($1,300,000)</w:t>
      </w:r>
    </w:p>
    <w:p w:rsidR="006D2CED" w:rsidRPr="002D042B" w:rsidRDefault="006D2CED" w:rsidP="006D2CED">
      <w:pPr>
        <w:pStyle w:val="BodyText"/>
        <w:widowControl/>
        <w:numPr>
          <w:ilvl w:val="0"/>
          <w:numId w:val="26"/>
        </w:numPr>
        <w:autoSpaceDE/>
        <w:autoSpaceDN/>
        <w:adjustRightInd/>
        <w:spacing w:after="220" w:line="180" w:lineRule="atLeast"/>
        <w:ind w:right="835"/>
        <w:jc w:val="left"/>
      </w:pPr>
      <w:r w:rsidRPr="002D042B">
        <w:t>Telecommunications for Resource Sharing ($432,677)</w:t>
      </w:r>
    </w:p>
    <w:p w:rsidR="006D2CED" w:rsidRPr="002D042B" w:rsidRDefault="006D2CED" w:rsidP="006D2CED">
      <w:pPr>
        <w:pStyle w:val="BodyText"/>
        <w:widowControl/>
        <w:numPr>
          <w:ilvl w:val="0"/>
          <w:numId w:val="26"/>
        </w:numPr>
        <w:autoSpaceDE/>
        <w:autoSpaceDN/>
        <w:adjustRightInd/>
        <w:spacing w:after="220" w:line="180" w:lineRule="atLeast"/>
        <w:ind w:right="835"/>
        <w:jc w:val="left"/>
      </w:pPr>
      <w:r w:rsidRPr="002D042B">
        <w:t>Network Infrastructure ($200,000)</w:t>
      </w:r>
    </w:p>
    <w:p w:rsidR="006D2CED" w:rsidRPr="002D042B" w:rsidRDefault="006D2CED" w:rsidP="006D2CED">
      <w:pPr>
        <w:pStyle w:val="BodyText"/>
        <w:widowControl/>
        <w:numPr>
          <w:ilvl w:val="0"/>
          <w:numId w:val="26"/>
        </w:numPr>
        <w:autoSpaceDE/>
        <w:autoSpaceDN/>
        <w:adjustRightInd/>
        <w:spacing w:after="220" w:line="180" w:lineRule="atLeast"/>
        <w:ind w:right="835"/>
        <w:jc w:val="left"/>
      </w:pPr>
      <w:r w:rsidRPr="002D042B">
        <w:t>Small Libraries in Networks ($329,025)</w:t>
      </w:r>
    </w:p>
    <w:p w:rsidR="006D2CED" w:rsidRPr="002D042B" w:rsidRDefault="006D2CED" w:rsidP="006D2CED">
      <w:pPr>
        <w:pStyle w:val="BodyText"/>
        <w:spacing w:after="0"/>
        <w:jc w:val="left"/>
      </w:pPr>
      <w:r w:rsidRPr="002D042B">
        <w:t>The total for the four award recommendations is: $2,261,702, a $544,136 (32%) increase over FY18.  The grant opportunities were approved by the Board at the June 1, 2018 meeting.</w:t>
      </w:r>
    </w:p>
    <w:p w:rsidR="006D2CED" w:rsidRDefault="006D2CED" w:rsidP="006D2CED">
      <w:pPr>
        <w:pStyle w:val="BodyText"/>
        <w:spacing w:after="0"/>
        <w:jc w:val="left"/>
        <w:rPr>
          <w:b/>
        </w:rPr>
      </w:pPr>
    </w:p>
    <w:p w:rsidR="006D2CED" w:rsidRDefault="006D2CED" w:rsidP="006D2CED">
      <w:pPr>
        <w:pStyle w:val="BodyText"/>
        <w:spacing w:after="0"/>
        <w:jc w:val="left"/>
        <w:rPr>
          <w:b/>
        </w:rPr>
      </w:pPr>
    </w:p>
    <w:p w:rsidR="006D2CED" w:rsidRDefault="006D2CED" w:rsidP="006D2CED">
      <w:pPr>
        <w:pStyle w:val="BodyText"/>
        <w:spacing w:after="0"/>
        <w:jc w:val="left"/>
        <w:rPr>
          <w:b/>
        </w:rPr>
      </w:pPr>
      <w:r w:rsidRPr="002D042B">
        <w:rPr>
          <w:b/>
        </w:rPr>
        <w:t xml:space="preserve">Resource Sharing Program </w:t>
      </w:r>
    </w:p>
    <w:p w:rsidR="006D2CED" w:rsidRPr="002D042B" w:rsidRDefault="006D2CED" w:rsidP="006D2CED">
      <w:pPr>
        <w:pStyle w:val="BodyText"/>
        <w:spacing w:after="0"/>
        <w:jc w:val="left"/>
        <w:rPr>
          <w:b/>
        </w:rPr>
      </w:pPr>
    </w:p>
    <w:p w:rsidR="006D2CED" w:rsidRPr="002D042B" w:rsidRDefault="006D2CED" w:rsidP="006D2CED">
      <w:pPr>
        <w:rPr>
          <w:sz w:val="24"/>
          <w:szCs w:val="24"/>
        </w:rPr>
      </w:pPr>
      <w:r w:rsidRPr="002D042B">
        <w:rPr>
          <w:sz w:val="24"/>
          <w:szCs w:val="24"/>
        </w:rPr>
        <w:t>The Resource Sharing program provides an incentive for libraries that are members of the nine automated resource sharing networks to list their titles and holdings in a publicly accessible database, and to lend materials to users of other libraries.  Annual assessments that network member libraries pay are reduced with the help of these funds.  Libraries, in turn, can show their funding authorities that there is a direct monetary benefit for their sharing materials, as well as the opportunity for their own users to have access to a much larger pool of resources.</w:t>
      </w:r>
    </w:p>
    <w:p w:rsidR="006D2CED" w:rsidRPr="002D042B" w:rsidRDefault="006D2CED" w:rsidP="006D2CED">
      <w:pPr>
        <w:rPr>
          <w:sz w:val="24"/>
          <w:szCs w:val="24"/>
        </w:rPr>
      </w:pPr>
    </w:p>
    <w:p w:rsidR="006D2CED" w:rsidRPr="002D042B" w:rsidRDefault="006D2CED" w:rsidP="006D2CED">
      <w:pPr>
        <w:rPr>
          <w:sz w:val="24"/>
          <w:szCs w:val="24"/>
        </w:rPr>
      </w:pPr>
      <w:r w:rsidRPr="002D042B">
        <w:rPr>
          <w:sz w:val="24"/>
          <w:szCs w:val="24"/>
        </w:rPr>
        <w:t>With the influx of significant numbers of electronic titles --sometimes held by only one library in a network—and the need for more predictable funding from this program, the networks agreed upon an alternative approach to calculating the resource sharing awards for FY17 through FY19.  An award of $20,000 per network provides a common baseline. Counts for titles, holdings and ILLs from data reported for the five year period of FY11 – FY15 have been averaged for each network, and the standard ratio of 50% for titles, 20% for holdings and 30% for ILLs applied to the remaining funds.</w:t>
      </w:r>
    </w:p>
    <w:p w:rsidR="006D2CED" w:rsidRPr="002D042B"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mallCaps/>
          <w:sz w:val="24"/>
          <w:szCs w:val="24"/>
        </w:rPr>
      </w:pPr>
    </w:p>
    <w:p w:rsidR="006D2CED" w:rsidRPr="002D042B" w:rsidRDefault="006D2CED" w:rsidP="006D2C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2D042B">
        <w:rPr>
          <w:sz w:val="24"/>
          <w:szCs w:val="24"/>
        </w:rPr>
        <w:t>Proposals were reviewed by MBLC staff, and final calculations shared with the nine automated resource sharing networks on September 21, 2018.</w:t>
      </w:r>
    </w:p>
    <w:p w:rsidR="006D2CED" w:rsidRPr="002D042B" w:rsidRDefault="006D2CED" w:rsidP="006D2CED">
      <w:pPr>
        <w:pStyle w:val="BodyText"/>
        <w:jc w:val="left"/>
      </w:pPr>
    </w:p>
    <w:p w:rsidR="006D2CED" w:rsidRPr="002D042B" w:rsidRDefault="006D2CED" w:rsidP="006D2CED">
      <w:pPr>
        <w:pStyle w:val="BodyText"/>
        <w:jc w:val="left"/>
        <w:rPr>
          <w:u w:val="single"/>
        </w:rPr>
      </w:pPr>
      <w:r w:rsidRPr="002D042B">
        <w:t xml:space="preserve">Commissioner Cluggish moved and Commissioner Shesko seconded that </w:t>
      </w:r>
      <w:r w:rsidRPr="002D042B">
        <w:rPr>
          <w:u w:val="single"/>
        </w:rPr>
        <w:t>the Massachusetts Board of Library Commissioners approves the following nine Resource Sharing Program Grants totaling $1,300,000 for FY2019</w:t>
      </w:r>
    </w:p>
    <w:tbl>
      <w:tblPr>
        <w:tblW w:w="0" w:type="auto"/>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6D2CED" w:rsidRPr="002D042B" w:rsidTr="00474E54">
        <w:trPr>
          <w:trHeight w:hRule="exact" w:val="270"/>
        </w:trPr>
        <w:tc>
          <w:tcPr>
            <w:tcW w:w="4590" w:type="dxa"/>
            <w:tcBorders>
              <w:top w:val="single" w:sz="6" w:space="0" w:color="000000"/>
              <w:left w:val="single" w:sz="6" w:space="0" w:color="000000"/>
              <w:bottom w:val="single" w:sz="6" w:space="0" w:color="000000"/>
              <w:right w:val="single" w:sz="6" w:space="0" w:color="000000"/>
            </w:tcBorders>
            <w:shd w:val="solid" w:color="C0C0C0" w:fill="FFFFFF"/>
          </w:tcPr>
          <w:p w:rsidR="006D2CED" w:rsidRPr="002D042B" w:rsidRDefault="006D2CED" w:rsidP="00474E54">
            <w:pPr>
              <w:spacing w:line="14" w:lineRule="exact"/>
              <w:rPr>
                <w:b/>
                <w:sz w:val="24"/>
                <w:szCs w:val="24"/>
              </w:rPr>
            </w:pPr>
          </w:p>
          <w:p w:rsidR="006D2CED" w:rsidRPr="002D042B" w:rsidRDefault="006D2CED" w:rsidP="00474E5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2D042B">
              <w:rPr>
                <w:b/>
                <w:sz w:val="24"/>
                <w:szCs w:val="24"/>
              </w:rPr>
              <w:t>Network</w:t>
            </w:r>
          </w:p>
        </w:tc>
        <w:tc>
          <w:tcPr>
            <w:tcW w:w="2070" w:type="dxa"/>
            <w:tcBorders>
              <w:top w:val="single" w:sz="6" w:space="0" w:color="000000"/>
              <w:left w:val="single" w:sz="6" w:space="0" w:color="000000"/>
              <w:bottom w:val="single" w:sz="6" w:space="0" w:color="000000"/>
              <w:right w:val="single" w:sz="6" w:space="0" w:color="000000"/>
            </w:tcBorders>
            <w:shd w:val="solid" w:color="C0C0C0" w:fill="FFFFFF"/>
          </w:tcPr>
          <w:p w:rsidR="006D2CED" w:rsidRPr="002D042B" w:rsidRDefault="006D2CED" w:rsidP="00474E54">
            <w:pPr>
              <w:spacing w:line="14" w:lineRule="exact"/>
              <w:rPr>
                <w:b/>
                <w:sz w:val="24"/>
                <w:szCs w:val="24"/>
              </w:rPr>
            </w:pPr>
          </w:p>
          <w:p w:rsidR="006D2CED" w:rsidRPr="002D042B" w:rsidRDefault="006D2CED" w:rsidP="00474E5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2D042B">
              <w:rPr>
                <w:b/>
                <w:sz w:val="24"/>
                <w:szCs w:val="24"/>
              </w:rPr>
              <w:t>Municipality</w:t>
            </w:r>
          </w:p>
        </w:tc>
        <w:tc>
          <w:tcPr>
            <w:tcW w:w="1260" w:type="dxa"/>
            <w:tcBorders>
              <w:top w:val="single" w:sz="6" w:space="0" w:color="000000"/>
              <w:left w:val="single" w:sz="6" w:space="0" w:color="000000"/>
              <w:bottom w:val="single" w:sz="6" w:space="0" w:color="000000"/>
              <w:right w:val="single" w:sz="6" w:space="0" w:color="000000"/>
            </w:tcBorders>
            <w:shd w:val="solid" w:color="C0C0C0" w:fill="FFFFFF"/>
          </w:tcPr>
          <w:p w:rsidR="006D2CED" w:rsidRPr="002D042B" w:rsidRDefault="006D2CED" w:rsidP="00474E54">
            <w:pPr>
              <w:spacing w:line="14" w:lineRule="exact"/>
              <w:rPr>
                <w:b/>
                <w:sz w:val="24"/>
                <w:szCs w:val="24"/>
              </w:rPr>
            </w:pPr>
          </w:p>
          <w:p w:rsidR="006D2CED" w:rsidRPr="002D042B" w:rsidRDefault="006D2CED" w:rsidP="00474E5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sz w:val="24"/>
                <w:szCs w:val="24"/>
              </w:rPr>
            </w:pPr>
            <w:r w:rsidRPr="002D042B">
              <w:rPr>
                <w:b/>
                <w:sz w:val="24"/>
                <w:szCs w:val="24"/>
              </w:rPr>
              <w:t>Award</w:t>
            </w:r>
          </w:p>
        </w:tc>
      </w:tr>
      <w:tr w:rsidR="006D2CED" w:rsidRPr="002D042B" w:rsidTr="00474E54">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6D2CED" w:rsidRPr="002D042B" w:rsidRDefault="006D2CED" w:rsidP="00474E54">
            <w:pPr>
              <w:jc w:val="right"/>
              <w:rPr>
                <w:sz w:val="24"/>
                <w:szCs w:val="24"/>
              </w:rPr>
            </w:pPr>
            <w:r w:rsidRPr="002D042B">
              <w:rPr>
                <w:sz w:val="24"/>
                <w:szCs w:val="24"/>
              </w:rPr>
              <w:t>$80,525</w:t>
            </w:r>
          </w:p>
        </w:tc>
      </w:tr>
      <w:tr w:rsidR="006D2CED" w:rsidRPr="002D042B" w:rsidTr="00474E5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6D2CED" w:rsidRPr="002D042B" w:rsidRDefault="006D2CED" w:rsidP="00474E54">
            <w:pPr>
              <w:jc w:val="right"/>
              <w:rPr>
                <w:sz w:val="24"/>
                <w:szCs w:val="24"/>
              </w:rPr>
            </w:pPr>
            <w:r w:rsidRPr="002D042B">
              <w:rPr>
                <w:sz w:val="24"/>
                <w:szCs w:val="24"/>
              </w:rPr>
              <w:t>$242,711</w:t>
            </w:r>
          </w:p>
        </w:tc>
      </w:tr>
      <w:tr w:rsidR="006D2CED" w:rsidRPr="002D042B" w:rsidTr="00474E5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FLO</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6D2CED" w:rsidRPr="002D042B" w:rsidRDefault="006D2CED" w:rsidP="00474E54">
            <w:pPr>
              <w:jc w:val="right"/>
              <w:rPr>
                <w:sz w:val="24"/>
                <w:szCs w:val="24"/>
              </w:rPr>
            </w:pPr>
            <w:r w:rsidRPr="002D042B">
              <w:rPr>
                <w:sz w:val="24"/>
                <w:szCs w:val="24"/>
              </w:rPr>
              <w:t>$71,892</w:t>
            </w:r>
          </w:p>
        </w:tc>
      </w:tr>
      <w:tr w:rsidR="006D2CED" w:rsidRPr="002D042B" w:rsidTr="00474E5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MBLN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6D2CED" w:rsidRPr="002D042B" w:rsidRDefault="006D2CED" w:rsidP="00474E54">
            <w:pPr>
              <w:jc w:val="right"/>
              <w:rPr>
                <w:sz w:val="24"/>
                <w:szCs w:val="24"/>
              </w:rPr>
            </w:pPr>
            <w:r w:rsidRPr="002D042B">
              <w:rPr>
                <w:sz w:val="24"/>
                <w:szCs w:val="24"/>
              </w:rPr>
              <w:t xml:space="preserve">$194,431  </w:t>
            </w:r>
          </w:p>
        </w:tc>
      </w:tr>
      <w:tr w:rsidR="006D2CED" w:rsidRPr="002D042B" w:rsidTr="00474E5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6D2CED" w:rsidRPr="002D042B" w:rsidRDefault="006D2CED" w:rsidP="00474E54">
            <w:pPr>
              <w:jc w:val="right"/>
              <w:rPr>
                <w:sz w:val="24"/>
                <w:szCs w:val="24"/>
              </w:rPr>
            </w:pPr>
            <w:r w:rsidRPr="002D042B">
              <w:rPr>
                <w:sz w:val="24"/>
                <w:szCs w:val="24"/>
              </w:rPr>
              <w:t>$226,091</w:t>
            </w:r>
          </w:p>
        </w:tc>
      </w:tr>
      <w:tr w:rsidR="006D2CED" w:rsidRPr="002D042B" w:rsidTr="00474E5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6D2CED" w:rsidRPr="002D042B" w:rsidRDefault="006D2CED" w:rsidP="00474E54">
            <w:pPr>
              <w:jc w:val="right"/>
              <w:rPr>
                <w:sz w:val="24"/>
                <w:szCs w:val="24"/>
              </w:rPr>
            </w:pPr>
            <w:r w:rsidRPr="002D042B">
              <w:rPr>
                <w:sz w:val="24"/>
                <w:szCs w:val="24"/>
              </w:rPr>
              <w:t>114,136</w:t>
            </w:r>
          </w:p>
        </w:tc>
      </w:tr>
      <w:tr w:rsidR="006D2CED" w:rsidRPr="002D042B" w:rsidTr="00474E5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lastRenderedPageBreak/>
              <w:t>NOBLE</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Danvers</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6D2CED" w:rsidRPr="002D042B" w:rsidRDefault="006D2CED" w:rsidP="00474E54">
            <w:pPr>
              <w:jc w:val="right"/>
              <w:rPr>
                <w:sz w:val="24"/>
                <w:szCs w:val="24"/>
              </w:rPr>
            </w:pPr>
            <w:r w:rsidRPr="002D042B">
              <w:rPr>
                <w:sz w:val="24"/>
                <w:szCs w:val="24"/>
              </w:rPr>
              <w:t>$142,209</w:t>
            </w:r>
          </w:p>
        </w:tc>
      </w:tr>
      <w:tr w:rsidR="006D2CED" w:rsidRPr="002D042B" w:rsidTr="00474E5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6D2CED" w:rsidRPr="002D042B" w:rsidRDefault="006D2CED" w:rsidP="00474E54">
            <w:pPr>
              <w:jc w:val="right"/>
              <w:rPr>
                <w:sz w:val="24"/>
                <w:szCs w:val="24"/>
              </w:rPr>
            </w:pPr>
            <w:r w:rsidRPr="002D042B">
              <w:rPr>
                <w:sz w:val="24"/>
                <w:szCs w:val="24"/>
              </w:rPr>
              <w:t>$104,399</w:t>
            </w:r>
          </w:p>
        </w:tc>
      </w:tr>
      <w:tr w:rsidR="006D2CED" w:rsidRPr="002D042B" w:rsidTr="00474E5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6D2CED" w:rsidRPr="002D042B" w:rsidRDefault="006D2CED" w:rsidP="00474E54">
            <w:pPr>
              <w:jc w:val="right"/>
              <w:rPr>
                <w:sz w:val="24"/>
                <w:szCs w:val="24"/>
              </w:rPr>
            </w:pPr>
            <w:r w:rsidRPr="002D042B">
              <w:rPr>
                <w:sz w:val="24"/>
                <w:szCs w:val="24"/>
              </w:rPr>
              <w:t>$123,606</w:t>
            </w:r>
          </w:p>
          <w:p w:rsidR="006D2CED" w:rsidRPr="002D042B" w:rsidRDefault="006D2CED" w:rsidP="00474E54">
            <w:pPr>
              <w:jc w:val="right"/>
              <w:rPr>
                <w:sz w:val="24"/>
                <w:szCs w:val="24"/>
              </w:rPr>
            </w:pPr>
          </w:p>
        </w:tc>
      </w:tr>
      <w:tr w:rsidR="006D2CED" w:rsidRPr="002D042B" w:rsidTr="00474E54">
        <w:trPr>
          <w:trHeight w:hRule="exac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jc w:val="right"/>
              <w:outlineLvl w:val="1"/>
              <w:rPr>
                <w:b/>
                <w:sz w:val="24"/>
                <w:szCs w:val="24"/>
              </w:rPr>
            </w:pPr>
            <w:r w:rsidRPr="002D042B">
              <w:rPr>
                <w:b/>
                <w:sz w:val="24"/>
                <w:szCs w:val="24"/>
              </w:rPr>
              <w:fldChar w:fldCharType="begin"/>
            </w:r>
            <w:r w:rsidRPr="002D042B">
              <w:rPr>
                <w:b/>
                <w:sz w:val="24"/>
                <w:szCs w:val="24"/>
              </w:rPr>
              <w:instrText xml:space="preserve"> =SUM(ABOVE) \# "$#,##0;($#,##0)" </w:instrText>
            </w:r>
            <w:r w:rsidRPr="002D042B">
              <w:rPr>
                <w:b/>
                <w:sz w:val="24"/>
                <w:szCs w:val="24"/>
              </w:rPr>
              <w:fldChar w:fldCharType="separate"/>
            </w:r>
            <w:r w:rsidRPr="002D042B">
              <w:rPr>
                <w:b/>
                <w:noProof/>
                <w:sz w:val="24"/>
                <w:szCs w:val="24"/>
              </w:rPr>
              <w:t>$1,300,000</w:t>
            </w:r>
            <w:r w:rsidRPr="002D042B">
              <w:rPr>
                <w:b/>
                <w:sz w:val="24"/>
                <w:szCs w:val="24"/>
              </w:rPr>
              <w:fldChar w:fldCharType="end"/>
            </w:r>
          </w:p>
        </w:tc>
      </w:tr>
    </w:tbl>
    <w:p w:rsidR="006D2CED" w:rsidRDefault="006D2CED" w:rsidP="006D2CED">
      <w:pPr>
        <w:pStyle w:val="BodyText"/>
        <w:spacing w:after="0"/>
        <w:jc w:val="left"/>
        <w:rPr>
          <w:b/>
        </w:rPr>
      </w:pPr>
    </w:p>
    <w:p w:rsidR="006D2CED" w:rsidRDefault="006D2CED" w:rsidP="006D2CED">
      <w:pPr>
        <w:pStyle w:val="BodyText"/>
        <w:spacing w:after="0"/>
        <w:jc w:val="left"/>
        <w:rPr>
          <w:b/>
        </w:rPr>
      </w:pPr>
      <w:r w:rsidRPr="002D042B">
        <w:rPr>
          <w:b/>
        </w:rPr>
        <w:t xml:space="preserve">Board voted unanimous approval.  </w:t>
      </w:r>
    </w:p>
    <w:p w:rsidR="006D2CED" w:rsidRPr="002D042B" w:rsidRDefault="006D2CED" w:rsidP="006D2CED">
      <w:pPr>
        <w:pStyle w:val="BodyText"/>
        <w:spacing w:after="0"/>
        <w:jc w:val="left"/>
        <w:rPr>
          <w:b/>
        </w:rPr>
      </w:pPr>
    </w:p>
    <w:p w:rsidR="006D2CED" w:rsidRDefault="006D2CED" w:rsidP="006D2CED">
      <w:pPr>
        <w:pStyle w:val="BodyText"/>
        <w:spacing w:after="0"/>
        <w:jc w:val="left"/>
        <w:rPr>
          <w:b/>
        </w:rPr>
      </w:pPr>
      <w:r w:rsidRPr="002D042B">
        <w:rPr>
          <w:b/>
        </w:rPr>
        <w:t>Telecommunications for Resource Sharing</w:t>
      </w:r>
    </w:p>
    <w:p w:rsidR="006D2CED" w:rsidRPr="002D042B" w:rsidRDefault="006D2CED" w:rsidP="006D2CED">
      <w:pPr>
        <w:pStyle w:val="BodyText"/>
        <w:spacing w:after="0"/>
        <w:jc w:val="left"/>
        <w:rPr>
          <w:b/>
        </w:rPr>
      </w:pPr>
    </w:p>
    <w:p w:rsidR="006D2CED" w:rsidRPr="002D042B"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r w:rsidRPr="002D042B">
        <w:rPr>
          <w:sz w:val="24"/>
          <w:szCs w:val="24"/>
        </w:rPr>
        <w:t>The Telecommunications for Resource Sharing program offsets the annual operating expense of library connections to the Internet and to the services provided by their automated library network, including core library business transactions, such as searching, circulation, cataloging, and patron registration.  Automated resource sharing networks have received state-funded telecommunications support for 31 years (since 1987).</w:t>
      </w:r>
    </w:p>
    <w:p w:rsidR="006D2CED" w:rsidRPr="002D042B"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jc w:val="both"/>
        <w:rPr>
          <w:sz w:val="24"/>
          <w:szCs w:val="24"/>
        </w:rPr>
      </w:pPr>
    </w:p>
    <w:p w:rsidR="006D2CED"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p>
    <w:p w:rsidR="006D2CED" w:rsidRPr="002D042B"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r w:rsidRPr="002D042B">
        <w:rPr>
          <w:sz w:val="24"/>
          <w:szCs w:val="24"/>
        </w:rPr>
        <w:t xml:space="preserve">For FY2019, the Telecommunications for Resource Sharing program will offset the maximum 85% of the total cost of network telecommunications after E-rate discounts have been factored in.  Both central site connections and library “remote-to-host” connections are offset at 85%.  Nevertheless, the overall requests by networks continue to go down. Several networks have reaped cost-savings through new service contracts.  Some member libraries now obtain all their connectivity without recourse to a network circuit, such as through a city or town fiber service. </w:t>
      </w:r>
    </w:p>
    <w:p w:rsidR="006D2CED" w:rsidRPr="002D042B"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p>
    <w:p w:rsidR="006D2CED" w:rsidRPr="002D042B"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r w:rsidRPr="002D042B">
        <w:rPr>
          <w:sz w:val="24"/>
          <w:szCs w:val="24"/>
        </w:rPr>
        <w:t>The program supports direct connections to 394 library outlets. Shared central site Internet connections benefit all 408 members (522 outlets).</w:t>
      </w:r>
    </w:p>
    <w:p w:rsidR="006D2CED" w:rsidRPr="002D042B"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jc w:val="both"/>
        <w:rPr>
          <w:sz w:val="24"/>
          <w:szCs w:val="24"/>
        </w:rPr>
      </w:pPr>
      <w:r w:rsidRPr="002D042B">
        <w:rPr>
          <w:sz w:val="24"/>
          <w:szCs w:val="24"/>
        </w:rPr>
        <w:t xml:space="preserve"> </w:t>
      </w:r>
    </w:p>
    <w:p w:rsidR="006D2CED" w:rsidRPr="002D042B"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b/>
          <w:smallCaps/>
          <w:sz w:val="24"/>
          <w:szCs w:val="24"/>
        </w:rPr>
      </w:pPr>
      <w:r w:rsidRPr="002D042B">
        <w:rPr>
          <w:sz w:val="24"/>
          <w:szCs w:val="24"/>
        </w:rPr>
        <w:t>Telecommunications for Resource Sharing also provides the annual ongoing “Internet only” connectivity funding for small public libraries that are not part of a network.  C/W MARS is now responsible for providing broadband Internet access to 13 libraries.  Eight of these libraries have been put on the C/W MARS contract with Crocker Communications.  The remaining 5 libraries have 85% of their Internet service costs reimbursed through the network.</w:t>
      </w:r>
    </w:p>
    <w:p w:rsidR="006D2CED" w:rsidRPr="002D042B"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p>
    <w:p w:rsidR="006D2CED" w:rsidRPr="002D042B" w:rsidRDefault="006D2CED" w:rsidP="006D2C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r w:rsidRPr="002D042B">
        <w:rPr>
          <w:sz w:val="24"/>
          <w:szCs w:val="24"/>
        </w:rPr>
        <w:t>Proposals were reviewed by MBLC staff and preliminary calculations shared with the automated networks prior to the final recommendation.  This is a formula-based grant program.</w:t>
      </w:r>
    </w:p>
    <w:p w:rsidR="006D2CED" w:rsidRPr="002D042B" w:rsidRDefault="006D2CED" w:rsidP="006D2CED">
      <w:pPr>
        <w:pStyle w:val="BodyText"/>
        <w:jc w:val="left"/>
      </w:pPr>
    </w:p>
    <w:p w:rsidR="006D2CED" w:rsidRPr="00715E72" w:rsidRDefault="006D2CED" w:rsidP="006D2CED">
      <w:pPr>
        <w:pStyle w:val="BodyText"/>
        <w:jc w:val="left"/>
        <w:rPr>
          <w:u w:val="single"/>
        </w:rPr>
      </w:pPr>
      <w:r w:rsidRPr="002D042B">
        <w:t xml:space="preserve">Commissioner Resnick moved and Commissioner Kronholm seconded that </w:t>
      </w:r>
      <w:r w:rsidRPr="00715E72">
        <w:rPr>
          <w:u w:val="single"/>
        </w:rPr>
        <w:t>the Massachusetts Board of Library Commissioners approves</w:t>
      </w:r>
      <w:r>
        <w:rPr>
          <w:u w:val="single"/>
        </w:rPr>
        <w:t xml:space="preserve"> the </w:t>
      </w:r>
      <w:r w:rsidRPr="00715E72">
        <w:rPr>
          <w:u w:val="single"/>
        </w:rPr>
        <w:t xml:space="preserve"> following nine Telecommunications for Resource Sharing Grants, totaling $432,677 for FY2019.</w:t>
      </w:r>
    </w:p>
    <w:tbl>
      <w:tblPr>
        <w:tblW w:w="0" w:type="auto"/>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6D2CED" w:rsidRPr="002D042B" w:rsidTr="00474E54">
        <w:trPr>
          <w:trHeight w:hRule="exact" w:val="270"/>
        </w:trPr>
        <w:tc>
          <w:tcPr>
            <w:tcW w:w="4590" w:type="dxa"/>
            <w:tcBorders>
              <w:top w:val="single" w:sz="6" w:space="0" w:color="C0C0C0"/>
              <w:left w:val="single" w:sz="6" w:space="0" w:color="C0C0C0"/>
              <w:bottom w:val="single" w:sz="6" w:space="0" w:color="000000"/>
              <w:right w:val="single" w:sz="6" w:space="0" w:color="000000"/>
            </w:tcBorders>
            <w:shd w:val="solid" w:color="C0C0C0" w:fill="FFFFFF"/>
          </w:tcPr>
          <w:p w:rsidR="006D2CED" w:rsidRPr="002D042B" w:rsidRDefault="006D2CED" w:rsidP="00474E54">
            <w:pPr>
              <w:spacing w:line="14" w:lineRule="exact"/>
              <w:rPr>
                <w:b/>
                <w:sz w:val="24"/>
                <w:szCs w:val="24"/>
              </w:rPr>
            </w:pPr>
          </w:p>
          <w:p w:rsidR="006D2CED" w:rsidRPr="002D042B" w:rsidRDefault="006D2CED" w:rsidP="00474E5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2D042B">
              <w:rPr>
                <w:b/>
                <w:sz w:val="24"/>
                <w:szCs w:val="24"/>
              </w:rPr>
              <w:t>Network / MLS</w:t>
            </w:r>
          </w:p>
        </w:tc>
        <w:tc>
          <w:tcPr>
            <w:tcW w:w="2070" w:type="dxa"/>
            <w:tcBorders>
              <w:top w:val="single" w:sz="6" w:space="0" w:color="C0C0C0"/>
              <w:left w:val="single" w:sz="6" w:space="0" w:color="000000"/>
              <w:bottom w:val="single" w:sz="6" w:space="0" w:color="000000"/>
              <w:right w:val="single" w:sz="6" w:space="0" w:color="000000"/>
            </w:tcBorders>
            <w:shd w:val="solid" w:color="C0C0C0" w:fill="FFFFFF"/>
          </w:tcPr>
          <w:p w:rsidR="006D2CED" w:rsidRPr="002D042B" w:rsidRDefault="006D2CED" w:rsidP="00474E54">
            <w:pPr>
              <w:spacing w:line="14" w:lineRule="exact"/>
              <w:rPr>
                <w:b/>
                <w:sz w:val="24"/>
                <w:szCs w:val="24"/>
              </w:rPr>
            </w:pPr>
          </w:p>
          <w:p w:rsidR="006D2CED" w:rsidRPr="002D042B" w:rsidRDefault="006D2CED" w:rsidP="00474E5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2D042B">
              <w:rPr>
                <w:b/>
                <w:sz w:val="24"/>
                <w:szCs w:val="24"/>
              </w:rPr>
              <w:t>Municipality</w:t>
            </w:r>
          </w:p>
        </w:tc>
        <w:tc>
          <w:tcPr>
            <w:tcW w:w="1260" w:type="dxa"/>
            <w:tcBorders>
              <w:top w:val="single" w:sz="6" w:space="0" w:color="C0C0C0"/>
              <w:left w:val="single" w:sz="6" w:space="0" w:color="000000"/>
              <w:bottom w:val="single" w:sz="6" w:space="0" w:color="000000"/>
              <w:right w:val="single" w:sz="6" w:space="0" w:color="C0C0C0"/>
            </w:tcBorders>
            <w:shd w:val="solid" w:color="C0C0C0" w:fill="FFFFFF"/>
          </w:tcPr>
          <w:p w:rsidR="006D2CED" w:rsidRPr="002D042B" w:rsidRDefault="006D2CED" w:rsidP="00474E54">
            <w:pPr>
              <w:spacing w:line="14" w:lineRule="exact"/>
              <w:rPr>
                <w:b/>
                <w:sz w:val="24"/>
                <w:szCs w:val="24"/>
              </w:rPr>
            </w:pPr>
          </w:p>
          <w:p w:rsidR="006D2CED" w:rsidRPr="002D042B" w:rsidRDefault="006D2CED" w:rsidP="00474E5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sz w:val="24"/>
                <w:szCs w:val="24"/>
              </w:rPr>
            </w:pPr>
            <w:r w:rsidRPr="002D042B">
              <w:rPr>
                <w:b/>
                <w:sz w:val="24"/>
                <w:szCs w:val="24"/>
              </w:rPr>
              <w:t>Award</w:t>
            </w:r>
          </w:p>
        </w:tc>
      </w:tr>
      <w:tr w:rsidR="006D2CED" w:rsidRPr="002D042B" w:rsidTr="00474E54">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6D2CED" w:rsidRPr="002D042B" w:rsidRDefault="006D2CED" w:rsidP="00474E54">
            <w:pPr>
              <w:jc w:val="right"/>
              <w:rPr>
                <w:sz w:val="24"/>
                <w:szCs w:val="24"/>
              </w:rPr>
            </w:pPr>
            <w:r w:rsidRPr="002D042B">
              <w:rPr>
                <w:sz w:val="24"/>
                <w:szCs w:val="24"/>
              </w:rPr>
              <w:t>$41,566</w:t>
            </w:r>
          </w:p>
        </w:tc>
      </w:tr>
      <w:tr w:rsidR="006D2CED" w:rsidRPr="002D042B" w:rsidTr="00474E5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6D2CED" w:rsidRPr="002D042B" w:rsidRDefault="006D2CED" w:rsidP="00474E54">
            <w:pPr>
              <w:jc w:val="right"/>
              <w:rPr>
                <w:sz w:val="24"/>
                <w:szCs w:val="24"/>
              </w:rPr>
            </w:pPr>
            <w:r w:rsidRPr="002D042B">
              <w:rPr>
                <w:sz w:val="24"/>
                <w:szCs w:val="24"/>
              </w:rPr>
              <w:t>$137,856</w:t>
            </w:r>
          </w:p>
        </w:tc>
      </w:tr>
      <w:tr w:rsidR="006D2CED" w:rsidRPr="002D042B" w:rsidTr="00474E5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FLO</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6D2CED" w:rsidRPr="002D042B" w:rsidRDefault="006D2CED" w:rsidP="00474E54">
            <w:pPr>
              <w:jc w:val="right"/>
              <w:rPr>
                <w:sz w:val="24"/>
                <w:szCs w:val="24"/>
              </w:rPr>
            </w:pPr>
            <w:r w:rsidRPr="002D042B">
              <w:rPr>
                <w:sz w:val="24"/>
                <w:szCs w:val="24"/>
              </w:rPr>
              <w:t xml:space="preserve">$5,100 </w:t>
            </w:r>
          </w:p>
        </w:tc>
      </w:tr>
      <w:tr w:rsidR="006D2CED" w:rsidRPr="002D042B" w:rsidTr="00474E5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MBLN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6D2CED" w:rsidRPr="002D042B" w:rsidRDefault="006D2CED" w:rsidP="00474E54">
            <w:pPr>
              <w:jc w:val="right"/>
              <w:rPr>
                <w:sz w:val="24"/>
                <w:szCs w:val="24"/>
              </w:rPr>
            </w:pPr>
            <w:r w:rsidRPr="002D042B">
              <w:rPr>
                <w:sz w:val="24"/>
                <w:szCs w:val="24"/>
              </w:rPr>
              <w:t>$17,613</w:t>
            </w:r>
          </w:p>
        </w:tc>
      </w:tr>
      <w:tr w:rsidR="006D2CED" w:rsidRPr="002D042B" w:rsidTr="00474E5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6D2CED" w:rsidRPr="002D042B" w:rsidRDefault="006D2CED" w:rsidP="00474E54">
            <w:pPr>
              <w:jc w:val="right"/>
              <w:rPr>
                <w:sz w:val="24"/>
                <w:szCs w:val="24"/>
              </w:rPr>
            </w:pPr>
            <w:r w:rsidRPr="002D042B">
              <w:rPr>
                <w:sz w:val="24"/>
                <w:szCs w:val="24"/>
              </w:rPr>
              <w:t>$59,225</w:t>
            </w:r>
          </w:p>
        </w:tc>
      </w:tr>
      <w:tr w:rsidR="006D2CED" w:rsidRPr="002D042B" w:rsidTr="00474E5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6D2CED" w:rsidRPr="002D042B" w:rsidRDefault="006D2CED" w:rsidP="00474E54">
            <w:pPr>
              <w:jc w:val="right"/>
              <w:rPr>
                <w:sz w:val="24"/>
                <w:szCs w:val="24"/>
              </w:rPr>
            </w:pPr>
            <w:r w:rsidRPr="002D042B">
              <w:rPr>
                <w:sz w:val="24"/>
                <w:szCs w:val="24"/>
              </w:rPr>
              <w:t>$41,933</w:t>
            </w:r>
          </w:p>
        </w:tc>
      </w:tr>
      <w:tr w:rsidR="006D2CED" w:rsidRPr="002D042B" w:rsidTr="00474E5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NOBLE</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Danvers</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6D2CED" w:rsidRPr="002D042B" w:rsidRDefault="006D2CED" w:rsidP="00474E54">
            <w:pPr>
              <w:jc w:val="right"/>
              <w:rPr>
                <w:sz w:val="24"/>
                <w:szCs w:val="24"/>
              </w:rPr>
            </w:pPr>
            <w:r w:rsidRPr="002D042B">
              <w:rPr>
                <w:sz w:val="24"/>
                <w:szCs w:val="24"/>
              </w:rPr>
              <w:t>$34,950</w:t>
            </w:r>
          </w:p>
        </w:tc>
      </w:tr>
      <w:tr w:rsidR="006D2CED" w:rsidRPr="002D042B" w:rsidTr="00474E5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lastRenderedPageBreak/>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6D2CED" w:rsidRPr="002D042B" w:rsidRDefault="006D2CED" w:rsidP="00474E54">
            <w:pPr>
              <w:jc w:val="right"/>
              <w:rPr>
                <w:sz w:val="24"/>
                <w:szCs w:val="24"/>
              </w:rPr>
            </w:pPr>
            <w:r w:rsidRPr="002D042B">
              <w:rPr>
                <w:sz w:val="24"/>
                <w:szCs w:val="24"/>
              </w:rPr>
              <w:t>$53,141</w:t>
            </w:r>
          </w:p>
        </w:tc>
      </w:tr>
      <w:tr w:rsidR="006D2CED" w:rsidRPr="002D042B" w:rsidTr="00474E5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6D2CED" w:rsidRPr="002D042B" w:rsidRDefault="006D2CED" w:rsidP="00474E54">
            <w:pPr>
              <w:jc w:val="right"/>
              <w:rPr>
                <w:sz w:val="24"/>
                <w:szCs w:val="24"/>
              </w:rPr>
            </w:pPr>
            <w:r w:rsidRPr="002D042B">
              <w:rPr>
                <w:sz w:val="24"/>
                <w:szCs w:val="24"/>
              </w:rPr>
              <w:t>$41,293</w:t>
            </w:r>
          </w:p>
        </w:tc>
      </w:tr>
      <w:tr w:rsidR="006D2CED" w:rsidRPr="002D042B" w:rsidTr="00474E54">
        <w:trPr>
          <w:trHeight w:hRule="exac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jc w:val="right"/>
              <w:outlineLvl w:val="1"/>
              <w:rPr>
                <w:b/>
                <w:sz w:val="24"/>
                <w:szCs w:val="24"/>
              </w:rPr>
            </w:pPr>
            <w:r w:rsidRPr="002D042B">
              <w:rPr>
                <w:b/>
                <w:sz w:val="24"/>
                <w:szCs w:val="24"/>
              </w:rPr>
              <w:fldChar w:fldCharType="begin"/>
            </w:r>
            <w:r w:rsidRPr="002D042B">
              <w:rPr>
                <w:b/>
                <w:sz w:val="24"/>
                <w:szCs w:val="24"/>
              </w:rPr>
              <w:instrText xml:space="preserve"> =SUM(ABOVE) \# "$#,##0;($#,##0)" </w:instrText>
            </w:r>
            <w:r w:rsidRPr="002D042B">
              <w:rPr>
                <w:b/>
                <w:sz w:val="24"/>
                <w:szCs w:val="24"/>
              </w:rPr>
              <w:fldChar w:fldCharType="separate"/>
            </w:r>
            <w:r w:rsidRPr="002D042B">
              <w:rPr>
                <w:b/>
                <w:noProof/>
                <w:sz w:val="24"/>
                <w:szCs w:val="24"/>
              </w:rPr>
              <w:t>$432,677</w:t>
            </w:r>
            <w:r w:rsidRPr="002D042B">
              <w:rPr>
                <w:b/>
                <w:sz w:val="24"/>
                <w:szCs w:val="24"/>
              </w:rPr>
              <w:fldChar w:fldCharType="end"/>
            </w:r>
          </w:p>
        </w:tc>
      </w:tr>
    </w:tbl>
    <w:p w:rsidR="006D2CED" w:rsidRPr="002D042B" w:rsidRDefault="006D2CED" w:rsidP="006D2CED">
      <w:pPr>
        <w:pStyle w:val="BodyText"/>
        <w:spacing w:after="0"/>
        <w:jc w:val="left"/>
      </w:pPr>
    </w:p>
    <w:p w:rsidR="006D2CED" w:rsidRDefault="006D2CED" w:rsidP="006D2CED">
      <w:pPr>
        <w:pStyle w:val="BodyText"/>
        <w:spacing w:after="0"/>
        <w:jc w:val="left"/>
        <w:rPr>
          <w:b/>
        </w:rPr>
      </w:pPr>
      <w:r w:rsidRPr="002D042B">
        <w:rPr>
          <w:b/>
        </w:rPr>
        <w:t xml:space="preserve">Board voted unanimous approval.  </w:t>
      </w:r>
    </w:p>
    <w:p w:rsidR="006D2CED" w:rsidRPr="002D042B" w:rsidRDefault="006D2CED" w:rsidP="006D2CED">
      <w:pPr>
        <w:pStyle w:val="BodyText"/>
        <w:spacing w:after="0"/>
        <w:jc w:val="left"/>
      </w:pPr>
    </w:p>
    <w:p w:rsidR="006D2CED" w:rsidRDefault="006D2CED" w:rsidP="006D2CED">
      <w:pPr>
        <w:pStyle w:val="BodyText"/>
        <w:spacing w:after="0"/>
        <w:jc w:val="left"/>
        <w:rPr>
          <w:b/>
        </w:rPr>
      </w:pPr>
      <w:r w:rsidRPr="00715E72">
        <w:rPr>
          <w:b/>
        </w:rPr>
        <w:t>Network Infrastructure Grant Program</w:t>
      </w:r>
    </w:p>
    <w:p w:rsidR="006D2CED" w:rsidRPr="00715E72" w:rsidRDefault="006D2CED" w:rsidP="006D2CED">
      <w:pPr>
        <w:pStyle w:val="BodyText"/>
        <w:spacing w:after="0"/>
        <w:jc w:val="left"/>
        <w:rPr>
          <w:b/>
        </w:rPr>
      </w:pPr>
    </w:p>
    <w:p w:rsidR="006D2CED" w:rsidRPr="002D042B" w:rsidRDefault="006D2CED" w:rsidP="006D2CED">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2D042B">
        <w:rPr>
          <w:rFonts w:ascii="Times New Roman" w:hAnsi="Times New Roman" w:cs="Times New Roman"/>
          <w:sz w:val="24"/>
          <w:szCs w:val="24"/>
        </w:rPr>
        <w:t xml:space="preserve">The Network Infrastructure program provides annual support for the capital and infrastructure costs of the nine automate resource sharing networks that form the foundation for essential library services throughout the Commonwealth. It replaces funding under the Network Connections and Servers grant category formerly offered under LSTA.  </w:t>
      </w:r>
    </w:p>
    <w:p w:rsidR="006D2CED" w:rsidRPr="002D042B" w:rsidRDefault="006D2CED" w:rsidP="006D2CED">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p>
    <w:p w:rsidR="006D2CED" w:rsidRDefault="006D2CED" w:rsidP="006D2C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r w:rsidRPr="002D042B">
        <w:rPr>
          <w:sz w:val="24"/>
          <w:szCs w:val="24"/>
        </w:rPr>
        <w:t>Applications were reviewed by MBLC staff and outlet data verified prior to the final recommendation.  This is a formula-based grant program that includes a common base amount for each network and a per outlet amount based on the number of network member libraries and branches.  In a change for FY19, two offsite storage facilities, which also require equipment (</w:t>
      </w:r>
      <w:r w:rsidRPr="002D042B">
        <w:rPr>
          <w:i/>
          <w:sz w:val="24"/>
          <w:szCs w:val="24"/>
        </w:rPr>
        <w:t>e.g.</w:t>
      </w:r>
      <w:r w:rsidRPr="002D042B">
        <w:rPr>
          <w:sz w:val="24"/>
          <w:szCs w:val="24"/>
        </w:rPr>
        <w:t>, routers and switches), have been allowed.  The base amount remains at $7,500.  With a $50,000 increase in available funds, the per-outlet amount is $254 per outlet as compared with $163 in FY18.  522 total outlets were tallied.</w:t>
      </w:r>
    </w:p>
    <w:p w:rsidR="006D2CED" w:rsidRPr="002D042B" w:rsidRDefault="006D2CED" w:rsidP="006D2C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p>
    <w:p w:rsidR="006D2CED" w:rsidRPr="00715E72" w:rsidRDefault="006D2CED" w:rsidP="006D2CED">
      <w:pPr>
        <w:pStyle w:val="BodyText"/>
        <w:jc w:val="left"/>
        <w:rPr>
          <w:u w:val="single"/>
        </w:rPr>
      </w:pPr>
      <w:r w:rsidRPr="002D042B">
        <w:t xml:space="preserve">Commissioner Shesko moved and Commissioner Cluggish seconded </w:t>
      </w:r>
      <w:r w:rsidRPr="00715E72">
        <w:rPr>
          <w:u w:val="single"/>
        </w:rPr>
        <w:t>that the Massachusetts Board of Library Commissioners approves the following nine Network Infrastructure Grants, totaling $200,000 for FY2019</w:t>
      </w:r>
    </w:p>
    <w:tbl>
      <w:tblPr>
        <w:tblW w:w="0" w:type="auto"/>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6D2CED" w:rsidRPr="002D042B" w:rsidTr="00474E54">
        <w:trPr>
          <w:trHeight w:hRule="exact" w:val="270"/>
        </w:trPr>
        <w:tc>
          <w:tcPr>
            <w:tcW w:w="4590" w:type="dxa"/>
            <w:tcBorders>
              <w:top w:val="single" w:sz="6" w:space="0" w:color="C0C0C0"/>
              <w:left w:val="single" w:sz="6" w:space="0" w:color="C0C0C0"/>
              <w:bottom w:val="single" w:sz="6" w:space="0" w:color="000000"/>
              <w:right w:val="single" w:sz="6" w:space="0" w:color="000000"/>
            </w:tcBorders>
            <w:shd w:val="solid" w:color="C0C0C0" w:fill="FFFFFF"/>
          </w:tcPr>
          <w:p w:rsidR="006D2CED" w:rsidRPr="002D042B" w:rsidRDefault="006D2CED" w:rsidP="00474E54">
            <w:pPr>
              <w:spacing w:line="14" w:lineRule="exact"/>
              <w:rPr>
                <w:b/>
                <w:sz w:val="24"/>
                <w:szCs w:val="24"/>
              </w:rPr>
            </w:pPr>
          </w:p>
          <w:p w:rsidR="006D2CED" w:rsidRPr="002D042B" w:rsidRDefault="006D2CED" w:rsidP="00474E5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2D042B">
              <w:rPr>
                <w:b/>
                <w:sz w:val="24"/>
                <w:szCs w:val="24"/>
              </w:rPr>
              <w:t>Network / MLS</w:t>
            </w:r>
          </w:p>
        </w:tc>
        <w:tc>
          <w:tcPr>
            <w:tcW w:w="2070" w:type="dxa"/>
            <w:tcBorders>
              <w:top w:val="single" w:sz="6" w:space="0" w:color="C0C0C0"/>
              <w:left w:val="single" w:sz="6" w:space="0" w:color="000000"/>
              <w:bottom w:val="single" w:sz="6" w:space="0" w:color="000000"/>
              <w:right w:val="single" w:sz="6" w:space="0" w:color="000000"/>
            </w:tcBorders>
            <w:shd w:val="solid" w:color="C0C0C0" w:fill="FFFFFF"/>
          </w:tcPr>
          <w:p w:rsidR="006D2CED" w:rsidRPr="002D042B" w:rsidRDefault="006D2CED" w:rsidP="00474E54">
            <w:pPr>
              <w:spacing w:line="14" w:lineRule="exact"/>
              <w:rPr>
                <w:b/>
                <w:sz w:val="24"/>
                <w:szCs w:val="24"/>
              </w:rPr>
            </w:pPr>
          </w:p>
          <w:p w:rsidR="006D2CED" w:rsidRPr="002D042B" w:rsidRDefault="006D2CED" w:rsidP="00474E5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2D042B">
              <w:rPr>
                <w:b/>
                <w:sz w:val="24"/>
                <w:szCs w:val="24"/>
              </w:rPr>
              <w:t>Municipality</w:t>
            </w:r>
          </w:p>
        </w:tc>
        <w:tc>
          <w:tcPr>
            <w:tcW w:w="1260" w:type="dxa"/>
            <w:tcBorders>
              <w:top w:val="single" w:sz="6" w:space="0" w:color="C0C0C0"/>
              <w:left w:val="single" w:sz="6" w:space="0" w:color="000000"/>
              <w:bottom w:val="single" w:sz="6" w:space="0" w:color="000000"/>
              <w:right w:val="single" w:sz="6" w:space="0" w:color="C0C0C0"/>
            </w:tcBorders>
            <w:shd w:val="solid" w:color="C0C0C0" w:fill="FFFFFF"/>
          </w:tcPr>
          <w:p w:rsidR="006D2CED" w:rsidRPr="002D042B" w:rsidRDefault="006D2CED" w:rsidP="00474E54">
            <w:pPr>
              <w:spacing w:line="14" w:lineRule="exact"/>
              <w:rPr>
                <w:b/>
                <w:sz w:val="24"/>
                <w:szCs w:val="24"/>
              </w:rPr>
            </w:pPr>
          </w:p>
          <w:p w:rsidR="006D2CED" w:rsidRPr="002D042B" w:rsidRDefault="006D2CED" w:rsidP="00474E5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sz w:val="24"/>
                <w:szCs w:val="24"/>
              </w:rPr>
            </w:pPr>
            <w:r w:rsidRPr="002D042B">
              <w:rPr>
                <w:b/>
                <w:sz w:val="24"/>
                <w:szCs w:val="24"/>
              </w:rPr>
              <w:t>Award</w:t>
            </w:r>
          </w:p>
        </w:tc>
      </w:tr>
      <w:tr w:rsidR="006D2CED" w:rsidRPr="002D042B" w:rsidTr="00474E54">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6D2CED" w:rsidRPr="002D042B" w:rsidRDefault="006D2CED" w:rsidP="00474E54">
            <w:pPr>
              <w:jc w:val="right"/>
              <w:rPr>
                <w:sz w:val="24"/>
                <w:szCs w:val="24"/>
              </w:rPr>
            </w:pPr>
            <w:r w:rsidRPr="002D042B">
              <w:rPr>
                <w:sz w:val="24"/>
                <w:szCs w:val="24"/>
              </w:rPr>
              <w:t>$17,146</w:t>
            </w:r>
          </w:p>
        </w:tc>
      </w:tr>
      <w:tr w:rsidR="006D2CED" w:rsidRPr="002D042B" w:rsidTr="00474E5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6D2CED" w:rsidRPr="002D042B" w:rsidRDefault="006D2CED" w:rsidP="00474E54">
            <w:pPr>
              <w:jc w:val="right"/>
              <w:rPr>
                <w:sz w:val="24"/>
                <w:szCs w:val="24"/>
              </w:rPr>
            </w:pPr>
            <w:r w:rsidRPr="002D042B">
              <w:rPr>
                <w:sz w:val="24"/>
                <w:szCs w:val="24"/>
              </w:rPr>
              <w:t>$51,413</w:t>
            </w:r>
          </w:p>
        </w:tc>
      </w:tr>
      <w:tr w:rsidR="006D2CED" w:rsidRPr="002D042B" w:rsidTr="00474E5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FLO</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6D2CED" w:rsidRPr="002D042B" w:rsidRDefault="006D2CED" w:rsidP="00474E54">
            <w:pPr>
              <w:jc w:val="right"/>
              <w:rPr>
                <w:sz w:val="24"/>
                <w:szCs w:val="24"/>
              </w:rPr>
            </w:pPr>
            <w:r w:rsidRPr="002D042B">
              <w:rPr>
                <w:sz w:val="24"/>
                <w:szCs w:val="24"/>
              </w:rPr>
              <w:t>$13,084</w:t>
            </w:r>
          </w:p>
        </w:tc>
      </w:tr>
      <w:tr w:rsidR="006D2CED" w:rsidRPr="002D042B" w:rsidTr="00474E5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MBLN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6D2CED" w:rsidRPr="002D042B" w:rsidRDefault="006D2CED" w:rsidP="00474E54">
            <w:pPr>
              <w:jc w:val="right"/>
              <w:rPr>
                <w:sz w:val="24"/>
                <w:szCs w:val="24"/>
              </w:rPr>
            </w:pPr>
            <w:r w:rsidRPr="002D042B">
              <w:rPr>
                <w:sz w:val="24"/>
                <w:szCs w:val="24"/>
              </w:rPr>
              <w:t>$17,399</w:t>
            </w:r>
          </w:p>
        </w:tc>
      </w:tr>
      <w:tr w:rsidR="006D2CED" w:rsidRPr="002D042B" w:rsidTr="00474E5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6D2CED" w:rsidRPr="002D042B" w:rsidRDefault="006D2CED" w:rsidP="00474E54">
            <w:pPr>
              <w:jc w:val="right"/>
              <w:rPr>
                <w:sz w:val="24"/>
                <w:szCs w:val="24"/>
              </w:rPr>
            </w:pPr>
            <w:r w:rsidRPr="002D042B">
              <w:rPr>
                <w:sz w:val="24"/>
                <w:szCs w:val="24"/>
              </w:rPr>
              <w:t>$22,730</w:t>
            </w:r>
          </w:p>
          <w:p w:rsidR="006D2CED" w:rsidRPr="002D042B" w:rsidRDefault="006D2CED" w:rsidP="00474E54">
            <w:pPr>
              <w:jc w:val="right"/>
              <w:rPr>
                <w:sz w:val="24"/>
                <w:szCs w:val="24"/>
              </w:rPr>
            </w:pPr>
          </w:p>
        </w:tc>
      </w:tr>
      <w:tr w:rsidR="006D2CED" w:rsidRPr="002D042B" w:rsidTr="00474E5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6D2CED" w:rsidRPr="002D042B" w:rsidRDefault="006D2CED" w:rsidP="00474E54">
            <w:pPr>
              <w:jc w:val="right"/>
              <w:rPr>
                <w:sz w:val="24"/>
                <w:szCs w:val="24"/>
              </w:rPr>
            </w:pPr>
            <w:r w:rsidRPr="002D042B">
              <w:rPr>
                <w:sz w:val="24"/>
                <w:szCs w:val="24"/>
              </w:rPr>
              <w:t>$17,653</w:t>
            </w:r>
          </w:p>
          <w:p w:rsidR="006D2CED" w:rsidRPr="002D042B" w:rsidRDefault="006D2CED" w:rsidP="00474E54">
            <w:pPr>
              <w:jc w:val="right"/>
              <w:rPr>
                <w:sz w:val="24"/>
                <w:szCs w:val="24"/>
              </w:rPr>
            </w:pPr>
          </w:p>
        </w:tc>
      </w:tr>
      <w:tr w:rsidR="006D2CED" w:rsidRPr="002D042B" w:rsidTr="00474E5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NOBLE</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Danvers</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6D2CED" w:rsidRPr="002D042B" w:rsidRDefault="006D2CED" w:rsidP="00474E54">
            <w:pPr>
              <w:jc w:val="right"/>
              <w:rPr>
                <w:sz w:val="24"/>
                <w:szCs w:val="24"/>
              </w:rPr>
            </w:pPr>
            <w:r w:rsidRPr="002D042B">
              <w:rPr>
                <w:sz w:val="24"/>
                <w:szCs w:val="24"/>
              </w:rPr>
              <w:t>$16,384</w:t>
            </w:r>
          </w:p>
        </w:tc>
      </w:tr>
      <w:tr w:rsidR="006D2CED" w:rsidRPr="002D042B" w:rsidTr="00474E5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6D2CED" w:rsidRPr="002D042B" w:rsidRDefault="006D2CED" w:rsidP="00474E54">
            <w:pPr>
              <w:jc w:val="right"/>
              <w:rPr>
                <w:sz w:val="24"/>
                <w:szCs w:val="24"/>
              </w:rPr>
            </w:pPr>
            <w:r w:rsidRPr="002D042B">
              <w:rPr>
                <w:sz w:val="24"/>
                <w:szCs w:val="24"/>
              </w:rPr>
              <w:t>$17,653</w:t>
            </w:r>
          </w:p>
        </w:tc>
      </w:tr>
      <w:tr w:rsidR="006D2CED" w:rsidRPr="002D042B" w:rsidTr="00474E5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6D2CED" w:rsidRPr="002D042B" w:rsidRDefault="006D2CED" w:rsidP="00474E54">
            <w:pPr>
              <w:jc w:val="right"/>
              <w:rPr>
                <w:sz w:val="24"/>
                <w:szCs w:val="24"/>
              </w:rPr>
            </w:pPr>
            <w:r w:rsidRPr="002D042B">
              <w:rPr>
                <w:sz w:val="24"/>
                <w:szCs w:val="24"/>
              </w:rPr>
              <w:t>$26,538</w:t>
            </w:r>
          </w:p>
        </w:tc>
      </w:tr>
      <w:tr w:rsidR="006D2CED" w:rsidRPr="002D042B" w:rsidTr="00474E54">
        <w:trPr>
          <w:trHeight w:hRule="exac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jc w:val="right"/>
              <w:outlineLvl w:val="1"/>
              <w:rPr>
                <w:b/>
                <w:sz w:val="24"/>
                <w:szCs w:val="24"/>
              </w:rPr>
            </w:pPr>
            <w:r w:rsidRPr="002D042B">
              <w:rPr>
                <w:b/>
                <w:sz w:val="24"/>
                <w:szCs w:val="24"/>
              </w:rPr>
              <w:fldChar w:fldCharType="begin"/>
            </w:r>
            <w:r w:rsidRPr="002D042B">
              <w:rPr>
                <w:b/>
                <w:sz w:val="24"/>
                <w:szCs w:val="24"/>
              </w:rPr>
              <w:instrText xml:space="preserve"> =SUM(ABOVE) \# "$#,##0;($#,##0)" </w:instrText>
            </w:r>
            <w:r w:rsidRPr="002D042B">
              <w:rPr>
                <w:b/>
                <w:sz w:val="24"/>
                <w:szCs w:val="24"/>
              </w:rPr>
              <w:fldChar w:fldCharType="separate"/>
            </w:r>
            <w:r w:rsidRPr="002D042B">
              <w:rPr>
                <w:b/>
                <w:noProof/>
                <w:sz w:val="24"/>
                <w:szCs w:val="24"/>
              </w:rPr>
              <w:t>$200,000</w:t>
            </w:r>
            <w:r w:rsidRPr="002D042B">
              <w:rPr>
                <w:b/>
                <w:sz w:val="24"/>
                <w:szCs w:val="24"/>
              </w:rPr>
              <w:fldChar w:fldCharType="end"/>
            </w:r>
          </w:p>
        </w:tc>
      </w:tr>
    </w:tbl>
    <w:p w:rsidR="006D2CED" w:rsidRDefault="006D2CED" w:rsidP="006D2CED">
      <w:pPr>
        <w:pStyle w:val="BodyText"/>
        <w:spacing w:after="0"/>
        <w:jc w:val="left"/>
        <w:rPr>
          <w:b/>
        </w:rPr>
      </w:pPr>
    </w:p>
    <w:p w:rsidR="006D2CED" w:rsidRDefault="006D2CED" w:rsidP="006D2CED">
      <w:pPr>
        <w:pStyle w:val="BodyText"/>
        <w:spacing w:after="0"/>
        <w:jc w:val="left"/>
        <w:rPr>
          <w:b/>
        </w:rPr>
      </w:pPr>
      <w:r w:rsidRPr="002D042B">
        <w:rPr>
          <w:b/>
        </w:rPr>
        <w:t xml:space="preserve">Board voted unanimous approval.  </w:t>
      </w:r>
    </w:p>
    <w:p w:rsidR="006D2CED" w:rsidRPr="002D042B" w:rsidRDefault="006D2CED" w:rsidP="006D2CED">
      <w:pPr>
        <w:pStyle w:val="BodyText"/>
        <w:spacing w:after="0"/>
        <w:jc w:val="left"/>
        <w:rPr>
          <w:b/>
        </w:rPr>
      </w:pPr>
    </w:p>
    <w:p w:rsidR="006D2CED" w:rsidRDefault="006D2CED" w:rsidP="006D2CED">
      <w:pPr>
        <w:pStyle w:val="BodyText"/>
        <w:spacing w:after="0"/>
        <w:jc w:val="left"/>
        <w:rPr>
          <w:b/>
        </w:rPr>
      </w:pPr>
      <w:r w:rsidRPr="002D042B">
        <w:rPr>
          <w:b/>
        </w:rPr>
        <w:t>Small Libraries in Networks</w:t>
      </w:r>
    </w:p>
    <w:p w:rsidR="006D2CED" w:rsidRPr="002D042B" w:rsidRDefault="006D2CED" w:rsidP="006D2CED">
      <w:pPr>
        <w:pStyle w:val="BodyText"/>
        <w:spacing w:after="0"/>
        <w:jc w:val="left"/>
        <w:rPr>
          <w:b/>
        </w:rPr>
      </w:pPr>
    </w:p>
    <w:p w:rsidR="006D2CED" w:rsidRPr="002D042B"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2D042B">
        <w:rPr>
          <w:sz w:val="24"/>
          <w:szCs w:val="24"/>
        </w:rPr>
        <w:t>In FY2019, $329,025 from the Library Technology and Resource Sharing Account (7000-9506) will be used to support connectivity and network membership through the Small Library in Networks program for 156 libraries.</w:t>
      </w:r>
    </w:p>
    <w:p w:rsidR="006D2CED" w:rsidRPr="002D042B"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6D2CED"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6D2CED" w:rsidRPr="002D042B"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2D042B">
        <w:rPr>
          <w:sz w:val="24"/>
          <w:szCs w:val="24"/>
        </w:rPr>
        <w:t xml:space="preserve">The offsets for both the original participants, receiving a flat rate offset of $2,500, and the </w:t>
      </w:r>
      <w:r w:rsidRPr="002D042B">
        <w:rPr>
          <w:sz w:val="24"/>
          <w:szCs w:val="24"/>
        </w:rPr>
        <w:lastRenderedPageBreak/>
        <w:t xml:space="preserve">libraries using the formula introduced in FY15 will be fully funded. </w:t>
      </w:r>
    </w:p>
    <w:p w:rsidR="006D2CED"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6D2CED" w:rsidRPr="002D042B" w:rsidRDefault="006D2CED" w:rsidP="006D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2D042B">
        <w:rPr>
          <w:sz w:val="24"/>
          <w:szCs w:val="24"/>
        </w:rPr>
        <w:t>MBLC staff provided each network with an initial list of eligible libraries and offset calculations, which were then confirmed by the networks.</w:t>
      </w:r>
    </w:p>
    <w:p w:rsidR="006D2CED" w:rsidRPr="002D042B" w:rsidRDefault="006D2CED" w:rsidP="006D2C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p w:rsidR="006D2CED" w:rsidRPr="002D042B" w:rsidRDefault="006D2CED" w:rsidP="006D2C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2D042B">
        <w:rPr>
          <w:sz w:val="24"/>
          <w:szCs w:val="24"/>
        </w:rPr>
        <w:t xml:space="preserve">C/W MARS’ award consists of two components: $230,900 for 96 member libraries and $4,875 for 13 nonmember public libraries with internet-only access.  </w:t>
      </w:r>
    </w:p>
    <w:p w:rsidR="006D2CED" w:rsidRPr="002D042B" w:rsidRDefault="006D2CED" w:rsidP="006D2C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p w:rsidR="006D2CED" w:rsidRPr="002D042B" w:rsidRDefault="006D2CED" w:rsidP="006D2C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2D042B">
        <w:rPr>
          <w:sz w:val="24"/>
          <w:szCs w:val="24"/>
        </w:rPr>
        <w:t>FY19 Changes: Lanesborough and Oakham are new participants. New Braintree has dropped out of the program.  The seven libraries in municipalities over 12,000 in population (C/W MARS and MVLC) have now been completely phased out of the program. All other participants remain unchanged.</w:t>
      </w:r>
    </w:p>
    <w:p w:rsidR="006D2CED" w:rsidRDefault="006D2CED" w:rsidP="006D2CED">
      <w:pPr>
        <w:pStyle w:val="BodyText"/>
        <w:spacing w:after="0"/>
        <w:jc w:val="left"/>
      </w:pPr>
    </w:p>
    <w:p w:rsidR="006D2CED" w:rsidRDefault="006D2CED" w:rsidP="006D2CED">
      <w:pPr>
        <w:pStyle w:val="BodyText"/>
        <w:spacing w:after="0"/>
        <w:jc w:val="left"/>
      </w:pPr>
    </w:p>
    <w:p w:rsidR="006D2CED" w:rsidRPr="002D042B" w:rsidRDefault="006D2CED" w:rsidP="006D2CED">
      <w:pPr>
        <w:pStyle w:val="BodyText"/>
        <w:spacing w:after="0"/>
        <w:jc w:val="left"/>
      </w:pPr>
    </w:p>
    <w:p w:rsidR="006D2CED" w:rsidRPr="00715E72" w:rsidRDefault="006D2CED" w:rsidP="006D2CED">
      <w:pPr>
        <w:pStyle w:val="BodyText"/>
        <w:jc w:val="left"/>
        <w:rPr>
          <w:u w:val="single"/>
        </w:rPr>
      </w:pPr>
      <w:r w:rsidRPr="00715E72">
        <w:t xml:space="preserve">Commissioner Welch moved and Commissioner Cluggish seconded that </w:t>
      </w:r>
      <w:r w:rsidRPr="00715E72">
        <w:rPr>
          <w:u w:val="single"/>
        </w:rPr>
        <w:t>the Massachusetts Board of Library Commissioners approves the following six Small Libraries in Networks Grants totaling $329,025 for FY2019</w:t>
      </w:r>
    </w:p>
    <w:tbl>
      <w:tblPr>
        <w:tblW w:w="0" w:type="auto"/>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6D2CED" w:rsidRPr="002D042B" w:rsidTr="00474E54">
        <w:trPr>
          <w:trHeight w:hRule="exact" w:val="270"/>
        </w:trPr>
        <w:tc>
          <w:tcPr>
            <w:tcW w:w="4590" w:type="dxa"/>
            <w:tcBorders>
              <w:top w:val="single" w:sz="6" w:space="0" w:color="000000"/>
              <w:left w:val="single" w:sz="6" w:space="0" w:color="000000"/>
              <w:bottom w:val="single" w:sz="6" w:space="0" w:color="000000"/>
              <w:right w:val="single" w:sz="6" w:space="0" w:color="000000"/>
            </w:tcBorders>
            <w:shd w:val="solid" w:color="C0C0C0" w:fill="FFFFFF"/>
          </w:tcPr>
          <w:p w:rsidR="006D2CED" w:rsidRPr="002D042B" w:rsidRDefault="006D2CED" w:rsidP="00474E54">
            <w:pPr>
              <w:spacing w:line="14" w:lineRule="exact"/>
              <w:rPr>
                <w:b/>
                <w:sz w:val="24"/>
                <w:szCs w:val="24"/>
              </w:rPr>
            </w:pPr>
          </w:p>
          <w:p w:rsidR="006D2CED" w:rsidRPr="002D042B" w:rsidRDefault="006D2CED" w:rsidP="00474E5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2D042B">
              <w:rPr>
                <w:b/>
                <w:sz w:val="24"/>
                <w:szCs w:val="24"/>
              </w:rPr>
              <w:t>Library</w:t>
            </w:r>
          </w:p>
        </w:tc>
        <w:tc>
          <w:tcPr>
            <w:tcW w:w="2070" w:type="dxa"/>
            <w:tcBorders>
              <w:top w:val="single" w:sz="6" w:space="0" w:color="000000"/>
              <w:left w:val="single" w:sz="6" w:space="0" w:color="000000"/>
              <w:bottom w:val="single" w:sz="6" w:space="0" w:color="000000"/>
              <w:right w:val="single" w:sz="6" w:space="0" w:color="000000"/>
            </w:tcBorders>
            <w:shd w:val="solid" w:color="C0C0C0" w:fill="FFFFFF"/>
          </w:tcPr>
          <w:p w:rsidR="006D2CED" w:rsidRPr="002D042B" w:rsidRDefault="006D2CED" w:rsidP="00474E54">
            <w:pPr>
              <w:spacing w:line="14" w:lineRule="exact"/>
              <w:rPr>
                <w:b/>
                <w:sz w:val="24"/>
                <w:szCs w:val="24"/>
              </w:rPr>
            </w:pPr>
          </w:p>
          <w:p w:rsidR="006D2CED" w:rsidRPr="002D042B" w:rsidRDefault="006D2CED" w:rsidP="00474E5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2D042B">
              <w:rPr>
                <w:b/>
                <w:sz w:val="24"/>
                <w:szCs w:val="24"/>
              </w:rPr>
              <w:t>Municipality</w:t>
            </w:r>
          </w:p>
        </w:tc>
        <w:tc>
          <w:tcPr>
            <w:tcW w:w="1260" w:type="dxa"/>
            <w:tcBorders>
              <w:top w:val="single" w:sz="6" w:space="0" w:color="000000"/>
              <w:left w:val="single" w:sz="6" w:space="0" w:color="000000"/>
              <w:bottom w:val="single" w:sz="6" w:space="0" w:color="000000"/>
              <w:right w:val="single" w:sz="6" w:space="0" w:color="000000"/>
            </w:tcBorders>
            <w:shd w:val="solid" w:color="C0C0C0" w:fill="FFFFFF"/>
          </w:tcPr>
          <w:p w:rsidR="006D2CED" w:rsidRPr="002D042B" w:rsidRDefault="006D2CED" w:rsidP="00474E54">
            <w:pPr>
              <w:spacing w:line="14" w:lineRule="exact"/>
              <w:rPr>
                <w:b/>
                <w:sz w:val="24"/>
                <w:szCs w:val="24"/>
              </w:rPr>
            </w:pPr>
          </w:p>
          <w:p w:rsidR="006D2CED" w:rsidRPr="002D042B" w:rsidRDefault="006D2CED" w:rsidP="00474E5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sz w:val="24"/>
                <w:szCs w:val="24"/>
              </w:rPr>
            </w:pPr>
            <w:r w:rsidRPr="002D042B">
              <w:rPr>
                <w:b/>
                <w:sz w:val="24"/>
                <w:szCs w:val="24"/>
              </w:rPr>
              <w:t>Award</w:t>
            </w:r>
          </w:p>
        </w:tc>
      </w:tr>
      <w:tr w:rsidR="006D2CED" w:rsidRPr="002D042B" w:rsidTr="00474E54">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jc w:val="right"/>
              <w:outlineLvl w:val="1"/>
              <w:rPr>
                <w:sz w:val="24"/>
                <w:szCs w:val="24"/>
              </w:rPr>
            </w:pPr>
            <w:r w:rsidRPr="002D042B">
              <w:rPr>
                <w:sz w:val="24"/>
                <w:szCs w:val="24"/>
              </w:rPr>
              <w:t>$21,000</w:t>
            </w:r>
          </w:p>
        </w:tc>
      </w:tr>
      <w:tr w:rsidR="006D2CED" w:rsidRPr="002D042B" w:rsidTr="00474E54">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jc w:val="right"/>
              <w:outlineLvl w:val="1"/>
              <w:rPr>
                <w:sz w:val="24"/>
                <w:szCs w:val="24"/>
              </w:rPr>
            </w:pPr>
            <w:r w:rsidRPr="002D042B">
              <w:rPr>
                <w:sz w:val="24"/>
                <w:szCs w:val="24"/>
              </w:rPr>
              <w:t>$235,775</w:t>
            </w:r>
          </w:p>
        </w:tc>
      </w:tr>
      <w:tr w:rsidR="006D2CED" w:rsidRPr="002D042B" w:rsidTr="00474E5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jc w:val="right"/>
              <w:outlineLvl w:val="1"/>
              <w:rPr>
                <w:sz w:val="24"/>
                <w:szCs w:val="24"/>
              </w:rPr>
            </w:pPr>
            <w:r w:rsidRPr="002D042B">
              <w:rPr>
                <w:sz w:val="24"/>
                <w:szCs w:val="24"/>
              </w:rPr>
              <w:t>$10,000</w:t>
            </w:r>
          </w:p>
        </w:tc>
      </w:tr>
      <w:tr w:rsidR="006D2CED" w:rsidRPr="002D042B" w:rsidTr="00474E5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jc w:val="right"/>
              <w:outlineLvl w:val="1"/>
              <w:rPr>
                <w:sz w:val="24"/>
                <w:szCs w:val="24"/>
              </w:rPr>
            </w:pPr>
            <w:r w:rsidRPr="002D042B">
              <w:rPr>
                <w:sz w:val="24"/>
                <w:szCs w:val="24"/>
              </w:rPr>
              <w:t>$37,600</w:t>
            </w:r>
          </w:p>
        </w:tc>
      </w:tr>
      <w:tr w:rsidR="006D2CED" w:rsidRPr="002D042B" w:rsidTr="00474E5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jc w:val="right"/>
              <w:outlineLvl w:val="1"/>
              <w:rPr>
                <w:sz w:val="24"/>
                <w:szCs w:val="24"/>
              </w:rPr>
            </w:pPr>
            <w:r w:rsidRPr="002D042B">
              <w:rPr>
                <w:sz w:val="24"/>
                <w:szCs w:val="24"/>
              </w:rPr>
              <w:t>$3150</w:t>
            </w:r>
          </w:p>
        </w:tc>
      </w:tr>
      <w:tr w:rsidR="006D2CED" w:rsidRPr="002D042B" w:rsidTr="00474E5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outlineLvl w:val="1"/>
              <w:rPr>
                <w:sz w:val="24"/>
                <w:szCs w:val="24"/>
              </w:rPr>
            </w:pPr>
            <w:r w:rsidRPr="002D042B">
              <w:rPr>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jc w:val="right"/>
              <w:outlineLvl w:val="1"/>
              <w:rPr>
                <w:sz w:val="24"/>
                <w:szCs w:val="24"/>
              </w:rPr>
            </w:pPr>
            <w:r w:rsidRPr="002D042B">
              <w:rPr>
                <w:sz w:val="24"/>
                <w:szCs w:val="24"/>
              </w:rPr>
              <w:t>$21,500</w:t>
            </w:r>
          </w:p>
        </w:tc>
      </w:tr>
      <w:tr w:rsidR="006D2CED" w:rsidRPr="002D042B" w:rsidTr="00474E54">
        <w:trPr>
          <w:trHeight w:hRule="exac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rsidR="006D2CED" w:rsidRPr="002D042B" w:rsidRDefault="006D2CED" w:rsidP="00474E54">
            <w:pPr>
              <w:jc w:val="right"/>
              <w:outlineLvl w:val="1"/>
              <w:rPr>
                <w:b/>
                <w:sz w:val="24"/>
                <w:szCs w:val="24"/>
              </w:rPr>
            </w:pPr>
            <w:r w:rsidRPr="002D042B">
              <w:rPr>
                <w:b/>
                <w:sz w:val="24"/>
                <w:szCs w:val="24"/>
              </w:rPr>
              <w:t>Total Recommended:     $</w:t>
            </w:r>
            <w:r w:rsidRPr="002D042B">
              <w:rPr>
                <w:b/>
                <w:sz w:val="24"/>
                <w:szCs w:val="24"/>
              </w:rPr>
              <w:fldChar w:fldCharType="begin"/>
            </w:r>
            <w:r w:rsidRPr="002D042B">
              <w:rPr>
                <w:b/>
                <w:sz w:val="24"/>
                <w:szCs w:val="24"/>
              </w:rPr>
              <w:instrText xml:space="preserve"> =SUM(ABOVE) \# "#,##0" </w:instrText>
            </w:r>
            <w:r w:rsidRPr="002D042B">
              <w:rPr>
                <w:b/>
                <w:sz w:val="24"/>
                <w:szCs w:val="24"/>
              </w:rPr>
              <w:fldChar w:fldCharType="separate"/>
            </w:r>
            <w:r w:rsidRPr="002D042B">
              <w:rPr>
                <w:b/>
                <w:noProof/>
                <w:sz w:val="24"/>
                <w:szCs w:val="24"/>
              </w:rPr>
              <w:t>329,025</w:t>
            </w:r>
            <w:r w:rsidRPr="002D042B">
              <w:rPr>
                <w:b/>
                <w:sz w:val="24"/>
                <w:szCs w:val="24"/>
              </w:rPr>
              <w:fldChar w:fldCharType="end"/>
            </w:r>
          </w:p>
          <w:p w:rsidR="006D2CED" w:rsidRPr="002D042B" w:rsidRDefault="006D2CED" w:rsidP="00474E54">
            <w:pPr>
              <w:jc w:val="right"/>
              <w:outlineLvl w:val="1"/>
              <w:rPr>
                <w:b/>
                <w:sz w:val="24"/>
                <w:szCs w:val="24"/>
              </w:rPr>
            </w:pPr>
          </w:p>
        </w:tc>
      </w:tr>
    </w:tbl>
    <w:p w:rsidR="006D2CED" w:rsidRPr="002D042B" w:rsidRDefault="006D2CED" w:rsidP="006D2CED">
      <w:pPr>
        <w:pStyle w:val="BodyText"/>
        <w:spacing w:after="0"/>
        <w:jc w:val="left"/>
      </w:pPr>
    </w:p>
    <w:p w:rsidR="006D2CED" w:rsidRPr="002D042B" w:rsidRDefault="006D2CED" w:rsidP="006D2CED">
      <w:pPr>
        <w:pStyle w:val="BodyText"/>
        <w:spacing w:after="0"/>
        <w:jc w:val="left"/>
      </w:pPr>
      <w:r w:rsidRPr="002D042B">
        <w:rPr>
          <w:b/>
        </w:rPr>
        <w:t xml:space="preserve">Board voted unanimous approval.  </w:t>
      </w:r>
    </w:p>
    <w:p w:rsidR="006D2CED" w:rsidRPr="002D042B" w:rsidRDefault="006D2CED" w:rsidP="006D2CED">
      <w:pPr>
        <w:rPr>
          <w:sz w:val="24"/>
          <w:szCs w:val="24"/>
        </w:rPr>
      </w:pPr>
    </w:p>
    <w:p w:rsidR="006D2CED" w:rsidRPr="009023B2" w:rsidRDefault="006D2CED" w:rsidP="006D2CED">
      <w:pPr>
        <w:rPr>
          <w:sz w:val="24"/>
          <w:szCs w:val="24"/>
        </w:rPr>
      </w:pPr>
    </w:p>
    <w:p w:rsidR="006D2CED" w:rsidRPr="00EF451A" w:rsidRDefault="006D2CED" w:rsidP="006D2CED">
      <w:pPr>
        <w:rPr>
          <w:b/>
          <w:caps/>
          <w:sz w:val="24"/>
          <w:szCs w:val="24"/>
        </w:rPr>
      </w:pPr>
      <w:r w:rsidRPr="00EF451A">
        <w:rPr>
          <w:b/>
          <w:caps/>
          <w:sz w:val="24"/>
          <w:szCs w:val="24"/>
        </w:rPr>
        <w:t>Consideration of new appointments and a reappointment to the State Advisory Council on Libraries (SACL)</w:t>
      </w:r>
    </w:p>
    <w:p w:rsidR="006D2CED" w:rsidRDefault="006D2CED" w:rsidP="006D2CED">
      <w:pPr>
        <w:rPr>
          <w:sz w:val="24"/>
          <w:szCs w:val="24"/>
        </w:rPr>
      </w:pPr>
    </w:p>
    <w:p w:rsidR="006D2CED" w:rsidRPr="00457E95" w:rsidRDefault="006D2CED" w:rsidP="006D2CED">
      <w:pPr>
        <w:rPr>
          <w:sz w:val="24"/>
          <w:szCs w:val="24"/>
        </w:rPr>
      </w:pPr>
      <w:r w:rsidRPr="00457E95">
        <w:rPr>
          <w:sz w:val="24"/>
          <w:szCs w:val="24"/>
        </w:rPr>
        <w:t xml:space="preserve">Rob Favini, Head of Library Advisory and Development presented the SACL recommendations.  </w:t>
      </w:r>
    </w:p>
    <w:p w:rsidR="006D2CED" w:rsidRPr="00457E95" w:rsidRDefault="006D2CED" w:rsidP="006D2CED">
      <w:pPr>
        <w:rPr>
          <w:sz w:val="24"/>
          <w:szCs w:val="24"/>
        </w:rPr>
      </w:pPr>
    </w:p>
    <w:p w:rsidR="006D2CED" w:rsidRPr="00457E95" w:rsidRDefault="006D2CED" w:rsidP="006D2CED">
      <w:pPr>
        <w:rPr>
          <w:sz w:val="24"/>
          <w:szCs w:val="24"/>
        </w:rPr>
      </w:pPr>
      <w:r w:rsidRPr="00457E95">
        <w:rPr>
          <w:sz w:val="24"/>
          <w:szCs w:val="24"/>
        </w:rPr>
        <w:t>The Statewide Advisory Council on Libraries has three openings for SACL representatives; one each representing library users, public libraries and academic libraries. The LSTA staff is pleased to present the followi</w:t>
      </w:r>
      <w:r>
        <w:rPr>
          <w:sz w:val="24"/>
          <w:szCs w:val="24"/>
        </w:rPr>
        <w:t>ng candidate for</w:t>
      </w:r>
      <w:r w:rsidRPr="00457E95">
        <w:rPr>
          <w:sz w:val="24"/>
          <w:szCs w:val="24"/>
        </w:rPr>
        <w:t xml:space="preserve"> consideration: </w:t>
      </w:r>
    </w:p>
    <w:p w:rsidR="006D2CED" w:rsidRPr="00457E95" w:rsidRDefault="006D2CED" w:rsidP="006D2CED">
      <w:pPr>
        <w:rPr>
          <w:sz w:val="24"/>
          <w:szCs w:val="24"/>
        </w:rPr>
      </w:pPr>
    </w:p>
    <w:p w:rsidR="006D2CED" w:rsidRPr="00457E95" w:rsidRDefault="006D2CED" w:rsidP="006D2CED">
      <w:pPr>
        <w:pStyle w:val="ListParagraph"/>
        <w:widowControl/>
        <w:numPr>
          <w:ilvl w:val="0"/>
          <w:numId w:val="24"/>
        </w:numPr>
        <w:autoSpaceDE/>
        <w:autoSpaceDN/>
        <w:adjustRightInd/>
        <w:spacing w:line="276" w:lineRule="auto"/>
        <w:contextualSpacing/>
        <w:rPr>
          <w:sz w:val="24"/>
          <w:szCs w:val="24"/>
        </w:rPr>
      </w:pPr>
      <w:r w:rsidRPr="00457E95">
        <w:rPr>
          <w:sz w:val="24"/>
          <w:szCs w:val="24"/>
        </w:rPr>
        <w:t>Cheryl Marks, Gloucester, MA representing library users</w:t>
      </w:r>
    </w:p>
    <w:p w:rsidR="006D2CED" w:rsidRPr="00457E95" w:rsidRDefault="006D2CED" w:rsidP="006D2CED">
      <w:pPr>
        <w:pStyle w:val="ListParagraph"/>
        <w:widowControl/>
        <w:numPr>
          <w:ilvl w:val="0"/>
          <w:numId w:val="24"/>
        </w:numPr>
        <w:autoSpaceDE/>
        <w:autoSpaceDN/>
        <w:adjustRightInd/>
        <w:spacing w:line="276" w:lineRule="auto"/>
        <w:contextualSpacing/>
        <w:rPr>
          <w:sz w:val="24"/>
          <w:szCs w:val="24"/>
        </w:rPr>
      </w:pPr>
      <w:r w:rsidRPr="00457E95">
        <w:rPr>
          <w:sz w:val="24"/>
          <w:szCs w:val="24"/>
        </w:rPr>
        <w:t>Jill Mercurio, Assistant Director, Newton Free Library, Newton, MA representing public libraries</w:t>
      </w:r>
    </w:p>
    <w:p w:rsidR="006D2CED" w:rsidRPr="00457E95" w:rsidRDefault="006D2CED" w:rsidP="006D2CED">
      <w:pPr>
        <w:pStyle w:val="ListParagraph"/>
        <w:widowControl/>
        <w:numPr>
          <w:ilvl w:val="0"/>
          <w:numId w:val="24"/>
        </w:numPr>
        <w:autoSpaceDE/>
        <w:autoSpaceDN/>
        <w:adjustRightInd/>
        <w:spacing w:line="276" w:lineRule="auto"/>
        <w:contextualSpacing/>
        <w:rPr>
          <w:sz w:val="24"/>
          <w:szCs w:val="24"/>
        </w:rPr>
      </w:pPr>
      <w:r w:rsidRPr="00457E95">
        <w:rPr>
          <w:sz w:val="24"/>
          <w:szCs w:val="24"/>
        </w:rPr>
        <w:t xml:space="preserve">Kathryn Geoffrion Scannell, Director, McQuade Library, Merrimack College, North Andover, MA representing academic libraries </w:t>
      </w:r>
    </w:p>
    <w:p w:rsidR="006D2CED" w:rsidRPr="00457E95" w:rsidRDefault="006D2CED" w:rsidP="006D2CED">
      <w:pPr>
        <w:rPr>
          <w:sz w:val="24"/>
          <w:szCs w:val="24"/>
        </w:rPr>
      </w:pPr>
    </w:p>
    <w:p w:rsidR="006D2CED" w:rsidRDefault="006D2CED" w:rsidP="006D2CED">
      <w:pPr>
        <w:rPr>
          <w:sz w:val="24"/>
          <w:szCs w:val="24"/>
        </w:rPr>
      </w:pPr>
    </w:p>
    <w:p w:rsidR="006D2CED" w:rsidRPr="00457E95" w:rsidRDefault="006D2CED" w:rsidP="006D2CED">
      <w:pPr>
        <w:rPr>
          <w:sz w:val="24"/>
          <w:szCs w:val="24"/>
        </w:rPr>
      </w:pPr>
      <w:r w:rsidRPr="00457E95">
        <w:rPr>
          <w:sz w:val="24"/>
          <w:szCs w:val="24"/>
        </w:rPr>
        <w:t>Each representative is appointed to a three year term and can be re-appointed for an additional three years.</w:t>
      </w:r>
    </w:p>
    <w:p w:rsidR="006D2CED" w:rsidRPr="00457E95" w:rsidRDefault="006D2CED" w:rsidP="006D2CED">
      <w:pPr>
        <w:rPr>
          <w:sz w:val="24"/>
          <w:szCs w:val="24"/>
        </w:rPr>
      </w:pPr>
    </w:p>
    <w:p w:rsidR="006D2CED" w:rsidRPr="00457E95" w:rsidRDefault="006D2CED" w:rsidP="006D2CED">
      <w:pPr>
        <w:rPr>
          <w:sz w:val="24"/>
          <w:szCs w:val="24"/>
        </w:rPr>
      </w:pPr>
      <w:r w:rsidRPr="00457E95">
        <w:rPr>
          <w:sz w:val="24"/>
          <w:szCs w:val="24"/>
        </w:rPr>
        <w:t>There is one current SACL members who is up for reappointment:</w:t>
      </w:r>
    </w:p>
    <w:p w:rsidR="006D2CED" w:rsidRPr="00457E95" w:rsidRDefault="006D2CED" w:rsidP="006D2CED">
      <w:pPr>
        <w:rPr>
          <w:sz w:val="24"/>
          <w:szCs w:val="24"/>
        </w:rPr>
      </w:pPr>
    </w:p>
    <w:p w:rsidR="006D2CED" w:rsidRPr="00457E95" w:rsidRDefault="006D2CED" w:rsidP="006D2CED">
      <w:pPr>
        <w:pStyle w:val="ListParagraph"/>
        <w:widowControl/>
        <w:numPr>
          <w:ilvl w:val="0"/>
          <w:numId w:val="25"/>
        </w:numPr>
        <w:autoSpaceDE/>
        <w:autoSpaceDN/>
        <w:adjustRightInd/>
        <w:spacing w:line="276" w:lineRule="auto"/>
        <w:contextualSpacing/>
        <w:rPr>
          <w:sz w:val="24"/>
          <w:szCs w:val="24"/>
        </w:rPr>
      </w:pPr>
      <w:r w:rsidRPr="00457E95">
        <w:rPr>
          <w:sz w:val="24"/>
          <w:szCs w:val="24"/>
        </w:rPr>
        <w:t>Jennifer Woodward, Falmouth Public Library, Falmouth, MA representing public libraries</w:t>
      </w:r>
    </w:p>
    <w:p w:rsidR="006D2CED" w:rsidRDefault="006D2CED" w:rsidP="006D2CED">
      <w:pPr>
        <w:rPr>
          <w:sz w:val="24"/>
          <w:szCs w:val="24"/>
        </w:rPr>
      </w:pPr>
    </w:p>
    <w:p w:rsidR="006D2CED" w:rsidRPr="00EF451A" w:rsidRDefault="006D2CED" w:rsidP="006D2CED">
      <w:pPr>
        <w:rPr>
          <w:sz w:val="24"/>
          <w:szCs w:val="24"/>
        </w:rPr>
      </w:pPr>
      <w:r w:rsidRPr="00EF451A">
        <w:rPr>
          <w:sz w:val="24"/>
          <w:szCs w:val="24"/>
        </w:rPr>
        <w:t xml:space="preserve">Commissioner Kronholm moved and Commissioner Resnick seconded that </w:t>
      </w:r>
      <w:r w:rsidRPr="00EF451A">
        <w:rPr>
          <w:sz w:val="24"/>
          <w:szCs w:val="24"/>
          <w:u w:val="single"/>
        </w:rPr>
        <w:t xml:space="preserve">the Massachusetts Board of Library Commissioners appoints Cheryl Marks, Library Users, Gloucester; Jill Mercurio, Assistant Director, Newton Free Library, and Kathryn Geoffrion Scannell, Director, McQuade Library, Merrimack College for terms to begin October 1, 2018 and end September 30, 2021.  The MBLC reappoints Jennifer Woodward to a second term beginning October 1, 2018 and ending September 30, 2021. </w:t>
      </w:r>
      <w:r w:rsidRPr="00EF451A">
        <w:rPr>
          <w:sz w:val="24"/>
          <w:szCs w:val="24"/>
        </w:rPr>
        <w:t xml:space="preserve"> </w:t>
      </w:r>
    </w:p>
    <w:p w:rsidR="006D2CED" w:rsidRDefault="006D2CED" w:rsidP="006D2CED">
      <w:pPr>
        <w:jc w:val="both"/>
        <w:outlineLvl w:val="0"/>
        <w:rPr>
          <w:b/>
          <w:sz w:val="24"/>
          <w:szCs w:val="24"/>
        </w:rPr>
      </w:pPr>
      <w:r w:rsidRPr="005B2E28">
        <w:rPr>
          <w:b/>
          <w:sz w:val="24"/>
          <w:szCs w:val="24"/>
        </w:rPr>
        <w:t xml:space="preserve">Board voted unanimous approval.  </w:t>
      </w:r>
    </w:p>
    <w:p w:rsidR="006D2CED" w:rsidRDefault="006D2CED" w:rsidP="006D2CED">
      <w:pPr>
        <w:jc w:val="both"/>
        <w:outlineLvl w:val="0"/>
        <w:rPr>
          <w:b/>
          <w:sz w:val="24"/>
          <w:szCs w:val="24"/>
        </w:rPr>
      </w:pPr>
    </w:p>
    <w:p w:rsidR="006D2CED" w:rsidRPr="00D107D4" w:rsidRDefault="006D2CED" w:rsidP="006D2CED">
      <w:pPr>
        <w:jc w:val="both"/>
        <w:outlineLvl w:val="0"/>
        <w:rPr>
          <w:b/>
          <w:caps/>
          <w:sz w:val="24"/>
          <w:szCs w:val="24"/>
        </w:rPr>
      </w:pPr>
      <w:r w:rsidRPr="00D107D4">
        <w:rPr>
          <w:b/>
          <w:caps/>
          <w:sz w:val="24"/>
          <w:szCs w:val="24"/>
        </w:rPr>
        <w:t xml:space="preserve">Discussion of Updated Social Media Policies </w:t>
      </w:r>
    </w:p>
    <w:p w:rsidR="006D2CED" w:rsidRDefault="006D2CED" w:rsidP="006D2CED">
      <w:pPr>
        <w:jc w:val="both"/>
        <w:outlineLvl w:val="0"/>
        <w:rPr>
          <w:b/>
          <w:sz w:val="24"/>
          <w:szCs w:val="24"/>
        </w:rPr>
      </w:pPr>
    </w:p>
    <w:p w:rsidR="006D2CED" w:rsidRPr="00D107D4" w:rsidRDefault="006D2CED" w:rsidP="006D2CED">
      <w:pPr>
        <w:jc w:val="both"/>
        <w:outlineLvl w:val="0"/>
        <w:rPr>
          <w:sz w:val="24"/>
          <w:szCs w:val="24"/>
        </w:rPr>
      </w:pPr>
      <w:r w:rsidRPr="00D107D4">
        <w:rPr>
          <w:sz w:val="24"/>
          <w:szCs w:val="24"/>
        </w:rPr>
        <w:t>Celeste Bruno, Communication Director and Kate Butler, Electronic Systems Specialist presented the updates to the Social Media Policies.</w:t>
      </w:r>
    </w:p>
    <w:p w:rsidR="006D2CED" w:rsidRDefault="006D2CED" w:rsidP="006D2CED">
      <w:pPr>
        <w:jc w:val="both"/>
        <w:outlineLvl w:val="0"/>
        <w:rPr>
          <w:b/>
          <w:sz w:val="24"/>
          <w:szCs w:val="24"/>
        </w:rPr>
      </w:pPr>
    </w:p>
    <w:p w:rsidR="006D2CED" w:rsidRPr="00E93266" w:rsidRDefault="006D2CED" w:rsidP="006D2CED">
      <w:pPr>
        <w:pStyle w:val="E-mailSignature"/>
      </w:pPr>
      <w:r w:rsidRPr="00E93266">
        <w:t xml:space="preserve">The MBLC has updated its social media policies to comply with the Commonwealth’s guidelines for governmental use of social media. The policies are: </w:t>
      </w:r>
    </w:p>
    <w:p w:rsidR="006D2CED" w:rsidRPr="00E93266" w:rsidRDefault="006D2CED" w:rsidP="006D2CED">
      <w:pPr>
        <w:pStyle w:val="E-mailSignature"/>
      </w:pPr>
    </w:p>
    <w:p w:rsidR="006D2CED" w:rsidRPr="00E93266" w:rsidRDefault="006D2CED" w:rsidP="006D2CED">
      <w:pPr>
        <w:pStyle w:val="E-mailSignature"/>
        <w:numPr>
          <w:ilvl w:val="0"/>
          <w:numId w:val="27"/>
        </w:numPr>
      </w:pPr>
      <w:r w:rsidRPr="00E93266">
        <w:t xml:space="preserve">Website Terms of Use (updated) </w:t>
      </w:r>
    </w:p>
    <w:p w:rsidR="006D2CED" w:rsidRPr="00E93266" w:rsidRDefault="006D2CED" w:rsidP="006D2CED">
      <w:pPr>
        <w:pStyle w:val="E-mailSignature"/>
        <w:numPr>
          <w:ilvl w:val="0"/>
          <w:numId w:val="27"/>
        </w:numPr>
      </w:pPr>
      <w:r w:rsidRPr="00E93266">
        <w:t xml:space="preserve">Social Media Policy (updated) </w:t>
      </w:r>
    </w:p>
    <w:p w:rsidR="006D2CED" w:rsidRPr="00E93266" w:rsidRDefault="006D2CED" w:rsidP="006D2CED">
      <w:pPr>
        <w:pStyle w:val="E-mailSignature"/>
        <w:numPr>
          <w:ilvl w:val="0"/>
          <w:numId w:val="27"/>
        </w:numPr>
      </w:pPr>
      <w:r w:rsidRPr="00E93266">
        <w:t>Terms of Comment (no longer a separate policy)</w:t>
      </w:r>
      <w:r w:rsidRPr="00E93266">
        <w:rPr>
          <w:b/>
        </w:rPr>
        <w:t xml:space="preserve"> </w:t>
      </w:r>
    </w:p>
    <w:p w:rsidR="006D2CED" w:rsidRPr="00E93266" w:rsidRDefault="006D2CED" w:rsidP="006D2CED">
      <w:pPr>
        <w:pStyle w:val="E-mailSignature"/>
        <w:rPr>
          <w:b/>
        </w:rPr>
      </w:pPr>
    </w:p>
    <w:p w:rsidR="006D2CED" w:rsidRPr="00E93266" w:rsidRDefault="006D2CED" w:rsidP="006D2CED">
      <w:pPr>
        <w:pStyle w:val="E-mailSignature"/>
      </w:pPr>
      <w:r w:rsidRPr="00E93266">
        <w:t>The Social Media policy was updated to align with the Commonwealth’s Social Media Policy and to include all the social media tools the MBLC currently uses.</w:t>
      </w:r>
    </w:p>
    <w:p w:rsidR="006D2CED" w:rsidRPr="00E93266" w:rsidRDefault="006D2CED" w:rsidP="006D2CED">
      <w:pPr>
        <w:pStyle w:val="E-mailSignature"/>
      </w:pPr>
      <w:r w:rsidRPr="00E93266">
        <w:t>The Terms of Comment policy was included in the overall social media policy so a separate policy was no longer necessary.</w:t>
      </w:r>
    </w:p>
    <w:p w:rsidR="006D2CED" w:rsidRPr="00E93266" w:rsidRDefault="006D2CED" w:rsidP="006D2CED">
      <w:pPr>
        <w:rPr>
          <w:sz w:val="24"/>
          <w:szCs w:val="24"/>
        </w:rPr>
      </w:pPr>
    </w:p>
    <w:p w:rsidR="006D2CED" w:rsidRPr="00E93266" w:rsidRDefault="006D2CED" w:rsidP="006D2CED">
      <w:pPr>
        <w:outlineLvl w:val="0"/>
        <w:rPr>
          <w:b/>
          <w:bCs/>
          <w:kern w:val="36"/>
          <w:sz w:val="24"/>
          <w:szCs w:val="24"/>
        </w:rPr>
      </w:pPr>
      <w:r w:rsidRPr="00E93266">
        <w:rPr>
          <w:b/>
          <w:bCs/>
          <w:kern w:val="36"/>
          <w:sz w:val="24"/>
          <w:szCs w:val="24"/>
        </w:rPr>
        <w:t xml:space="preserve">Social Media Policy </w:t>
      </w:r>
    </w:p>
    <w:p w:rsidR="006D2CED" w:rsidRPr="00E93266" w:rsidRDefault="006D2CED" w:rsidP="006D2CED">
      <w:pPr>
        <w:rPr>
          <w:sz w:val="24"/>
          <w:szCs w:val="24"/>
        </w:rPr>
      </w:pPr>
      <w:r w:rsidRPr="00E93266">
        <w:rPr>
          <w:sz w:val="24"/>
          <w:szCs w:val="24"/>
        </w:rPr>
        <w:t xml:space="preserve">The Massachusetts Board of Library Commissioners uses social media for outreach, education and information. These tools are not intended for press and constituent communication. Press inquiries should be directed to Celeste Bruno 617-725-1860 X208 </w:t>
      </w:r>
      <w:hyperlink r:id="rId11" w:history="1">
        <w:r w:rsidRPr="00D107D4">
          <w:rPr>
            <w:sz w:val="24"/>
            <w:szCs w:val="24"/>
          </w:rPr>
          <w:t>celeste.bruno@state.ma.us</w:t>
        </w:r>
      </w:hyperlink>
      <w:r w:rsidRPr="00D107D4">
        <w:rPr>
          <w:sz w:val="24"/>
          <w:szCs w:val="24"/>
        </w:rPr>
        <w:t xml:space="preserve">. </w:t>
      </w:r>
    </w:p>
    <w:p w:rsidR="006D2CED" w:rsidRDefault="006D2CED" w:rsidP="006D2CED">
      <w:pPr>
        <w:rPr>
          <w:rStyle w:val="Hyperlink"/>
          <w:sz w:val="24"/>
          <w:szCs w:val="24"/>
        </w:rPr>
      </w:pPr>
      <w:r w:rsidRPr="00E93266">
        <w:rPr>
          <w:sz w:val="24"/>
          <w:szCs w:val="24"/>
        </w:rPr>
        <w:t xml:space="preserve">For questions and/or complaints regarding agency services please email: </w:t>
      </w:r>
      <w:hyperlink r:id="rId12" w:history="1">
        <w:r w:rsidRPr="00E93266">
          <w:rPr>
            <w:rStyle w:val="Hyperlink"/>
            <w:sz w:val="24"/>
            <w:szCs w:val="24"/>
          </w:rPr>
          <w:t>https://answers.mblc.state.ma.us/</w:t>
        </w:r>
      </w:hyperlink>
    </w:p>
    <w:p w:rsidR="006D2CED" w:rsidRPr="00E93266" w:rsidRDefault="006D2CED" w:rsidP="006D2CED">
      <w:pPr>
        <w:rPr>
          <w:sz w:val="24"/>
          <w:szCs w:val="24"/>
        </w:rPr>
      </w:pPr>
    </w:p>
    <w:p w:rsidR="006D2CED" w:rsidRDefault="006D2CED" w:rsidP="006D2CED">
      <w:pPr>
        <w:rPr>
          <w:sz w:val="24"/>
          <w:szCs w:val="24"/>
        </w:rPr>
      </w:pPr>
      <w:r w:rsidRPr="00E93266">
        <w:rPr>
          <w:sz w:val="24"/>
          <w:szCs w:val="24"/>
        </w:rPr>
        <w:t>Please note, that Records Retention Law of the Commonwealth requires the MBLC to preserve records created or received by a state employee. Pursuant to this retention requirement, comments posted or messages received via an official state agency page on a third-party web-site (such as an official agency profile on a social network) will be treated as state governmental records and may be permanently archived.</w:t>
      </w:r>
    </w:p>
    <w:p w:rsidR="006D2CED" w:rsidRPr="00E93266" w:rsidRDefault="006D2CED" w:rsidP="006D2CED">
      <w:pPr>
        <w:rPr>
          <w:sz w:val="24"/>
          <w:szCs w:val="24"/>
        </w:rPr>
      </w:pPr>
    </w:p>
    <w:p w:rsidR="006D2CED" w:rsidRPr="00E93266" w:rsidRDefault="006D2CED" w:rsidP="006D2CED">
      <w:pPr>
        <w:rPr>
          <w:sz w:val="24"/>
          <w:szCs w:val="24"/>
        </w:rPr>
      </w:pPr>
      <w:r w:rsidRPr="00E93266">
        <w:rPr>
          <w:sz w:val="24"/>
          <w:szCs w:val="24"/>
        </w:rPr>
        <w:t>Information that you submit voluntarily through social media sites associated with this agency where such information is publicly available, including your name, city or town, and the substance of anything that you post may be disseminated further by being posted online at this website or be publicly discussed by a member of the MBLC.</w:t>
      </w:r>
    </w:p>
    <w:p w:rsidR="006D2CED" w:rsidRDefault="006D2CED" w:rsidP="006D2CED">
      <w:pPr>
        <w:rPr>
          <w:b/>
          <w:sz w:val="24"/>
          <w:szCs w:val="24"/>
        </w:rPr>
      </w:pPr>
    </w:p>
    <w:p w:rsidR="006D2CED" w:rsidRPr="00E93266" w:rsidRDefault="006D2CED" w:rsidP="006D2CED">
      <w:pPr>
        <w:rPr>
          <w:b/>
          <w:sz w:val="24"/>
          <w:szCs w:val="24"/>
        </w:rPr>
      </w:pPr>
      <w:r w:rsidRPr="00E93266">
        <w:rPr>
          <w:b/>
          <w:sz w:val="24"/>
          <w:szCs w:val="24"/>
        </w:rPr>
        <w:t xml:space="preserve">The MBLC uses: </w:t>
      </w:r>
    </w:p>
    <w:p w:rsidR="006D2CED" w:rsidRPr="00E93266" w:rsidRDefault="006D2CED" w:rsidP="006D2CED">
      <w:pPr>
        <w:spacing w:line="360" w:lineRule="auto"/>
        <w:ind w:left="720"/>
        <w:rPr>
          <w:b/>
          <w:bCs/>
          <w:sz w:val="24"/>
          <w:szCs w:val="24"/>
        </w:rPr>
      </w:pPr>
      <w:r w:rsidRPr="00E93266">
        <w:rPr>
          <w:b/>
          <w:sz w:val="24"/>
          <w:szCs w:val="24"/>
        </w:rPr>
        <w:t xml:space="preserve">Facebook </w:t>
      </w:r>
      <w:r w:rsidRPr="00E93266">
        <w:rPr>
          <w:b/>
          <w:bCs/>
          <w:sz w:val="24"/>
          <w:szCs w:val="24"/>
        </w:rPr>
        <w:t>(http://www.facebook.com/mblclibraries</w:t>
      </w:r>
      <w:hyperlink r:id="rId13" w:history="1">
        <w:r w:rsidRPr="00E93266">
          <w:rPr>
            <w:b/>
            <w:bCs/>
            <w:sz w:val="24"/>
            <w:szCs w:val="24"/>
          </w:rPr>
          <w:t>)</w:t>
        </w:r>
      </w:hyperlink>
      <w:r w:rsidRPr="00E93266">
        <w:rPr>
          <w:b/>
          <w:bCs/>
          <w:sz w:val="24"/>
          <w:szCs w:val="24"/>
        </w:rPr>
        <w:t xml:space="preserve"> </w:t>
      </w:r>
    </w:p>
    <w:p w:rsidR="006D2CED" w:rsidRPr="00E93266" w:rsidRDefault="006D2CED" w:rsidP="006D2CED">
      <w:pPr>
        <w:spacing w:line="360" w:lineRule="auto"/>
        <w:ind w:left="720"/>
        <w:rPr>
          <w:b/>
          <w:sz w:val="24"/>
          <w:szCs w:val="24"/>
        </w:rPr>
      </w:pPr>
      <w:r w:rsidRPr="00E93266">
        <w:rPr>
          <w:b/>
          <w:sz w:val="24"/>
          <w:szCs w:val="24"/>
        </w:rPr>
        <w:t>Twitter (https://twitter.com/mblclibraries)</w:t>
      </w:r>
    </w:p>
    <w:p w:rsidR="006D2CED" w:rsidRPr="00E93266" w:rsidRDefault="006D2CED" w:rsidP="006D2CED">
      <w:pPr>
        <w:spacing w:line="360" w:lineRule="auto"/>
        <w:ind w:left="720"/>
        <w:rPr>
          <w:b/>
          <w:sz w:val="24"/>
          <w:szCs w:val="24"/>
        </w:rPr>
      </w:pPr>
      <w:r w:rsidRPr="00E93266">
        <w:rPr>
          <w:b/>
          <w:sz w:val="24"/>
          <w:szCs w:val="24"/>
        </w:rPr>
        <w:t xml:space="preserve">Instagram (https://www.instagram.com/mblclibraries) </w:t>
      </w:r>
    </w:p>
    <w:p w:rsidR="006D2CED" w:rsidRPr="00E93266" w:rsidRDefault="006D2CED" w:rsidP="006D2CED">
      <w:pPr>
        <w:spacing w:line="360" w:lineRule="auto"/>
        <w:ind w:left="720"/>
        <w:rPr>
          <w:b/>
          <w:sz w:val="24"/>
          <w:szCs w:val="24"/>
        </w:rPr>
      </w:pPr>
      <w:r w:rsidRPr="00E93266">
        <w:rPr>
          <w:b/>
          <w:sz w:val="24"/>
          <w:szCs w:val="24"/>
        </w:rPr>
        <w:t>YouTube (https://www.youtube.com/user/masslibraries)</w:t>
      </w:r>
    </w:p>
    <w:p w:rsidR="006D2CED" w:rsidRPr="00E93266" w:rsidRDefault="006D2CED" w:rsidP="006D2CED">
      <w:pPr>
        <w:spacing w:line="360" w:lineRule="auto"/>
        <w:ind w:left="720"/>
        <w:rPr>
          <w:sz w:val="24"/>
          <w:szCs w:val="24"/>
        </w:rPr>
      </w:pPr>
      <w:r w:rsidRPr="00E93266">
        <w:rPr>
          <w:b/>
          <w:sz w:val="24"/>
          <w:szCs w:val="24"/>
        </w:rPr>
        <w:t>Blogs (https://mblc.state.ma.us/mblc_blog/</w:t>
      </w:r>
      <w:r w:rsidRPr="00E93266">
        <w:rPr>
          <w:b/>
          <w:color w:val="17365D" w:themeColor="text2" w:themeShade="BF"/>
          <w:sz w:val="24"/>
          <w:szCs w:val="24"/>
        </w:rPr>
        <w:t>)</w:t>
      </w:r>
      <w:r w:rsidRPr="00E93266">
        <w:rPr>
          <w:b/>
          <w:color w:val="17365D" w:themeColor="text2" w:themeShade="BF"/>
          <w:sz w:val="24"/>
          <w:szCs w:val="24"/>
        </w:rPr>
        <w:br/>
      </w:r>
      <w:r w:rsidRPr="00E93266">
        <w:rPr>
          <w:b/>
          <w:sz w:val="24"/>
          <w:szCs w:val="24"/>
        </w:rPr>
        <w:t xml:space="preserve">Pinterest (https://www.pinterest.com/mblclibraries/) </w:t>
      </w:r>
    </w:p>
    <w:p w:rsidR="006D2CED" w:rsidRPr="00E93266" w:rsidRDefault="006D2CED" w:rsidP="006D2CED">
      <w:pPr>
        <w:spacing w:line="360" w:lineRule="auto"/>
        <w:ind w:left="720"/>
        <w:rPr>
          <w:b/>
          <w:color w:val="17365D" w:themeColor="text2" w:themeShade="BF"/>
          <w:sz w:val="24"/>
          <w:szCs w:val="24"/>
        </w:rPr>
      </w:pPr>
      <w:r w:rsidRPr="00E93266">
        <w:rPr>
          <w:b/>
          <w:sz w:val="24"/>
          <w:szCs w:val="24"/>
        </w:rPr>
        <w:t xml:space="preserve">Flickr </w:t>
      </w:r>
      <w:r w:rsidRPr="00E93266">
        <w:rPr>
          <w:b/>
          <w:color w:val="17365D" w:themeColor="text2" w:themeShade="BF"/>
          <w:sz w:val="24"/>
          <w:szCs w:val="24"/>
        </w:rPr>
        <w:t>(</w:t>
      </w:r>
      <w:r w:rsidRPr="00E93266">
        <w:rPr>
          <w:b/>
          <w:color w:val="000000"/>
          <w:sz w:val="24"/>
          <w:szCs w:val="24"/>
          <w14:textFill>
            <w14:solidFill>
              <w14:srgbClr w14:val="000000">
                <w14:lumMod w14:val="75000"/>
              </w14:srgbClr>
            </w14:solidFill>
          </w14:textFill>
        </w:rPr>
        <w:t>https://www.flickr.com/photos/mblclibraries</w:t>
      </w:r>
      <w:r w:rsidRPr="00E93266">
        <w:rPr>
          <w:b/>
          <w:color w:val="17365D" w:themeColor="text2" w:themeShade="BF"/>
          <w:sz w:val="24"/>
          <w:szCs w:val="24"/>
        </w:rPr>
        <w:t xml:space="preserve">)   </w:t>
      </w:r>
    </w:p>
    <w:p w:rsidR="006D2CED" w:rsidRPr="00E93266" w:rsidRDefault="006D2CED" w:rsidP="006D2CED">
      <w:pPr>
        <w:ind w:left="720"/>
        <w:outlineLvl w:val="2"/>
        <w:rPr>
          <w:b/>
          <w:bCs/>
          <w:sz w:val="24"/>
          <w:szCs w:val="24"/>
        </w:rPr>
      </w:pPr>
    </w:p>
    <w:p w:rsidR="006D2CED" w:rsidRDefault="006D2CED" w:rsidP="006D2CED">
      <w:pPr>
        <w:outlineLvl w:val="2"/>
        <w:rPr>
          <w:sz w:val="24"/>
          <w:szCs w:val="24"/>
        </w:rPr>
      </w:pPr>
      <w:r w:rsidRPr="00E93266">
        <w:rPr>
          <w:sz w:val="24"/>
          <w:szCs w:val="24"/>
        </w:rPr>
        <w:t>The MBLC's use of these social media platforms is intended as a means to provide announcements and updates on current events, programs, and services. It is also used to provide notices to users who elect to watch or follow the MBLC’s announcements on these pages.</w:t>
      </w:r>
    </w:p>
    <w:p w:rsidR="006D2CED" w:rsidRPr="00E93266" w:rsidRDefault="006D2CED" w:rsidP="006D2CED">
      <w:pPr>
        <w:outlineLvl w:val="2"/>
        <w:rPr>
          <w:sz w:val="24"/>
          <w:szCs w:val="24"/>
        </w:rPr>
      </w:pPr>
    </w:p>
    <w:p w:rsidR="006D2CED" w:rsidRPr="00E93266" w:rsidRDefault="006D2CED" w:rsidP="006D2CED">
      <w:pPr>
        <w:widowControl/>
        <w:numPr>
          <w:ilvl w:val="0"/>
          <w:numId w:val="28"/>
        </w:numPr>
        <w:autoSpaceDE/>
        <w:autoSpaceDN/>
        <w:adjustRightInd/>
        <w:rPr>
          <w:sz w:val="24"/>
          <w:szCs w:val="24"/>
        </w:rPr>
      </w:pPr>
      <w:r w:rsidRPr="00E93266">
        <w:rPr>
          <w:sz w:val="24"/>
          <w:szCs w:val="24"/>
        </w:rPr>
        <w:t>These accounts are maintained and monitored by a combination of MBLC communications and technology staff.</w:t>
      </w:r>
      <w:r w:rsidRPr="00E93266">
        <w:rPr>
          <w:sz w:val="24"/>
          <w:szCs w:val="24"/>
        </w:rPr>
        <w:br/>
      </w:r>
    </w:p>
    <w:p w:rsidR="006D2CED" w:rsidRPr="00E93266" w:rsidRDefault="006D2CED" w:rsidP="006D2CED">
      <w:pPr>
        <w:widowControl/>
        <w:numPr>
          <w:ilvl w:val="0"/>
          <w:numId w:val="28"/>
        </w:numPr>
        <w:autoSpaceDE/>
        <w:autoSpaceDN/>
        <w:adjustRightInd/>
        <w:rPr>
          <w:sz w:val="24"/>
          <w:szCs w:val="24"/>
        </w:rPr>
      </w:pPr>
      <w:r w:rsidRPr="00E93266">
        <w:rPr>
          <w:sz w:val="24"/>
          <w:szCs w:val="24"/>
        </w:rPr>
        <w:t>Social Media is one of the many means we use to connect residents with library services. We review and update these pages frequently as we also monitor and maintain many other channels of feedback, outreach and engagement including feedback from public meetings, email, letters, phone calls, and in-person visits.</w:t>
      </w:r>
      <w:r w:rsidRPr="00E93266">
        <w:rPr>
          <w:sz w:val="24"/>
          <w:szCs w:val="24"/>
        </w:rPr>
        <w:br/>
      </w:r>
    </w:p>
    <w:p w:rsidR="006D2CED" w:rsidRPr="00E93266" w:rsidRDefault="006D2CED" w:rsidP="006D2CED">
      <w:pPr>
        <w:widowControl/>
        <w:numPr>
          <w:ilvl w:val="0"/>
          <w:numId w:val="28"/>
        </w:numPr>
        <w:autoSpaceDE/>
        <w:autoSpaceDN/>
        <w:adjustRightInd/>
        <w:rPr>
          <w:sz w:val="24"/>
          <w:szCs w:val="24"/>
        </w:rPr>
      </w:pPr>
      <w:r w:rsidRPr="00E93266">
        <w:rPr>
          <w:sz w:val="24"/>
          <w:szCs w:val="24"/>
        </w:rPr>
        <w:t>Messages posted on the agency's social media pages may be public record and may also be publicly available. Because not everyone knows that we are on these social media pages, we occasionally search for comments that talk about the MBLC or libraries but don't reference our account and let that user know about our account. We periodically perform these searches to enable us to more effectively listen to and engage with constituents.</w:t>
      </w:r>
    </w:p>
    <w:p w:rsidR="006D2CED" w:rsidRPr="00E93266" w:rsidRDefault="006D2CED" w:rsidP="006D2CED">
      <w:pPr>
        <w:widowControl/>
        <w:numPr>
          <w:ilvl w:val="0"/>
          <w:numId w:val="29"/>
        </w:numPr>
        <w:autoSpaceDE/>
        <w:autoSpaceDN/>
        <w:adjustRightInd/>
        <w:spacing w:before="100" w:beforeAutospacing="1" w:after="100" w:afterAutospacing="1"/>
        <w:rPr>
          <w:sz w:val="24"/>
          <w:szCs w:val="24"/>
        </w:rPr>
      </w:pPr>
      <w:r w:rsidRPr="00E93266">
        <w:rPr>
          <w:sz w:val="24"/>
          <w:szCs w:val="24"/>
        </w:rPr>
        <w:t xml:space="preserve">Regarding comments, </w:t>
      </w:r>
      <w:r w:rsidRPr="00E93266">
        <w:rPr>
          <w:sz w:val="24"/>
          <w:szCs w:val="24"/>
          <w:lang w:val="en"/>
        </w:rPr>
        <w:t>we expect conversations to follow the rules of polite discourse and we ask that participants treat each other, as well as our employees, with respect. The following comments will be removed if posted:</w:t>
      </w:r>
    </w:p>
    <w:p w:rsidR="006D2CED" w:rsidRPr="00E93266" w:rsidRDefault="006D2CED" w:rsidP="006D2CED">
      <w:pPr>
        <w:widowControl/>
        <w:numPr>
          <w:ilvl w:val="1"/>
          <w:numId w:val="29"/>
        </w:numPr>
        <w:autoSpaceDE/>
        <w:autoSpaceDN/>
        <w:adjustRightInd/>
        <w:spacing w:before="100" w:beforeAutospacing="1" w:after="120"/>
        <w:rPr>
          <w:sz w:val="24"/>
          <w:szCs w:val="24"/>
        </w:rPr>
      </w:pPr>
      <w:r w:rsidRPr="00E93266">
        <w:rPr>
          <w:sz w:val="24"/>
          <w:szCs w:val="24"/>
          <w:lang w:val="en"/>
        </w:rPr>
        <w:t>Profanity and vulgar or abusive language</w:t>
      </w:r>
    </w:p>
    <w:p w:rsidR="006D2CED" w:rsidRPr="00E93266" w:rsidRDefault="006D2CED" w:rsidP="006D2CED">
      <w:pPr>
        <w:widowControl/>
        <w:numPr>
          <w:ilvl w:val="1"/>
          <w:numId w:val="29"/>
        </w:numPr>
        <w:autoSpaceDE/>
        <w:autoSpaceDN/>
        <w:adjustRightInd/>
        <w:spacing w:before="100" w:beforeAutospacing="1" w:after="120"/>
        <w:rPr>
          <w:sz w:val="24"/>
          <w:szCs w:val="24"/>
        </w:rPr>
      </w:pPr>
      <w:r w:rsidRPr="00E93266">
        <w:rPr>
          <w:sz w:val="24"/>
          <w:szCs w:val="24"/>
          <w:lang w:val="en"/>
        </w:rPr>
        <w:t>Threats of physical or bodily harm</w:t>
      </w:r>
    </w:p>
    <w:p w:rsidR="006D2CED" w:rsidRPr="00E93266" w:rsidRDefault="006D2CED" w:rsidP="006D2CED">
      <w:pPr>
        <w:widowControl/>
        <w:numPr>
          <w:ilvl w:val="1"/>
          <w:numId w:val="29"/>
        </w:numPr>
        <w:autoSpaceDE/>
        <w:autoSpaceDN/>
        <w:adjustRightInd/>
        <w:spacing w:before="100" w:beforeAutospacing="1" w:after="120"/>
        <w:rPr>
          <w:sz w:val="24"/>
          <w:szCs w:val="24"/>
        </w:rPr>
      </w:pPr>
      <w:r w:rsidRPr="00E93266">
        <w:rPr>
          <w:sz w:val="24"/>
          <w:szCs w:val="24"/>
          <w:lang w:val="en"/>
        </w:rPr>
        <w:t>Sensitive information (for example, information that could compromise public safety)</w:t>
      </w:r>
    </w:p>
    <w:p w:rsidR="006D2CED" w:rsidRPr="00E93266" w:rsidRDefault="006D2CED" w:rsidP="006D2CED">
      <w:pPr>
        <w:widowControl/>
        <w:numPr>
          <w:ilvl w:val="1"/>
          <w:numId w:val="29"/>
        </w:numPr>
        <w:autoSpaceDE/>
        <w:autoSpaceDN/>
        <w:adjustRightInd/>
        <w:spacing w:before="100" w:beforeAutospacing="1" w:after="120"/>
        <w:rPr>
          <w:sz w:val="24"/>
          <w:szCs w:val="24"/>
        </w:rPr>
      </w:pPr>
      <w:r w:rsidRPr="00E93266">
        <w:rPr>
          <w:sz w:val="24"/>
          <w:szCs w:val="24"/>
          <w:lang w:val="en"/>
        </w:rPr>
        <w:lastRenderedPageBreak/>
        <w:t>Offensive terms that target protected classes, such as ethnic, racial</w:t>
      </w:r>
      <w:r>
        <w:rPr>
          <w:sz w:val="24"/>
          <w:szCs w:val="24"/>
          <w:lang w:val="en"/>
        </w:rPr>
        <w:t>,</w:t>
      </w:r>
      <w:r w:rsidRPr="00E93266">
        <w:rPr>
          <w:sz w:val="24"/>
          <w:szCs w:val="24"/>
          <w:lang w:val="en"/>
        </w:rPr>
        <w:t xml:space="preserve"> sexual orientation, transgendered, or religious groups</w:t>
      </w:r>
    </w:p>
    <w:p w:rsidR="006D2CED" w:rsidRPr="00E93266" w:rsidRDefault="006D2CED" w:rsidP="006D2CED">
      <w:pPr>
        <w:widowControl/>
        <w:numPr>
          <w:ilvl w:val="1"/>
          <w:numId w:val="29"/>
        </w:numPr>
        <w:autoSpaceDE/>
        <w:autoSpaceDN/>
        <w:adjustRightInd/>
        <w:spacing w:before="100" w:beforeAutospacing="1" w:after="120"/>
        <w:rPr>
          <w:sz w:val="24"/>
          <w:szCs w:val="24"/>
        </w:rPr>
      </w:pPr>
      <w:r w:rsidRPr="00E93266">
        <w:rPr>
          <w:sz w:val="24"/>
          <w:szCs w:val="24"/>
          <w:lang w:val="en"/>
        </w:rPr>
        <w:t>Any other comments found by the MBLC social media team to be offensive, inappropriate, or illegal</w:t>
      </w:r>
    </w:p>
    <w:p w:rsidR="006D2CED" w:rsidRPr="00E93266" w:rsidRDefault="006D2CED" w:rsidP="006D2CED">
      <w:pPr>
        <w:widowControl/>
        <w:numPr>
          <w:ilvl w:val="1"/>
          <w:numId w:val="29"/>
        </w:numPr>
        <w:autoSpaceDE/>
        <w:autoSpaceDN/>
        <w:adjustRightInd/>
        <w:spacing w:before="100" w:beforeAutospacing="1" w:after="120"/>
        <w:rPr>
          <w:sz w:val="24"/>
          <w:szCs w:val="24"/>
        </w:rPr>
      </w:pPr>
      <w:r w:rsidRPr="00E93266">
        <w:rPr>
          <w:sz w:val="24"/>
          <w:szCs w:val="24"/>
          <w:lang w:val="en"/>
        </w:rPr>
        <w:t>For the benefit of robust discussion, we ask that comments remain “on-topic.” This means that comments must relate to the topic that is being discussed within the particular social media site.</w:t>
      </w:r>
    </w:p>
    <w:p w:rsidR="006D2CED" w:rsidRPr="00E93266" w:rsidRDefault="006D2CED" w:rsidP="006D2CED">
      <w:pPr>
        <w:widowControl/>
        <w:numPr>
          <w:ilvl w:val="0"/>
          <w:numId w:val="28"/>
        </w:numPr>
        <w:autoSpaceDE/>
        <w:autoSpaceDN/>
        <w:adjustRightInd/>
        <w:rPr>
          <w:sz w:val="24"/>
          <w:szCs w:val="24"/>
        </w:rPr>
      </w:pPr>
      <w:r w:rsidRPr="00E93266">
        <w:rPr>
          <w:sz w:val="24"/>
          <w:szCs w:val="24"/>
        </w:rPr>
        <w:t>We do not automatically follow people back who follow us, and we may or may not comment on user posts to the various social media sites.</w:t>
      </w:r>
      <w:r w:rsidRPr="00E93266">
        <w:rPr>
          <w:sz w:val="24"/>
          <w:szCs w:val="24"/>
        </w:rPr>
        <w:br/>
      </w:r>
    </w:p>
    <w:p w:rsidR="006D2CED" w:rsidRPr="00E93266" w:rsidRDefault="006D2CED" w:rsidP="006D2CED">
      <w:pPr>
        <w:pStyle w:val="ListParagraph"/>
        <w:widowControl/>
        <w:numPr>
          <w:ilvl w:val="0"/>
          <w:numId w:val="28"/>
        </w:numPr>
        <w:autoSpaceDE/>
        <w:autoSpaceDN/>
        <w:adjustRightInd/>
        <w:contextualSpacing/>
        <w:rPr>
          <w:sz w:val="24"/>
          <w:szCs w:val="24"/>
        </w:rPr>
      </w:pPr>
      <w:r w:rsidRPr="00E93266">
        <w:rPr>
          <w:sz w:val="24"/>
          <w:szCs w:val="24"/>
        </w:rPr>
        <w:t xml:space="preserve">The MBLC will not respond via social media to press inquiries. Press inquiries should be directed to Celeste Bruno 617-725-1860 X208 celeste.bruno@state.ma.us. </w:t>
      </w:r>
    </w:p>
    <w:p w:rsidR="006D2CED" w:rsidRPr="00E93266" w:rsidRDefault="006D2CED" w:rsidP="006D2CED">
      <w:pPr>
        <w:ind w:left="720"/>
        <w:rPr>
          <w:rFonts w:eastAsiaTheme="minorHAnsi"/>
          <w:color w:val="1F497D"/>
          <w:sz w:val="24"/>
          <w:szCs w:val="24"/>
        </w:rPr>
      </w:pPr>
      <w:r w:rsidRPr="00E93266">
        <w:rPr>
          <w:sz w:val="24"/>
          <w:szCs w:val="24"/>
        </w:rPr>
        <w:t>For questions and/or complaints regarding agency services please email: https://answers.mblc.state.ma.us/</w:t>
      </w:r>
    </w:p>
    <w:p w:rsidR="006D2CED" w:rsidRPr="00E93266" w:rsidRDefault="006D2CED" w:rsidP="006D2CED">
      <w:pPr>
        <w:widowControl/>
        <w:numPr>
          <w:ilvl w:val="0"/>
          <w:numId w:val="28"/>
        </w:numPr>
        <w:autoSpaceDE/>
        <w:autoSpaceDN/>
        <w:adjustRightInd/>
        <w:rPr>
          <w:sz w:val="24"/>
          <w:szCs w:val="24"/>
        </w:rPr>
      </w:pPr>
      <w:r w:rsidRPr="00E93266">
        <w:rPr>
          <w:sz w:val="24"/>
          <w:szCs w:val="24"/>
        </w:rPr>
        <w:t>These social media pages are hosted by the company that owns them, and are governed by their own separate website policies, including their Privacy Policy and Terms of Service. These policies apply to your use of social media sites. To view these policies, please visit each site. For questions, please contact Celeste Bruno at 617-725-1860 X208.</w:t>
      </w:r>
    </w:p>
    <w:p w:rsidR="006D2CED" w:rsidRPr="00E93266" w:rsidRDefault="006D2CED" w:rsidP="006D2CED">
      <w:pPr>
        <w:rPr>
          <w:sz w:val="24"/>
          <w:szCs w:val="24"/>
        </w:rPr>
      </w:pPr>
    </w:p>
    <w:p w:rsidR="006D2CED" w:rsidRPr="00E93266" w:rsidRDefault="006D2CED" w:rsidP="006D2CED">
      <w:pPr>
        <w:rPr>
          <w:b/>
          <w:sz w:val="24"/>
          <w:szCs w:val="24"/>
        </w:rPr>
      </w:pPr>
      <w:r w:rsidRPr="00E93266">
        <w:rPr>
          <w:b/>
          <w:sz w:val="24"/>
          <w:szCs w:val="24"/>
        </w:rPr>
        <w:t>Photo use</w:t>
      </w:r>
    </w:p>
    <w:p w:rsidR="006D2CED" w:rsidRDefault="006D2CED" w:rsidP="006D2CED">
      <w:pPr>
        <w:rPr>
          <w:color w:val="000000"/>
          <w:sz w:val="24"/>
          <w:szCs w:val="24"/>
          <w14:textFill>
            <w14:solidFill>
              <w14:srgbClr w14:val="000000">
                <w14:lumMod w14:val="75000"/>
              </w14:srgbClr>
            </w14:solidFill>
          </w14:textFill>
        </w:rPr>
      </w:pPr>
      <w:r w:rsidRPr="00E93266">
        <w:rPr>
          <w:sz w:val="24"/>
          <w:szCs w:val="24"/>
        </w:rPr>
        <w:t xml:space="preserve">MBLC publishes original photo content, to our Flickr account </w:t>
      </w:r>
      <w:hyperlink r:id="rId14" w:history="1">
        <w:r w:rsidRPr="00794619">
          <w:rPr>
            <w:rStyle w:val="Hyperlink"/>
            <w:color w:val="000000"/>
            <w:sz w:val="24"/>
            <w:szCs w:val="24"/>
            <w14:textFill>
              <w14:solidFill>
                <w14:srgbClr w14:val="000000">
                  <w14:lumMod w14:val="75000"/>
                </w14:srgbClr>
              </w14:solidFill>
            </w14:textFill>
          </w:rPr>
          <w:t>https://www.flickr.com/photos/mblclibraries</w:t>
        </w:r>
      </w:hyperlink>
    </w:p>
    <w:p w:rsidR="006D2CED" w:rsidRPr="00E93266" w:rsidRDefault="006D2CED" w:rsidP="006D2CED">
      <w:pPr>
        <w:rPr>
          <w:sz w:val="24"/>
          <w:szCs w:val="24"/>
        </w:rPr>
      </w:pPr>
    </w:p>
    <w:p w:rsidR="006D2CED" w:rsidRPr="00E93266" w:rsidRDefault="006D2CED" w:rsidP="006D2CED">
      <w:pPr>
        <w:rPr>
          <w:sz w:val="24"/>
          <w:szCs w:val="24"/>
        </w:rPr>
      </w:pPr>
      <w:r w:rsidRPr="00E93266">
        <w:rPr>
          <w:sz w:val="24"/>
          <w:szCs w:val="24"/>
        </w:rPr>
        <w:t xml:space="preserve">MBLC photos may not be used without written permission. Please contact Celeste Bruno 617-725-1860 X208 celeste.bruno@state.ma.us. </w:t>
      </w:r>
    </w:p>
    <w:p w:rsidR="006D2CED" w:rsidRPr="00E93266" w:rsidRDefault="006D2CED" w:rsidP="006D2CED">
      <w:pPr>
        <w:pStyle w:val="Heading3"/>
        <w:spacing w:before="0" w:after="240"/>
        <w:rPr>
          <w:sz w:val="24"/>
          <w:szCs w:val="24"/>
        </w:rPr>
      </w:pPr>
      <w:r w:rsidRPr="00E93266">
        <w:rPr>
          <w:sz w:val="24"/>
          <w:szCs w:val="24"/>
        </w:rPr>
        <w:br/>
      </w:r>
      <w:r w:rsidRPr="00E93266">
        <w:rPr>
          <w:sz w:val="24"/>
          <w:szCs w:val="24"/>
          <w:lang w:val="en"/>
        </w:rPr>
        <w:t>RSS feeds</w:t>
      </w:r>
    </w:p>
    <w:p w:rsidR="006D2CED" w:rsidRPr="00E93266" w:rsidRDefault="006D2CED" w:rsidP="006D2CED">
      <w:pPr>
        <w:pStyle w:val="NormalWeb"/>
        <w:spacing w:before="0" w:beforeAutospacing="0"/>
      </w:pPr>
      <w:r w:rsidRPr="00E93266">
        <w:rPr>
          <w:lang w:val="en"/>
        </w:rPr>
        <w:t>While you can always check MBLC for regular updates, it's often easier to have information come to you. RSS lets you do just that. When you subscribe to an RSS feed, updates come to you as we post them.</w:t>
      </w:r>
    </w:p>
    <w:p w:rsidR="006D2CED" w:rsidRPr="00E93266" w:rsidRDefault="006D2CED" w:rsidP="006D2CED">
      <w:pPr>
        <w:pStyle w:val="NormalWeb"/>
        <w:spacing w:before="0" w:beforeAutospacing="0" w:after="0" w:afterAutospacing="0"/>
        <w:rPr>
          <w:color w:val="1F497D"/>
        </w:rPr>
      </w:pPr>
      <w:r w:rsidRPr="00E93266">
        <w:rPr>
          <w:lang w:val="en"/>
        </w:rPr>
        <w:t>MBLC offers RSS feeds to press releases and other relevant news and information. Sign up to receive RSS feeds using the links listed below:</w:t>
      </w:r>
      <w:r w:rsidRPr="00E93266">
        <w:rPr>
          <w:lang w:val="en"/>
        </w:rPr>
        <w:br/>
        <w:t xml:space="preserve">News Releases: </w:t>
      </w:r>
      <w:r w:rsidRPr="00E93266">
        <w:t>https://mblc.state.ma.us/rss/news.xml</w:t>
      </w:r>
      <w:r w:rsidRPr="00E93266">
        <w:rPr>
          <w:color w:val="1F497D"/>
        </w:rPr>
        <w:br/>
      </w:r>
      <w:r w:rsidRPr="00E93266">
        <w:t>Jobs Listings</w:t>
      </w:r>
      <w:r w:rsidRPr="00E93266">
        <w:rPr>
          <w:color w:val="1F497D"/>
        </w:rPr>
        <w:t xml:space="preserve">: </w:t>
      </w:r>
      <w:r w:rsidRPr="00E93266">
        <w:t>https://mblc.state.ma.us/jobs/find_jobs/feed.php</w:t>
      </w:r>
      <w:r w:rsidRPr="00E93266">
        <w:rPr>
          <w:color w:val="1F497D"/>
        </w:rPr>
        <w:br/>
      </w:r>
      <w:r w:rsidRPr="00E93266">
        <w:t>MBLC Blog: https://mblc.state.ma.us/mblc_blog/feed/</w:t>
      </w:r>
      <w:r w:rsidRPr="00E93266">
        <w:rPr>
          <w:lang w:val="en"/>
        </w:rPr>
        <w:br/>
      </w:r>
    </w:p>
    <w:p w:rsidR="006D2CED" w:rsidRPr="00E93266" w:rsidRDefault="006D2CED" w:rsidP="006D2CED">
      <w:pPr>
        <w:rPr>
          <w:sz w:val="24"/>
          <w:szCs w:val="24"/>
        </w:rPr>
      </w:pPr>
      <w:r w:rsidRPr="00E93266">
        <w:rPr>
          <w:b/>
          <w:bCs/>
          <w:sz w:val="24"/>
          <w:szCs w:val="24"/>
        </w:rPr>
        <w:t>MBLC Policy approval date:</w:t>
      </w:r>
      <w:r w:rsidRPr="00E93266">
        <w:rPr>
          <w:sz w:val="24"/>
          <w:szCs w:val="24"/>
        </w:rPr>
        <w:t xml:space="preserve"> April 7, 2011</w:t>
      </w:r>
      <w:r w:rsidRPr="00E93266">
        <w:rPr>
          <w:sz w:val="24"/>
          <w:szCs w:val="24"/>
        </w:rPr>
        <w:br/>
      </w:r>
      <w:r w:rsidRPr="00E93266">
        <w:rPr>
          <w:b/>
          <w:bCs/>
          <w:sz w:val="24"/>
          <w:szCs w:val="24"/>
        </w:rPr>
        <w:t>ITD approval date:</w:t>
      </w:r>
      <w:r w:rsidRPr="00E93266">
        <w:rPr>
          <w:sz w:val="24"/>
          <w:szCs w:val="24"/>
        </w:rPr>
        <w:t xml:space="preserve"> September 22, 2011</w:t>
      </w:r>
      <w:r w:rsidRPr="00E93266">
        <w:rPr>
          <w:sz w:val="24"/>
          <w:szCs w:val="24"/>
        </w:rPr>
        <w:br/>
      </w:r>
      <w:r w:rsidRPr="00E93266">
        <w:rPr>
          <w:b/>
          <w:bCs/>
          <w:sz w:val="24"/>
          <w:szCs w:val="24"/>
        </w:rPr>
        <w:t>Policy Expiration date:</w:t>
      </w:r>
      <w:r w:rsidRPr="00E93266">
        <w:rPr>
          <w:sz w:val="24"/>
          <w:szCs w:val="24"/>
        </w:rPr>
        <w:t xml:space="preserve"> April 7, 2016</w:t>
      </w:r>
    </w:p>
    <w:p w:rsidR="006D2CED" w:rsidRPr="00E93266" w:rsidRDefault="006D2CED" w:rsidP="006D2CED">
      <w:pPr>
        <w:rPr>
          <w:sz w:val="24"/>
          <w:szCs w:val="24"/>
        </w:rPr>
      </w:pPr>
    </w:p>
    <w:p w:rsidR="006D2CED" w:rsidRPr="00D107D4" w:rsidRDefault="006D2CED" w:rsidP="006D2CED">
      <w:pPr>
        <w:jc w:val="both"/>
        <w:outlineLvl w:val="0"/>
        <w:rPr>
          <w:sz w:val="24"/>
          <w:szCs w:val="24"/>
        </w:rPr>
      </w:pPr>
      <w:r w:rsidRPr="00D107D4">
        <w:rPr>
          <w:sz w:val="24"/>
          <w:szCs w:val="24"/>
        </w:rPr>
        <w:t xml:space="preserve">The Board will vote on the Updates to the Social Media Policies at the November 1, 2018 Monthly Board Meeting.  </w:t>
      </w:r>
    </w:p>
    <w:p w:rsidR="006D2CED" w:rsidRDefault="006D2CED" w:rsidP="006D2CED">
      <w:pPr>
        <w:jc w:val="both"/>
        <w:outlineLvl w:val="0"/>
        <w:rPr>
          <w:b/>
          <w:sz w:val="24"/>
          <w:szCs w:val="24"/>
        </w:rPr>
      </w:pPr>
    </w:p>
    <w:p w:rsidR="006D2CED" w:rsidRPr="004151BF" w:rsidRDefault="006D2CED" w:rsidP="006D2CED">
      <w:pPr>
        <w:jc w:val="both"/>
        <w:outlineLvl w:val="0"/>
        <w:rPr>
          <w:b/>
          <w:caps/>
          <w:sz w:val="24"/>
          <w:szCs w:val="24"/>
        </w:rPr>
      </w:pPr>
      <w:r w:rsidRPr="004151BF">
        <w:rPr>
          <w:b/>
          <w:caps/>
          <w:sz w:val="24"/>
          <w:szCs w:val="24"/>
        </w:rPr>
        <w:lastRenderedPageBreak/>
        <w:t>Update on Strategic Plan</w:t>
      </w:r>
    </w:p>
    <w:p w:rsidR="006D2CED" w:rsidRDefault="006D2CED" w:rsidP="006D2CED">
      <w:pPr>
        <w:jc w:val="both"/>
        <w:outlineLvl w:val="0"/>
        <w:rPr>
          <w:b/>
          <w:sz w:val="24"/>
          <w:szCs w:val="24"/>
        </w:rPr>
      </w:pPr>
    </w:p>
    <w:p w:rsidR="006D2CED" w:rsidRPr="004151BF" w:rsidRDefault="006D2CED" w:rsidP="006D2CED">
      <w:pPr>
        <w:rPr>
          <w:b/>
          <w:sz w:val="24"/>
          <w:szCs w:val="24"/>
        </w:rPr>
      </w:pPr>
      <w:r w:rsidRPr="004151BF">
        <w:rPr>
          <w:b/>
          <w:sz w:val="24"/>
          <w:szCs w:val="24"/>
        </w:rPr>
        <w:t xml:space="preserve">Rob Favini, Head of Library Advisory and Development presented the following Strategic Plan Update: </w:t>
      </w:r>
    </w:p>
    <w:p w:rsidR="006D2CED" w:rsidRPr="004151BF" w:rsidRDefault="006D2CED" w:rsidP="006D2CED">
      <w:pPr>
        <w:rPr>
          <w:sz w:val="24"/>
          <w:szCs w:val="24"/>
        </w:rPr>
      </w:pPr>
    </w:p>
    <w:p w:rsidR="006D2CED" w:rsidRPr="004151BF" w:rsidRDefault="006D2CED" w:rsidP="006D2CED">
      <w:pPr>
        <w:rPr>
          <w:sz w:val="24"/>
          <w:szCs w:val="24"/>
        </w:rPr>
      </w:pPr>
      <w:r w:rsidRPr="004151BF">
        <w:rPr>
          <w:sz w:val="24"/>
          <w:szCs w:val="24"/>
        </w:rPr>
        <w:t xml:space="preserve">Overview: challenges in staffing as LAD has been down 3 positions for a significant segment of the year. </w:t>
      </w:r>
    </w:p>
    <w:p w:rsidR="006D2CED" w:rsidRPr="004151BF" w:rsidRDefault="006D2CED" w:rsidP="006D2CED">
      <w:pPr>
        <w:rPr>
          <w:sz w:val="24"/>
          <w:szCs w:val="24"/>
        </w:rPr>
      </w:pPr>
    </w:p>
    <w:p w:rsidR="006D2CED" w:rsidRPr="004151BF" w:rsidRDefault="006D2CED" w:rsidP="006D2CED">
      <w:pPr>
        <w:rPr>
          <w:sz w:val="24"/>
          <w:szCs w:val="24"/>
        </w:rPr>
      </w:pPr>
      <w:r w:rsidRPr="004151BF">
        <w:rPr>
          <w:sz w:val="24"/>
          <w:szCs w:val="24"/>
        </w:rPr>
        <w:t>Trustees</w:t>
      </w:r>
    </w:p>
    <w:p w:rsidR="006D2CED" w:rsidRPr="004151BF" w:rsidRDefault="006D2CED" w:rsidP="006D2CED">
      <w:pPr>
        <w:rPr>
          <w:sz w:val="24"/>
          <w:szCs w:val="24"/>
        </w:rPr>
      </w:pPr>
    </w:p>
    <w:p w:rsidR="006D2CED" w:rsidRPr="004151BF" w:rsidRDefault="006D2CED" w:rsidP="006D2CED">
      <w:pPr>
        <w:numPr>
          <w:ilvl w:val="0"/>
          <w:numId w:val="32"/>
        </w:numPr>
        <w:rPr>
          <w:sz w:val="24"/>
          <w:szCs w:val="24"/>
        </w:rPr>
      </w:pPr>
      <w:r w:rsidRPr="004151BF">
        <w:rPr>
          <w:sz w:val="24"/>
          <w:szCs w:val="24"/>
        </w:rPr>
        <w:t>Trustee Orientation - emph</w:t>
      </w:r>
      <w:r>
        <w:rPr>
          <w:sz w:val="24"/>
          <w:szCs w:val="24"/>
        </w:rPr>
        <w:t>asizing advocacy - Brockton; Waltham; Sunderland; Chatham; Ayer</w:t>
      </w:r>
      <w:r w:rsidRPr="004151BF">
        <w:rPr>
          <w:sz w:val="24"/>
          <w:szCs w:val="24"/>
        </w:rPr>
        <w:t>- Commissioners Cluggish, Resnick and Ochsenbein participating; Planning an online session experiment. We will be scheduling a Spring series as well</w:t>
      </w:r>
    </w:p>
    <w:p w:rsidR="006D2CED" w:rsidRPr="004151BF" w:rsidRDefault="006D2CED" w:rsidP="006D2CED">
      <w:pPr>
        <w:numPr>
          <w:ilvl w:val="0"/>
          <w:numId w:val="32"/>
        </w:numPr>
        <w:rPr>
          <w:sz w:val="24"/>
          <w:szCs w:val="24"/>
        </w:rPr>
      </w:pPr>
      <w:r w:rsidRPr="004151BF">
        <w:rPr>
          <w:sz w:val="24"/>
          <w:szCs w:val="24"/>
        </w:rPr>
        <w:t>Advisory - now logging questions and answers in a central internal database</w:t>
      </w:r>
    </w:p>
    <w:p w:rsidR="006D2CED" w:rsidRPr="004151BF" w:rsidRDefault="006D2CED" w:rsidP="006D2CED">
      <w:pPr>
        <w:numPr>
          <w:ilvl w:val="0"/>
          <w:numId w:val="32"/>
        </w:numPr>
        <w:rPr>
          <w:sz w:val="24"/>
          <w:szCs w:val="24"/>
        </w:rPr>
      </w:pPr>
      <w:r w:rsidRPr="004151BF">
        <w:rPr>
          <w:sz w:val="24"/>
          <w:szCs w:val="24"/>
        </w:rPr>
        <w:t>Mass Library Trustee Association liaison work continues/intensifies - down to 3 active board members, publicizing the association call for board members at orientation sessions, holding their annual meeting Saturday, November 17, 2018 at Shrewsbury Public Library</w:t>
      </w:r>
    </w:p>
    <w:p w:rsidR="006D2CED" w:rsidRPr="004151BF" w:rsidRDefault="006D2CED" w:rsidP="006D2CED">
      <w:pPr>
        <w:rPr>
          <w:sz w:val="24"/>
          <w:szCs w:val="24"/>
        </w:rPr>
      </w:pPr>
    </w:p>
    <w:p w:rsidR="006D2CED" w:rsidRPr="004151BF" w:rsidRDefault="006D2CED" w:rsidP="006D2CED">
      <w:pPr>
        <w:rPr>
          <w:sz w:val="24"/>
          <w:szCs w:val="24"/>
        </w:rPr>
      </w:pPr>
      <w:r w:rsidRPr="004151BF">
        <w:rPr>
          <w:sz w:val="24"/>
          <w:szCs w:val="24"/>
        </w:rPr>
        <w:t>Friends</w:t>
      </w:r>
    </w:p>
    <w:p w:rsidR="006D2CED" w:rsidRPr="004151BF" w:rsidRDefault="006D2CED" w:rsidP="006D2CED">
      <w:pPr>
        <w:rPr>
          <w:sz w:val="24"/>
          <w:szCs w:val="24"/>
        </w:rPr>
      </w:pPr>
    </w:p>
    <w:p w:rsidR="006D2CED" w:rsidRPr="004151BF" w:rsidRDefault="006D2CED" w:rsidP="006D2CED">
      <w:pPr>
        <w:numPr>
          <w:ilvl w:val="0"/>
          <w:numId w:val="33"/>
        </w:numPr>
        <w:rPr>
          <w:sz w:val="24"/>
          <w:szCs w:val="24"/>
        </w:rPr>
      </w:pPr>
      <w:r w:rsidRPr="004151BF">
        <w:rPr>
          <w:sz w:val="24"/>
          <w:szCs w:val="24"/>
        </w:rPr>
        <w:t>Liaison work with Mass Friends of the Library continues - Friends sharing with friends October 20, 2018 at the Shrewsbury Public Library</w:t>
      </w:r>
    </w:p>
    <w:p w:rsidR="006D2CED" w:rsidRPr="004151BF" w:rsidRDefault="006D2CED" w:rsidP="006D2CED">
      <w:pPr>
        <w:numPr>
          <w:ilvl w:val="0"/>
          <w:numId w:val="33"/>
        </w:numPr>
        <w:rPr>
          <w:sz w:val="24"/>
          <w:szCs w:val="24"/>
        </w:rPr>
      </w:pPr>
      <w:r w:rsidRPr="004151BF">
        <w:rPr>
          <w:sz w:val="24"/>
          <w:szCs w:val="24"/>
        </w:rPr>
        <w:t>Same challenges regarding board participation - we look to promote participation wherever we can</w:t>
      </w:r>
    </w:p>
    <w:p w:rsidR="006D2CED" w:rsidRPr="004151BF" w:rsidRDefault="006D2CED" w:rsidP="006D2CED">
      <w:pPr>
        <w:rPr>
          <w:sz w:val="24"/>
          <w:szCs w:val="24"/>
        </w:rPr>
      </w:pPr>
    </w:p>
    <w:p w:rsidR="006D2CED" w:rsidRPr="004151BF" w:rsidRDefault="006D2CED" w:rsidP="006D2CED">
      <w:pPr>
        <w:rPr>
          <w:sz w:val="24"/>
          <w:szCs w:val="24"/>
        </w:rPr>
      </w:pPr>
      <w:r w:rsidRPr="004151BF">
        <w:rPr>
          <w:sz w:val="24"/>
          <w:szCs w:val="24"/>
        </w:rPr>
        <w:t>Coordination with MLS</w:t>
      </w:r>
    </w:p>
    <w:p w:rsidR="006D2CED" w:rsidRPr="004151BF" w:rsidRDefault="006D2CED" w:rsidP="006D2CED">
      <w:pPr>
        <w:rPr>
          <w:sz w:val="24"/>
          <w:szCs w:val="24"/>
        </w:rPr>
      </w:pPr>
    </w:p>
    <w:p w:rsidR="006D2CED" w:rsidRPr="004151BF" w:rsidRDefault="006D2CED" w:rsidP="006D2CED">
      <w:pPr>
        <w:numPr>
          <w:ilvl w:val="0"/>
          <w:numId w:val="34"/>
        </w:numPr>
        <w:rPr>
          <w:sz w:val="24"/>
          <w:szCs w:val="24"/>
        </w:rPr>
      </w:pPr>
      <w:r w:rsidRPr="004151BF">
        <w:rPr>
          <w:sz w:val="24"/>
          <w:szCs w:val="24"/>
        </w:rPr>
        <w:t>Joint planning meeting on October 17 to connect, identify and plan; goal to create some sort of structure to engage on a task level moving forward; We really would like to see regular, informal communication between MLS and MBLC staffs on a functional level - increase coordination and limit overlap.</w:t>
      </w:r>
    </w:p>
    <w:p w:rsidR="006D2CED" w:rsidRPr="004151BF" w:rsidRDefault="006D2CED" w:rsidP="006D2CED">
      <w:pPr>
        <w:rPr>
          <w:sz w:val="24"/>
          <w:szCs w:val="24"/>
        </w:rPr>
      </w:pPr>
    </w:p>
    <w:p w:rsidR="006D2CED" w:rsidRPr="004151BF" w:rsidRDefault="006D2CED" w:rsidP="006D2CED">
      <w:pPr>
        <w:rPr>
          <w:sz w:val="24"/>
          <w:szCs w:val="24"/>
        </w:rPr>
      </w:pPr>
      <w:r w:rsidRPr="004151BF">
        <w:rPr>
          <w:sz w:val="24"/>
          <w:szCs w:val="24"/>
        </w:rPr>
        <w:t>Programming</w:t>
      </w:r>
    </w:p>
    <w:p w:rsidR="006D2CED" w:rsidRPr="004151BF" w:rsidRDefault="006D2CED" w:rsidP="006D2CED">
      <w:pPr>
        <w:rPr>
          <w:sz w:val="24"/>
          <w:szCs w:val="24"/>
        </w:rPr>
      </w:pPr>
    </w:p>
    <w:p w:rsidR="006D2CED" w:rsidRPr="004151BF" w:rsidRDefault="006D2CED" w:rsidP="006D2CED">
      <w:pPr>
        <w:numPr>
          <w:ilvl w:val="0"/>
          <w:numId w:val="34"/>
        </w:numPr>
        <w:rPr>
          <w:sz w:val="24"/>
          <w:szCs w:val="24"/>
        </w:rPr>
      </w:pPr>
      <w:r w:rsidRPr="004151BF">
        <w:rPr>
          <w:sz w:val="24"/>
          <w:szCs w:val="24"/>
        </w:rPr>
        <w:t>Trustee Institute - Spring</w:t>
      </w:r>
    </w:p>
    <w:p w:rsidR="006D2CED" w:rsidRPr="004151BF" w:rsidRDefault="006D2CED" w:rsidP="006D2CED">
      <w:pPr>
        <w:numPr>
          <w:ilvl w:val="0"/>
          <w:numId w:val="34"/>
        </w:numPr>
        <w:rPr>
          <w:sz w:val="24"/>
          <w:szCs w:val="24"/>
        </w:rPr>
      </w:pPr>
      <w:r w:rsidRPr="004151BF">
        <w:rPr>
          <w:sz w:val="24"/>
          <w:szCs w:val="24"/>
        </w:rPr>
        <w:t xml:space="preserve">Shelley Quezada is developing an event that will feature Maryanne Wolf, </w:t>
      </w:r>
      <w:r>
        <w:rPr>
          <w:sz w:val="24"/>
          <w:szCs w:val="24"/>
        </w:rPr>
        <w:t>“Reader Come Home: The R</w:t>
      </w:r>
      <w:r w:rsidRPr="004151BF">
        <w:rPr>
          <w:sz w:val="24"/>
          <w:szCs w:val="24"/>
        </w:rPr>
        <w:t>eading Brain in a Digital World</w:t>
      </w:r>
      <w:r>
        <w:rPr>
          <w:sz w:val="24"/>
          <w:szCs w:val="24"/>
        </w:rPr>
        <w:t>”</w:t>
      </w:r>
      <w:r w:rsidRPr="004151BF">
        <w:rPr>
          <w:sz w:val="24"/>
          <w:szCs w:val="24"/>
        </w:rPr>
        <w:t>. Will ultimately lead to LSTA direct grants</w:t>
      </w:r>
    </w:p>
    <w:p w:rsidR="006D2CED" w:rsidRPr="004151BF" w:rsidRDefault="006D2CED" w:rsidP="006D2CED">
      <w:pPr>
        <w:numPr>
          <w:ilvl w:val="0"/>
          <w:numId w:val="34"/>
        </w:numPr>
        <w:rPr>
          <w:sz w:val="24"/>
          <w:szCs w:val="24"/>
        </w:rPr>
      </w:pPr>
      <w:r w:rsidRPr="004151BF">
        <w:rPr>
          <w:sz w:val="24"/>
          <w:szCs w:val="24"/>
        </w:rPr>
        <w:t>Lyndsey Forbes will be working with MLS to hold a small library forum/event - Association of Rural and Small Libraries coming to Burlington in 2019.</w:t>
      </w:r>
    </w:p>
    <w:p w:rsidR="006D2CED" w:rsidRPr="004151BF" w:rsidRDefault="006D2CED" w:rsidP="006D2CED">
      <w:pPr>
        <w:rPr>
          <w:sz w:val="24"/>
          <w:szCs w:val="24"/>
        </w:rPr>
      </w:pPr>
    </w:p>
    <w:p w:rsidR="006D2CED" w:rsidRPr="00CE5D56" w:rsidRDefault="006D2CED" w:rsidP="006D2CED">
      <w:pPr>
        <w:rPr>
          <w:b/>
          <w:sz w:val="24"/>
          <w:szCs w:val="24"/>
        </w:rPr>
      </w:pPr>
      <w:r w:rsidRPr="004151BF">
        <w:rPr>
          <w:b/>
          <w:sz w:val="24"/>
          <w:szCs w:val="24"/>
        </w:rPr>
        <w:t xml:space="preserve">Mary Rose Quinn, Head of State Programs presented the following Strategic Plan Update: </w:t>
      </w:r>
    </w:p>
    <w:p w:rsidR="006D2CED" w:rsidRDefault="006D2CED" w:rsidP="006D2CED">
      <w:pPr>
        <w:rPr>
          <w:sz w:val="24"/>
          <w:szCs w:val="24"/>
        </w:rPr>
      </w:pPr>
    </w:p>
    <w:p w:rsidR="006D2CED" w:rsidRPr="004151BF" w:rsidRDefault="006D2CED" w:rsidP="006D2CED">
      <w:pPr>
        <w:rPr>
          <w:sz w:val="24"/>
          <w:szCs w:val="24"/>
        </w:rPr>
      </w:pPr>
      <w:r w:rsidRPr="004151BF">
        <w:rPr>
          <w:sz w:val="24"/>
          <w:szCs w:val="24"/>
        </w:rPr>
        <w:t>State Aid to Public Libraries Unit:</w:t>
      </w:r>
    </w:p>
    <w:p w:rsidR="006D2CED" w:rsidRPr="004151BF" w:rsidRDefault="006D2CED" w:rsidP="006D2CED">
      <w:pPr>
        <w:pStyle w:val="ListParagraph"/>
        <w:widowControl/>
        <w:numPr>
          <w:ilvl w:val="0"/>
          <w:numId w:val="30"/>
        </w:numPr>
        <w:autoSpaceDE/>
        <w:autoSpaceDN/>
        <w:adjustRightInd/>
        <w:spacing w:line="276" w:lineRule="auto"/>
        <w:contextualSpacing/>
        <w:rPr>
          <w:sz w:val="24"/>
          <w:szCs w:val="24"/>
        </w:rPr>
      </w:pPr>
      <w:r w:rsidRPr="004151BF">
        <w:rPr>
          <w:sz w:val="24"/>
          <w:szCs w:val="24"/>
        </w:rPr>
        <w:lastRenderedPageBreak/>
        <w:t xml:space="preserve">Completed the State Aid Review process initiated in FY 2015 and implemented recommendations including the revisions to appropriate regulations, policies and procedures </w:t>
      </w:r>
    </w:p>
    <w:p w:rsidR="006D2CED" w:rsidRPr="004151BF" w:rsidRDefault="006D2CED" w:rsidP="006D2CED">
      <w:pPr>
        <w:pStyle w:val="ListParagraph"/>
        <w:numPr>
          <w:ilvl w:val="0"/>
          <w:numId w:val="30"/>
        </w:numPr>
        <w:pBdr>
          <w:top w:val="nil"/>
          <w:left w:val="nil"/>
          <w:bottom w:val="nil"/>
          <w:right w:val="nil"/>
          <w:between w:val="nil"/>
        </w:pBdr>
        <w:autoSpaceDE/>
        <w:autoSpaceDN/>
        <w:adjustRightInd/>
        <w:contextualSpacing/>
        <w:rPr>
          <w:sz w:val="24"/>
          <w:szCs w:val="24"/>
        </w:rPr>
      </w:pPr>
      <w:r w:rsidRPr="004151BF">
        <w:rPr>
          <w:sz w:val="24"/>
          <w:szCs w:val="24"/>
        </w:rPr>
        <w:t>Worked with Communications Director and Outreach Coordinator to revise existing State Aid information and design documentation that reflects changes recommended by the Review Committee and Waiver Task Force and approved by the Board at the end of the Review process; distributed the new  State Aid guide and the State Aid changes document to municipal officials and the library community</w:t>
      </w:r>
    </w:p>
    <w:p w:rsidR="006D2CED" w:rsidRPr="004151BF" w:rsidRDefault="006D2CED" w:rsidP="006D2CED">
      <w:pPr>
        <w:numPr>
          <w:ilvl w:val="0"/>
          <w:numId w:val="30"/>
        </w:numPr>
        <w:pBdr>
          <w:top w:val="nil"/>
          <w:left w:val="nil"/>
          <w:bottom w:val="nil"/>
          <w:right w:val="nil"/>
          <w:between w:val="nil"/>
        </w:pBdr>
        <w:autoSpaceDE/>
        <w:autoSpaceDN/>
        <w:adjustRightInd/>
        <w:contextualSpacing/>
        <w:rPr>
          <w:sz w:val="24"/>
          <w:szCs w:val="24"/>
        </w:rPr>
      </w:pPr>
      <w:r w:rsidRPr="004151BF">
        <w:rPr>
          <w:sz w:val="24"/>
          <w:szCs w:val="24"/>
        </w:rPr>
        <w:t xml:space="preserve">Continuing to work with MLS to redesign Basic Library Technique training program for library directors without an MLS degree (in municipalities with under 10,000 population groups) </w:t>
      </w:r>
    </w:p>
    <w:p w:rsidR="006D2CED" w:rsidRPr="004151BF" w:rsidRDefault="006D2CED" w:rsidP="006D2CED">
      <w:pPr>
        <w:numPr>
          <w:ilvl w:val="0"/>
          <w:numId w:val="30"/>
        </w:numPr>
        <w:pBdr>
          <w:top w:val="nil"/>
          <w:left w:val="nil"/>
          <w:bottom w:val="nil"/>
          <w:right w:val="nil"/>
          <w:between w:val="nil"/>
        </w:pBdr>
        <w:autoSpaceDE/>
        <w:autoSpaceDN/>
        <w:adjustRightInd/>
        <w:contextualSpacing/>
        <w:rPr>
          <w:sz w:val="24"/>
          <w:szCs w:val="24"/>
        </w:rPr>
      </w:pPr>
      <w:r w:rsidRPr="004151BF">
        <w:rPr>
          <w:sz w:val="24"/>
          <w:szCs w:val="24"/>
        </w:rPr>
        <w:t>Began a review of responses to our RFR for Data Collection System/Services; the system used to collect data for our ARIS annual report and State Aid reports from the library community</w:t>
      </w:r>
    </w:p>
    <w:p w:rsidR="006D2CED" w:rsidRPr="004151BF" w:rsidRDefault="006D2CED" w:rsidP="006D2CED">
      <w:pPr>
        <w:numPr>
          <w:ilvl w:val="0"/>
          <w:numId w:val="30"/>
        </w:numPr>
        <w:pBdr>
          <w:top w:val="nil"/>
          <w:left w:val="nil"/>
          <w:bottom w:val="nil"/>
          <w:right w:val="nil"/>
          <w:between w:val="nil"/>
        </w:pBdr>
        <w:autoSpaceDE/>
        <w:autoSpaceDN/>
        <w:adjustRightInd/>
        <w:contextualSpacing/>
        <w:rPr>
          <w:sz w:val="24"/>
          <w:szCs w:val="24"/>
        </w:rPr>
      </w:pPr>
      <w:r w:rsidRPr="004151BF">
        <w:rPr>
          <w:sz w:val="24"/>
          <w:szCs w:val="24"/>
        </w:rPr>
        <w:t xml:space="preserve">Establishing a State Aid Advisory Group to: </w:t>
      </w:r>
    </w:p>
    <w:p w:rsidR="006D2CED" w:rsidRPr="004151BF" w:rsidRDefault="006D2CED" w:rsidP="006D2CED">
      <w:pPr>
        <w:numPr>
          <w:ilvl w:val="1"/>
          <w:numId w:val="30"/>
        </w:numPr>
        <w:pBdr>
          <w:top w:val="nil"/>
          <w:left w:val="nil"/>
          <w:bottom w:val="nil"/>
          <w:right w:val="nil"/>
          <w:between w:val="nil"/>
        </w:pBdr>
        <w:autoSpaceDE/>
        <w:autoSpaceDN/>
        <w:adjustRightInd/>
        <w:contextualSpacing/>
        <w:rPr>
          <w:sz w:val="24"/>
          <w:szCs w:val="24"/>
        </w:rPr>
      </w:pPr>
      <w:r w:rsidRPr="004151BF">
        <w:rPr>
          <w:sz w:val="24"/>
          <w:szCs w:val="24"/>
        </w:rPr>
        <w:t>Review existing State Aid forms and reports and recommend clarifying language and definitions for ARIS and State Aid reporting</w:t>
      </w:r>
    </w:p>
    <w:p w:rsidR="006D2CED" w:rsidRPr="004151BF" w:rsidRDefault="006D2CED" w:rsidP="006D2CED">
      <w:pPr>
        <w:numPr>
          <w:ilvl w:val="1"/>
          <w:numId w:val="30"/>
        </w:numPr>
        <w:pBdr>
          <w:top w:val="nil"/>
          <w:left w:val="nil"/>
          <w:bottom w:val="nil"/>
          <w:right w:val="nil"/>
          <w:between w:val="nil"/>
        </w:pBdr>
        <w:autoSpaceDE/>
        <w:autoSpaceDN/>
        <w:adjustRightInd/>
        <w:contextualSpacing/>
        <w:rPr>
          <w:sz w:val="24"/>
          <w:szCs w:val="24"/>
        </w:rPr>
      </w:pPr>
      <w:r w:rsidRPr="004151BF">
        <w:rPr>
          <w:sz w:val="24"/>
          <w:szCs w:val="24"/>
        </w:rPr>
        <w:t>Review and recommend adjustments to other aspects of the State Aid program including, but not limited to modernizing our standards to reflect 21</w:t>
      </w:r>
      <w:r w:rsidRPr="004151BF">
        <w:rPr>
          <w:sz w:val="24"/>
          <w:szCs w:val="24"/>
          <w:vertAlign w:val="superscript"/>
        </w:rPr>
        <w:t>st</w:t>
      </w:r>
      <w:r w:rsidRPr="004151BF">
        <w:rPr>
          <w:sz w:val="24"/>
          <w:szCs w:val="24"/>
        </w:rPr>
        <w:t xml:space="preserve"> Century library operations (minimum standards, percentages for hours, materials, etc.)</w:t>
      </w:r>
    </w:p>
    <w:p w:rsidR="006D2CED" w:rsidRPr="004151BF" w:rsidRDefault="006D2CED" w:rsidP="006D2CED">
      <w:pPr>
        <w:numPr>
          <w:ilvl w:val="1"/>
          <w:numId w:val="30"/>
        </w:numPr>
        <w:pBdr>
          <w:top w:val="nil"/>
          <w:left w:val="nil"/>
          <w:bottom w:val="nil"/>
          <w:right w:val="nil"/>
          <w:between w:val="nil"/>
        </w:pBdr>
        <w:autoSpaceDE/>
        <w:autoSpaceDN/>
        <w:adjustRightInd/>
        <w:contextualSpacing/>
        <w:rPr>
          <w:sz w:val="24"/>
          <w:szCs w:val="24"/>
        </w:rPr>
      </w:pPr>
      <w:r w:rsidRPr="004151BF">
        <w:rPr>
          <w:sz w:val="24"/>
          <w:szCs w:val="24"/>
        </w:rPr>
        <w:t xml:space="preserve">Review and recommend modifications in library certification regulations, policies, and procedures to reflect current library program, service, and collection realities </w:t>
      </w:r>
    </w:p>
    <w:p w:rsidR="006D2CED" w:rsidRPr="004151BF" w:rsidRDefault="006D2CED" w:rsidP="006D2CED">
      <w:pPr>
        <w:numPr>
          <w:ilvl w:val="1"/>
          <w:numId w:val="30"/>
        </w:numPr>
        <w:pBdr>
          <w:top w:val="nil"/>
          <w:left w:val="nil"/>
          <w:bottom w:val="nil"/>
          <w:right w:val="nil"/>
          <w:between w:val="nil"/>
        </w:pBdr>
        <w:autoSpaceDE/>
        <w:autoSpaceDN/>
        <w:adjustRightInd/>
        <w:contextualSpacing/>
        <w:rPr>
          <w:sz w:val="24"/>
          <w:szCs w:val="24"/>
        </w:rPr>
      </w:pPr>
      <w:r w:rsidRPr="004151BF">
        <w:rPr>
          <w:sz w:val="24"/>
          <w:szCs w:val="24"/>
        </w:rPr>
        <w:t>Review and recommend modifications in librarian certification requirements and standards</w:t>
      </w:r>
    </w:p>
    <w:p w:rsidR="006D2CED" w:rsidRPr="004151BF" w:rsidRDefault="006D2CED" w:rsidP="006D2CED">
      <w:pPr>
        <w:pBdr>
          <w:top w:val="nil"/>
          <w:left w:val="nil"/>
          <w:bottom w:val="nil"/>
          <w:right w:val="nil"/>
          <w:between w:val="nil"/>
        </w:pBdr>
        <w:contextualSpacing/>
        <w:rPr>
          <w:sz w:val="24"/>
          <w:szCs w:val="24"/>
        </w:rPr>
      </w:pPr>
    </w:p>
    <w:p w:rsidR="006D2CED" w:rsidRPr="004151BF" w:rsidRDefault="006D2CED" w:rsidP="006D2CED">
      <w:pPr>
        <w:pBdr>
          <w:top w:val="nil"/>
          <w:left w:val="nil"/>
          <w:bottom w:val="nil"/>
          <w:right w:val="nil"/>
          <w:between w:val="nil"/>
        </w:pBdr>
        <w:contextualSpacing/>
        <w:rPr>
          <w:sz w:val="24"/>
          <w:szCs w:val="24"/>
        </w:rPr>
      </w:pPr>
      <w:r w:rsidRPr="004151BF">
        <w:rPr>
          <w:sz w:val="24"/>
          <w:szCs w:val="24"/>
        </w:rPr>
        <w:t>Data and Technology</w:t>
      </w:r>
    </w:p>
    <w:p w:rsidR="006D2CED" w:rsidRPr="004151BF" w:rsidRDefault="006D2CED" w:rsidP="006D2CED">
      <w:pPr>
        <w:numPr>
          <w:ilvl w:val="0"/>
          <w:numId w:val="30"/>
        </w:numPr>
        <w:pBdr>
          <w:top w:val="nil"/>
          <w:left w:val="nil"/>
          <w:bottom w:val="nil"/>
          <w:right w:val="nil"/>
          <w:between w:val="nil"/>
        </w:pBdr>
        <w:autoSpaceDE/>
        <w:autoSpaceDN/>
        <w:adjustRightInd/>
        <w:contextualSpacing/>
        <w:rPr>
          <w:sz w:val="24"/>
          <w:szCs w:val="24"/>
        </w:rPr>
      </w:pPr>
      <w:r w:rsidRPr="004151BF">
        <w:rPr>
          <w:sz w:val="24"/>
          <w:szCs w:val="24"/>
        </w:rPr>
        <w:t xml:space="preserve">Reviewing technology and networking needs of the Agency as part of an overall technology planning effort </w:t>
      </w:r>
    </w:p>
    <w:p w:rsidR="006D2CED" w:rsidRPr="004151BF" w:rsidRDefault="006D2CED" w:rsidP="006D2CED">
      <w:pPr>
        <w:numPr>
          <w:ilvl w:val="0"/>
          <w:numId w:val="30"/>
        </w:numPr>
        <w:autoSpaceDE/>
        <w:autoSpaceDN/>
        <w:adjustRightInd/>
        <w:contextualSpacing/>
        <w:rPr>
          <w:sz w:val="24"/>
          <w:szCs w:val="24"/>
        </w:rPr>
      </w:pPr>
      <w:r w:rsidRPr="004151BF">
        <w:rPr>
          <w:sz w:val="24"/>
          <w:szCs w:val="24"/>
        </w:rPr>
        <w:t>Reviewing agency-wide data collection and reporting procedures (including data from Affiliates), develop recommendations for streamlining reporting procedures and data collection consistency (State Aid, Networks, Construction/Ecosystem)</w:t>
      </w:r>
    </w:p>
    <w:p w:rsidR="006D2CED" w:rsidRPr="004151BF" w:rsidRDefault="006D2CED" w:rsidP="006D2CED">
      <w:pPr>
        <w:numPr>
          <w:ilvl w:val="0"/>
          <w:numId w:val="30"/>
        </w:numPr>
        <w:autoSpaceDE/>
        <w:autoSpaceDN/>
        <w:adjustRightInd/>
        <w:contextualSpacing/>
        <w:rPr>
          <w:sz w:val="24"/>
          <w:szCs w:val="24"/>
        </w:rPr>
      </w:pPr>
      <w:r w:rsidRPr="004151BF">
        <w:rPr>
          <w:sz w:val="24"/>
          <w:szCs w:val="24"/>
        </w:rPr>
        <w:t>Developing agency-wide reports regarding performance relative to metrics, including both internal and external reports for accountability and continuous improvement (State Aid Review and Ecosystem Study)</w:t>
      </w:r>
    </w:p>
    <w:p w:rsidR="006D2CED" w:rsidRPr="004151BF" w:rsidRDefault="006D2CED" w:rsidP="006D2CED">
      <w:pPr>
        <w:numPr>
          <w:ilvl w:val="0"/>
          <w:numId w:val="30"/>
        </w:numPr>
        <w:autoSpaceDE/>
        <w:autoSpaceDN/>
        <w:adjustRightInd/>
        <w:contextualSpacing/>
        <w:rPr>
          <w:sz w:val="24"/>
          <w:szCs w:val="24"/>
        </w:rPr>
      </w:pPr>
      <w:r w:rsidRPr="004151BF">
        <w:rPr>
          <w:sz w:val="24"/>
          <w:szCs w:val="24"/>
        </w:rPr>
        <w:t>Continue to explore new data reporting methods including Measures that Matter, Project Outcome, RIPL</w:t>
      </w:r>
    </w:p>
    <w:p w:rsidR="006D2CED" w:rsidRPr="004151BF" w:rsidRDefault="006D2CED" w:rsidP="006D2CED">
      <w:pPr>
        <w:contextualSpacing/>
        <w:rPr>
          <w:sz w:val="24"/>
          <w:szCs w:val="24"/>
        </w:rPr>
      </w:pPr>
    </w:p>
    <w:p w:rsidR="006D2CED" w:rsidRPr="004151BF" w:rsidRDefault="006D2CED" w:rsidP="006D2CED">
      <w:pPr>
        <w:contextualSpacing/>
        <w:rPr>
          <w:sz w:val="24"/>
          <w:szCs w:val="24"/>
        </w:rPr>
      </w:pPr>
      <w:r w:rsidRPr="004151BF">
        <w:rPr>
          <w:sz w:val="24"/>
          <w:szCs w:val="24"/>
        </w:rPr>
        <w:t>Government</w:t>
      </w:r>
    </w:p>
    <w:p w:rsidR="006D2CED" w:rsidRPr="004151BF" w:rsidRDefault="006D2CED" w:rsidP="006D2CED">
      <w:pPr>
        <w:pStyle w:val="ListParagraph"/>
        <w:numPr>
          <w:ilvl w:val="0"/>
          <w:numId w:val="31"/>
        </w:numPr>
        <w:autoSpaceDE/>
        <w:autoSpaceDN/>
        <w:adjustRightInd/>
        <w:contextualSpacing/>
        <w:rPr>
          <w:sz w:val="24"/>
          <w:szCs w:val="24"/>
        </w:rPr>
      </w:pPr>
      <w:r w:rsidRPr="004151BF">
        <w:rPr>
          <w:sz w:val="24"/>
          <w:szCs w:val="24"/>
        </w:rPr>
        <w:t>Legislative Agenda and support documentation (ongoing)</w:t>
      </w:r>
    </w:p>
    <w:p w:rsidR="006D2CED" w:rsidRPr="004151BF" w:rsidRDefault="006D2CED" w:rsidP="006D2CED">
      <w:pPr>
        <w:pStyle w:val="ListParagraph"/>
        <w:numPr>
          <w:ilvl w:val="0"/>
          <w:numId w:val="31"/>
        </w:numPr>
        <w:autoSpaceDE/>
        <w:autoSpaceDN/>
        <w:adjustRightInd/>
        <w:contextualSpacing/>
        <w:rPr>
          <w:sz w:val="24"/>
          <w:szCs w:val="24"/>
        </w:rPr>
      </w:pPr>
      <w:r w:rsidRPr="004151BF">
        <w:rPr>
          <w:sz w:val="24"/>
          <w:szCs w:val="24"/>
        </w:rPr>
        <w:t>Continuing to work with MLA and MSLA on legislative and other library related initiatives</w:t>
      </w:r>
    </w:p>
    <w:p w:rsidR="006D2CED" w:rsidRPr="004151BF" w:rsidRDefault="006D2CED" w:rsidP="006D2CED">
      <w:pPr>
        <w:pStyle w:val="ListParagraph"/>
        <w:numPr>
          <w:ilvl w:val="0"/>
          <w:numId w:val="31"/>
        </w:numPr>
        <w:pBdr>
          <w:top w:val="nil"/>
          <w:left w:val="nil"/>
          <w:bottom w:val="nil"/>
          <w:right w:val="nil"/>
          <w:between w:val="nil"/>
        </w:pBdr>
        <w:autoSpaceDE/>
        <w:autoSpaceDN/>
        <w:adjustRightInd/>
        <w:contextualSpacing/>
        <w:rPr>
          <w:sz w:val="24"/>
          <w:szCs w:val="24"/>
        </w:rPr>
      </w:pPr>
      <w:r w:rsidRPr="004151BF">
        <w:rPr>
          <w:sz w:val="24"/>
          <w:szCs w:val="24"/>
        </w:rPr>
        <w:t>Expanding outreach to municipalities in an effort to increase their awareness of MBLC programs and services, especially as they relate to our construction program (MPLCP)</w:t>
      </w:r>
    </w:p>
    <w:p w:rsidR="006D2CED" w:rsidRPr="004151BF" w:rsidRDefault="006D2CED" w:rsidP="006D2CED">
      <w:pPr>
        <w:rPr>
          <w:sz w:val="24"/>
          <w:szCs w:val="24"/>
        </w:rPr>
      </w:pPr>
    </w:p>
    <w:p w:rsidR="006D2CED" w:rsidRPr="004151BF" w:rsidRDefault="006D2CED" w:rsidP="006D2CED">
      <w:pPr>
        <w:rPr>
          <w:b/>
          <w:sz w:val="24"/>
          <w:szCs w:val="24"/>
        </w:rPr>
      </w:pPr>
      <w:r w:rsidRPr="004151BF">
        <w:rPr>
          <w:b/>
          <w:sz w:val="24"/>
          <w:szCs w:val="24"/>
        </w:rPr>
        <w:lastRenderedPageBreak/>
        <w:t>Tracey Dimant, Head of Operations and Budget presented the following Strategic Plan Update:</w:t>
      </w:r>
    </w:p>
    <w:p w:rsidR="006D2CED" w:rsidRPr="004151BF" w:rsidRDefault="006D2CED" w:rsidP="006D2CED">
      <w:pPr>
        <w:pStyle w:val="NoSpacing"/>
        <w:rPr>
          <w:rFonts w:ascii="Times New Roman" w:hAnsi="Times New Roman"/>
          <w:sz w:val="24"/>
          <w:szCs w:val="24"/>
        </w:rPr>
      </w:pPr>
    </w:p>
    <w:p w:rsidR="006D2CED" w:rsidRPr="004151BF" w:rsidRDefault="006D2CED" w:rsidP="006D2CED">
      <w:pPr>
        <w:pStyle w:val="NoSpacing"/>
        <w:rPr>
          <w:rFonts w:ascii="Times New Roman" w:hAnsi="Times New Roman"/>
          <w:sz w:val="24"/>
          <w:szCs w:val="24"/>
        </w:rPr>
      </w:pPr>
      <w:r w:rsidRPr="004151BF">
        <w:rPr>
          <w:rFonts w:ascii="Times New Roman" w:hAnsi="Times New Roman"/>
          <w:sz w:val="24"/>
          <w:szCs w:val="24"/>
        </w:rPr>
        <w:t xml:space="preserve">My focus has largely been on policy and procedure. </w:t>
      </w:r>
    </w:p>
    <w:p w:rsidR="006D2CED" w:rsidRPr="004151BF" w:rsidRDefault="006D2CED" w:rsidP="006D2CED">
      <w:pPr>
        <w:pStyle w:val="NoSpacing"/>
        <w:rPr>
          <w:rFonts w:ascii="Times New Roman" w:hAnsi="Times New Roman"/>
          <w:sz w:val="24"/>
          <w:szCs w:val="24"/>
        </w:rPr>
      </w:pPr>
      <w:r w:rsidRPr="004151BF">
        <w:rPr>
          <w:rFonts w:ascii="Times New Roman" w:hAnsi="Times New Roman"/>
          <w:sz w:val="24"/>
          <w:szCs w:val="24"/>
        </w:rPr>
        <w:br/>
        <w:t xml:space="preserve">Financial Reporting: </w:t>
      </w:r>
    </w:p>
    <w:p w:rsidR="006D2CED" w:rsidRPr="004151BF" w:rsidRDefault="006D2CED" w:rsidP="006D2CED">
      <w:pPr>
        <w:pStyle w:val="NoSpacing"/>
        <w:rPr>
          <w:rFonts w:ascii="Times New Roman" w:hAnsi="Times New Roman"/>
          <w:sz w:val="24"/>
          <w:szCs w:val="24"/>
        </w:rPr>
      </w:pPr>
    </w:p>
    <w:p w:rsidR="006D2CED" w:rsidRPr="004151BF" w:rsidRDefault="006D2CED" w:rsidP="006D2CED">
      <w:pPr>
        <w:pStyle w:val="NoSpacing"/>
        <w:rPr>
          <w:rFonts w:ascii="Times New Roman" w:hAnsi="Times New Roman"/>
          <w:sz w:val="24"/>
          <w:szCs w:val="24"/>
        </w:rPr>
      </w:pPr>
      <w:r w:rsidRPr="004151BF">
        <w:rPr>
          <w:rFonts w:ascii="Times New Roman" w:hAnsi="Times New Roman"/>
          <w:sz w:val="24"/>
          <w:szCs w:val="24"/>
        </w:rPr>
        <w:t xml:space="preserve">The first thing we needed to get updated was the reporting system, which I worked with our Contract Specialist, Maryellen Osborne, on. She provides me the financial information monthly; I review, clarify, and put it into a format that gives our management team a clear overview of the financials, including a financial projection mechanism. You were provided with the recent month’s report as part of your board packet. </w:t>
      </w:r>
    </w:p>
    <w:p w:rsidR="006D2CED" w:rsidRPr="004151BF" w:rsidRDefault="006D2CED" w:rsidP="006D2CED">
      <w:pPr>
        <w:pStyle w:val="NoSpacing"/>
        <w:rPr>
          <w:rFonts w:ascii="Times New Roman" w:hAnsi="Times New Roman"/>
          <w:sz w:val="24"/>
          <w:szCs w:val="24"/>
        </w:rPr>
      </w:pPr>
    </w:p>
    <w:p w:rsidR="006D2CED" w:rsidRDefault="006D2CED" w:rsidP="006D2CED">
      <w:pPr>
        <w:pStyle w:val="NoSpacing"/>
        <w:rPr>
          <w:rFonts w:ascii="Times New Roman" w:hAnsi="Times New Roman"/>
          <w:sz w:val="24"/>
          <w:szCs w:val="24"/>
        </w:rPr>
      </w:pPr>
    </w:p>
    <w:p w:rsidR="006D2CED" w:rsidRDefault="006D2CED" w:rsidP="006D2CED">
      <w:pPr>
        <w:pStyle w:val="NoSpacing"/>
        <w:rPr>
          <w:rFonts w:ascii="Times New Roman" w:hAnsi="Times New Roman"/>
          <w:sz w:val="24"/>
          <w:szCs w:val="24"/>
        </w:rPr>
      </w:pPr>
    </w:p>
    <w:p w:rsidR="006D2CED" w:rsidRDefault="006D2CED" w:rsidP="006D2CED">
      <w:pPr>
        <w:pStyle w:val="NoSpacing"/>
        <w:rPr>
          <w:rFonts w:ascii="Times New Roman" w:hAnsi="Times New Roman"/>
          <w:sz w:val="24"/>
          <w:szCs w:val="24"/>
        </w:rPr>
      </w:pPr>
    </w:p>
    <w:p w:rsidR="006D2CED" w:rsidRPr="004151BF" w:rsidRDefault="006D2CED" w:rsidP="006D2CED">
      <w:pPr>
        <w:pStyle w:val="NoSpacing"/>
        <w:rPr>
          <w:rFonts w:ascii="Times New Roman" w:hAnsi="Times New Roman"/>
          <w:sz w:val="24"/>
          <w:szCs w:val="24"/>
        </w:rPr>
      </w:pPr>
      <w:r w:rsidRPr="004151BF">
        <w:rPr>
          <w:rFonts w:ascii="Times New Roman" w:hAnsi="Times New Roman"/>
          <w:sz w:val="24"/>
          <w:szCs w:val="24"/>
        </w:rPr>
        <w:t>Internal Control:</w:t>
      </w:r>
    </w:p>
    <w:p w:rsidR="006D2CED" w:rsidRPr="004151BF" w:rsidRDefault="006D2CED" w:rsidP="006D2CED">
      <w:pPr>
        <w:pStyle w:val="NoSpacing"/>
        <w:rPr>
          <w:rFonts w:ascii="Times New Roman" w:hAnsi="Times New Roman"/>
          <w:sz w:val="24"/>
          <w:szCs w:val="24"/>
        </w:rPr>
      </w:pPr>
    </w:p>
    <w:p w:rsidR="006D2CED" w:rsidRPr="004151BF" w:rsidRDefault="006D2CED" w:rsidP="006D2CED">
      <w:pPr>
        <w:pStyle w:val="NoSpacing"/>
        <w:rPr>
          <w:rFonts w:ascii="Times New Roman" w:hAnsi="Times New Roman"/>
          <w:sz w:val="24"/>
          <w:szCs w:val="24"/>
        </w:rPr>
      </w:pPr>
      <w:r w:rsidRPr="004151BF">
        <w:rPr>
          <w:rFonts w:ascii="Times New Roman" w:hAnsi="Times New Roman"/>
          <w:sz w:val="24"/>
          <w:szCs w:val="24"/>
        </w:rPr>
        <w:t>I’ve been in the process of reviewing our Internal Control Plan to get it up to date and ready for the end of the year due date (from the auditors). Our plan was somewhat out of date, largely due to the turnover in the management team. Last week, we met with several members of the Comptroller’s office, including Peter Scavotto, the Commonwealth Chief Risk Officer, who gave us feedback on the current draft of the updated plan and we’re in good shape for getting the plan’s update complete and in place, which will allow the agency to easily review and update the plan in coming years, and have a strong set of controls to mitigate risk in place.</w:t>
      </w:r>
    </w:p>
    <w:p w:rsidR="006D2CED" w:rsidRPr="004151BF" w:rsidRDefault="006D2CED" w:rsidP="006D2CED">
      <w:pPr>
        <w:pStyle w:val="NoSpacing"/>
        <w:rPr>
          <w:rFonts w:ascii="Times New Roman" w:hAnsi="Times New Roman"/>
          <w:sz w:val="24"/>
          <w:szCs w:val="24"/>
        </w:rPr>
      </w:pPr>
    </w:p>
    <w:p w:rsidR="006D2CED" w:rsidRPr="004151BF" w:rsidRDefault="006D2CED" w:rsidP="006D2CED">
      <w:pPr>
        <w:pStyle w:val="NoSpacing"/>
        <w:rPr>
          <w:rFonts w:ascii="Times New Roman" w:hAnsi="Times New Roman"/>
          <w:sz w:val="24"/>
          <w:szCs w:val="24"/>
        </w:rPr>
      </w:pPr>
      <w:r w:rsidRPr="004151BF">
        <w:rPr>
          <w:rFonts w:ascii="Times New Roman" w:hAnsi="Times New Roman"/>
          <w:sz w:val="24"/>
          <w:szCs w:val="24"/>
        </w:rPr>
        <w:t xml:space="preserve">The ICP is a guide to create a comprehensive assessment of risks to the agency, especially those related to the prevention of fraud, waste, and abuse. Ours is in need of updating and we have a plan of completing that update by the end of this year, and also a plan to keep it up to date in an ongoing basis. </w:t>
      </w:r>
    </w:p>
    <w:p w:rsidR="006D2CED" w:rsidRPr="004151BF" w:rsidRDefault="006D2CED" w:rsidP="006D2CED">
      <w:pPr>
        <w:pStyle w:val="NoSpacing"/>
        <w:rPr>
          <w:rFonts w:ascii="Times New Roman" w:hAnsi="Times New Roman"/>
          <w:sz w:val="24"/>
          <w:szCs w:val="24"/>
        </w:rPr>
      </w:pPr>
    </w:p>
    <w:p w:rsidR="006D2CED" w:rsidRPr="004151BF" w:rsidRDefault="006D2CED" w:rsidP="006D2CED">
      <w:pPr>
        <w:pStyle w:val="NoSpacing"/>
        <w:rPr>
          <w:rFonts w:ascii="Times New Roman" w:hAnsi="Times New Roman"/>
          <w:sz w:val="24"/>
          <w:szCs w:val="24"/>
        </w:rPr>
      </w:pPr>
      <w:r w:rsidRPr="004151BF">
        <w:rPr>
          <w:rFonts w:ascii="Times New Roman" w:hAnsi="Times New Roman"/>
          <w:sz w:val="24"/>
          <w:szCs w:val="24"/>
        </w:rPr>
        <w:t xml:space="preserve">Construction Bond Funding: </w:t>
      </w:r>
    </w:p>
    <w:p w:rsidR="006D2CED" w:rsidRPr="004151BF" w:rsidRDefault="006D2CED" w:rsidP="006D2CED">
      <w:pPr>
        <w:pStyle w:val="NoSpacing"/>
        <w:rPr>
          <w:rFonts w:ascii="Times New Roman" w:hAnsi="Times New Roman"/>
          <w:sz w:val="24"/>
          <w:szCs w:val="24"/>
        </w:rPr>
      </w:pPr>
    </w:p>
    <w:p w:rsidR="006D2CED" w:rsidRPr="004151BF" w:rsidRDefault="006D2CED" w:rsidP="006D2CED">
      <w:pPr>
        <w:rPr>
          <w:sz w:val="24"/>
          <w:szCs w:val="24"/>
        </w:rPr>
      </w:pPr>
      <w:r w:rsidRPr="004151BF">
        <w:rPr>
          <w:sz w:val="24"/>
          <w:szCs w:val="24"/>
        </w:rPr>
        <w:t xml:space="preserve">We’ve been focusing on Construction Bond funding and have established a relationship with Maya Jonas-Silver, the Director of Capital Planning and Long Term Obligations with ANF. James, Mary Rose, Lauren, and I met with her as well as our ANF analyst Emi Joy in May and again last week to consult on the bill. </w:t>
      </w:r>
    </w:p>
    <w:p w:rsidR="006D2CED" w:rsidRPr="004151BF" w:rsidRDefault="006D2CED" w:rsidP="006D2CED">
      <w:pPr>
        <w:rPr>
          <w:sz w:val="24"/>
          <w:szCs w:val="24"/>
        </w:rPr>
      </w:pPr>
    </w:p>
    <w:p w:rsidR="006D2CED" w:rsidRPr="004151BF" w:rsidRDefault="006D2CED" w:rsidP="006D2CED">
      <w:pPr>
        <w:rPr>
          <w:sz w:val="24"/>
          <w:szCs w:val="24"/>
        </w:rPr>
      </w:pPr>
      <w:r w:rsidRPr="004151BF">
        <w:rPr>
          <w:sz w:val="24"/>
          <w:szCs w:val="24"/>
        </w:rPr>
        <w:t>As James covered in his director’s report, Maya told us that ANF will evaluate raising our cap in the spring once she and her colleagues have a better idea of the Commonwealth’s overall capital spending plan for FY2020, and that would also be the time to discuss the next bond bill, as they plan to move forward with capital requests in January.</w:t>
      </w:r>
    </w:p>
    <w:p w:rsidR="006D2CED" w:rsidRPr="004151BF" w:rsidRDefault="006D2CED" w:rsidP="006D2CED">
      <w:pPr>
        <w:rPr>
          <w:sz w:val="24"/>
          <w:szCs w:val="24"/>
        </w:rPr>
      </w:pPr>
    </w:p>
    <w:p w:rsidR="006D2CED" w:rsidRPr="004151BF" w:rsidRDefault="006D2CED" w:rsidP="006D2CED">
      <w:pPr>
        <w:rPr>
          <w:sz w:val="24"/>
          <w:szCs w:val="24"/>
        </w:rPr>
      </w:pPr>
      <w:r w:rsidRPr="004151BF">
        <w:rPr>
          <w:sz w:val="24"/>
          <w:szCs w:val="24"/>
        </w:rPr>
        <w:t>All of this speaks to the goal of advocating for the raising of the bond bill, engaging officials about bond authorization and library construction, and initiating discussion with ANF about the upcoming bond authorization.</w:t>
      </w:r>
    </w:p>
    <w:p w:rsidR="006D2CED" w:rsidRDefault="006D2CED" w:rsidP="006D2CED">
      <w:pPr>
        <w:rPr>
          <w:sz w:val="24"/>
          <w:szCs w:val="24"/>
        </w:rPr>
      </w:pPr>
    </w:p>
    <w:p w:rsidR="006D2CED" w:rsidRPr="004151BF" w:rsidRDefault="006D2CED" w:rsidP="006D2CED">
      <w:pPr>
        <w:rPr>
          <w:sz w:val="24"/>
          <w:szCs w:val="24"/>
        </w:rPr>
      </w:pPr>
      <w:r w:rsidRPr="004151BF">
        <w:rPr>
          <w:sz w:val="24"/>
          <w:szCs w:val="24"/>
        </w:rPr>
        <w:t>Internal Operations:</w:t>
      </w:r>
    </w:p>
    <w:p w:rsidR="006D2CED" w:rsidRPr="004151BF" w:rsidRDefault="006D2CED" w:rsidP="006D2CED">
      <w:pPr>
        <w:rPr>
          <w:sz w:val="24"/>
          <w:szCs w:val="24"/>
        </w:rPr>
      </w:pPr>
    </w:p>
    <w:p w:rsidR="006D2CED" w:rsidRPr="004151BF" w:rsidRDefault="006D2CED" w:rsidP="006D2CED">
      <w:pPr>
        <w:pStyle w:val="NoSpacing"/>
        <w:rPr>
          <w:rFonts w:ascii="Times New Roman" w:hAnsi="Times New Roman"/>
          <w:sz w:val="24"/>
          <w:szCs w:val="24"/>
        </w:rPr>
      </w:pPr>
      <w:r w:rsidRPr="004151BF">
        <w:rPr>
          <w:rFonts w:ascii="Times New Roman" w:hAnsi="Times New Roman"/>
          <w:sz w:val="24"/>
          <w:szCs w:val="24"/>
        </w:rPr>
        <w:t>With regard to internal operations, we have increased travel funding, reinstated reimbursements for out of state travel, and created a system to plan out agency conference attendance prior to the start of the fiscal year.</w:t>
      </w:r>
    </w:p>
    <w:p w:rsidR="006D2CED" w:rsidRPr="004151BF" w:rsidRDefault="006D2CED" w:rsidP="006D2CED">
      <w:pPr>
        <w:pStyle w:val="NoSpacing"/>
        <w:rPr>
          <w:rFonts w:ascii="Times New Roman" w:hAnsi="Times New Roman"/>
          <w:sz w:val="24"/>
          <w:szCs w:val="24"/>
        </w:rPr>
      </w:pPr>
    </w:p>
    <w:p w:rsidR="006D2CED" w:rsidRPr="004151BF" w:rsidRDefault="006D2CED" w:rsidP="006D2CED">
      <w:pPr>
        <w:pStyle w:val="NoSpacing"/>
        <w:rPr>
          <w:rFonts w:ascii="Times New Roman" w:hAnsi="Times New Roman"/>
          <w:sz w:val="24"/>
          <w:szCs w:val="24"/>
        </w:rPr>
      </w:pPr>
      <w:r w:rsidRPr="004151BF">
        <w:rPr>
          <w:rFonts w:ascii="Times New Roman" w:hAnsi="Times New Roman"/>
          <w:sz w:val="24"/>
          <w:szCs w:val="24"/>
        </w:rPr>
        <w:t xml:space="preserve">Obviously funding is not in place to create new staff positions, but we were able to rewrite the Trustees and Friends Specialist position (vacant since Erin Williams-Hart departure in August 2017) to a more broad Library Advisory Specialist position (a move that was indicated in the Strategic Plan). Maura Deedy filled the position starting on May 1, 2018. </w:t>
      </w:r>
    </w:p>
    <w:p w:rsidR="006D2CED" w:rsidRDefault="006D2CED" w:rsidP="006D2CED">
      <w:pPr>
        <w:pStyle w:val="NoSpacing"/>
        <w:rPr>
          <w:rFonts w:ascii="Times New Roman" w:hAnsi="Times New Roman"/>
          <w:sz w:val="24"/>
          <w:szCs w:val="24"/>
        </w:rPr>
      </w:pPr>
    </w:p>
    <w:p w:rsidR="006D2CED" w:rsidRPr="004151BF" w:rsidRDefault="006D2CED" w:rsidP="006D2CED">
      <w:pPr>
        <w:pStyle w:val="NoSpacing"/>
        <w:rPr>
          <w:rFonts w:ascii="Times New Roman" w:hAnsi="Times New Roman"/>
          <w:b/>
          <w:caps/>
          <w:sz w:val="24"/>
          <w:szCs w:val="24"/>
        </w:rPr>
      </w:pPr>
      <w:r w:rsidRPr="004151BF">
        <w:rPr>
          <w:rFonts w:ascii="Times New Roman" w:hAnsi="Times New Roman"/>
          <w:b/>
          <w:caps/>
          <w:sz w:val="24"/>
          <w:szCs w:val="24"/>
        </w:rPr>
        <w:t>Update of the MBLC Budget</w:t>
      </w:r>
    </w:p>
    <w:p w:rsidR="006D2CED" w:rsidRDefault="006D2CED" w:rsidP="006D2CED">
      <w:pPr>
        <w:pStyle w:val="NoSpacing"/>
        <w:rPr>
          <w:rFonts w:ascii="Times New Roman" w:hAnsi="Times New Roman"/>
          <w:sz w:val="24"/>
          <w:szCs w:val="24"/>
        </w:rPr>
      </w:pPr>
    </w:p>
    <w:p w:rsidR="006D2CED" w:rsidRPr="004151BF" w:rsidRDefault="006D2CED" w:rsidP="006D2CED">
      <w:pPr>
        <w:pStyle w:val="NoSpacing"/>
        <w:rPr>
          <w:rFonts w:ascii="Times New Roman" w:hAnsi="Times New Roman"/>
          <w:sz w:val="24"/>
          <w:szCs w:val="24"/>
        </w:rPr>
      </w:pPr>
      <w:r w:rsidRPr="004151BF">
        <w:rPr>
          <w:rFonts w:ascii="Times New Roman" w:hAnsi="Times New Roman"/>
          <w:sz w:val="24"/>
          <w:szCs w:val="24"/>
        </w:rPr>
        <w:t>Tracey Dimant, Head of Operations and Budget presented the following report:</w:t>
      </w:r>
    </w:p>
    <w:p w:rsidR="006D2CED" w:rsidRPr="004151BF" w:rsidRDefault="006D2CED" w:rsidP="006D2CED">
      <w:pPr>
        <w:pStyle w:val="NoSpacing"/>
        <w:rPr>
          <w:rFonts w:ascii="Times New Roman" w:hAnsi="Times New Roman"/>
          <w:sz w:val="24"/>
          <w:szCs w:val="24"/>
        </w:rPr>
      </w:pPr>
    </w:p>
    <w:p w:rsidR="006D2CED" w:rsidRPr="004151BF" w:rsidRDefault="006D2CED" w:rsidP="006D2CED">
      <w:pPr>
        <w:pStyle w:val="NoSpacing"/>
        <w:rPr>
          <w:rFonts w:ascii="Times New Roman" w:hAnsi="Times New Roman"/>
          <w:sz w:val="24"/>
          <w:szCs w:val="24"/>
        </w:rPr>
      </w:pPr>
      <w:r w:rsidRPr="004151BF">
        <w:rPr>
          <w:rFonts w:ascii="Times New Roman" w:hAnsi="Times New Roman"/>
          <w:sz w:val="24"/>
          <w:szCs w:val="24"/>
        </w:rPr>
        <w:t>I’ve provided you with a copy of the monthly agency budget for the MBLC I’ve created a new format for it that provides a clear overview of the overall agency spending across all lines on page 1 (including projected spending, based upon my study of the monthly spend over the last several years), detailed spending of the 7000-9101 and 7000-9702 budgets on page 2), and construction spending on page 3.</w:t>
      </w:r>
    </w:p>
    <w:p w:rsidR="006D2CED" w:rsidRPr="004151BF" w:rsidRDefault="006D2CED" w:rsidP="006D2CED">
      <w:pPr>
        <w:pStyle w:val="NoSpacing"/>
        <w:rPr>
          <w:rFonts w:ascii="Times New Roman" w:hAnsi="Times New Roman"/>
          <w:sz w:val="24"/>
          <w:szCs w:val="24"/>
        </w:rPr>
      </w:pPr>
    </w:p>
    <w:p w:rsidR="006D2CED" w:rsidRPr="004151BF" w:rsidRDefault="006D2CED" w:rsidP="006D2CED">
      <w:pPr>
        <w:pStyle w:val="NoSpacing"/>
        <w:rPr>
          <w:rFonts w:ascii="Times New Roman" w:hAnsi="Times New Roman"/>
          <w:sz w:val="24"/>
          <w:szCs w:val="24"/>
        </w:rPr>
      </w:pPr>
      <w:r w:rsidRPr="004151BF">
        <w:rPr>
          <w:rFonts w:ascii="Times New Roman" w:hAnsi="Times New Roman"/>
          <w:sz w:val="24"/>
          <w:szCs w:val="24"/>
        </w:rPr>
        <w:t>The rest of the packet is in order by appropriation, and shows the detailed spending line by line, with the payroll information at the end, on pages 14 through 17.</w:t>
      </w:r>
    </w:p>
    <w:p w:rsidR="006D2CED" w:rsidRPr="004151BF" w:rsidRDefault="006D2CED" w:rsidP="006D2CED">
      <w:pPr>
        <w:pStyle w:val="NoSpacing"/>
        <w:rPr>
          <w:rFonts w:ascii="Times New Roman" w:hAnsi="Times New Roman"/>
          <w:sz w:val="24"/>
          <w:szCs w:val="24"/>
        </w:rPr>
      </w:pPr>
    </w:p>
    <w:p w:rsidR="006D2CED" w:rsidRPr="004151BF" w:rsidRDefault="006D2CED" w:rsidP="006D2CED">
      <w:pPr>
        <w:pStyle w:val="NoSpacing"/>
        <w:rPr>
          <w:rFonts w:ascii="Times New Roman" w:hAnsi="Times New Roman"/>
          <w:sz w:val="24"/>
          <w:szCs w:val="24"/>
        </w:rPr>
      </w:pPr>
      <w:r w:rsidRPr="004151BF">
        <w:rPr>
          <w:rFonts w:ascii="Times New Roman" w:hAnsi="Times New Roman"/>
          <w:sz w:val="24"/>
          <w:szCs w:val="24"/>
        </w:rPr>
        <w:t>As James mentioned at the last board meeting, given the increase to 7000-9101 (our Administrative line – increase of $197,569), we have shifted one of the two salaries we had charged to 7000-9506 (Library Technology and Resource Sharing) in FY2018 back to 7000-9101 and also one of two consultants’ salaries charged to the Construction bond in FY2018 back to 9101. This is reflected on these budget sheets.</w:t>
      </w:r>
    </w:p>
    <w:p w:rsidR="006D2CED" w:rsidRPr="004151BF" w:rsidRDefault="006D2CED" w:rsidP="006D2CED">
      <w:pPr>
        <w:pStyle w:val="NoSpacing"/>
        <w:rPr>
          <w:rFonts w:ascii="Times New Roman" w:hAnsi="Times New Roman"/>
          <w:sz w:val="24"/>
          <w:szCs w:val="24"/>
        </w:rPr>
      </w:pPr>
    </w:p>
    <w:p w:rsidR="006D2CED" w:rsidRPr="004151BF" w:rsidRDefault="006D2CED" w:rsidP="006D2CED">
      <w:pPr>
        <w:rPr>
          <w:sz w:val="24"/>
          <w:szCs w:val="24"/>
        </w:rPr>
      </w:pPr>
      <w:r w:rsidRPr="004151BF">
        <w:rPr>
          <w:sz w:val="24"/>
          <w:szCs w:val="24"/>
        </w:rPr>
        <w:t xml:space="preserve">Also as James mentioned last time, we have filed the agency’s FY2019 spending plan with A&amp;F and while it has not yet been loaded into the system, we are proceeding on the assumption that it will be accepted, and the spending plan is reflected in these budget sheets. </w:t>
      </w:r>
    </w:p>
    <w:p w:rsidR="006D2CED" w:rsidRPr="004151BF" w:rsidRDefault="006D2CED" w:rsidP="006D2CED">
      <w:pPr>
        <w:pStyle w:val="NoSpacing"/>
        <w:rPr>
          <w:rFonts w:ascii="Times New Roman" w:hAnsi="Times New Roman"/>
          <w:sz w:val="24"/>
          <w:szCs w:val="24"/>
        </w:rPr>
      </w:pPr>
    </w:p>
    <w:p w:rsidR="006D2CED" w:rsidRPr="000F7652" w:rsidRDefault="006D2CED" w:rsidP="006D2CED">
      <w:pPr>
        <w:pStyle w:val="NoSpacing"/>
        <w:rPr>
          <w:rFonts w:ascii="Times New Roman" w:hAnsi="Times New Roman"/>
          <w:b/>
          <w:caps/>
          <w:sz w:val="24"/>
          <w:szCs w:val="24"/>
        </w:rPr>
      </w:pPr>
      <w:r w:rsidRPr="000F7652">
        <w:rPr>
          <w:rFonts w:ascii="Times New Roman" w:hAnsi="Times New Roman"/>
          <w:b/>
          <w:caps/>
          <w:sz w:val="24"/>
          <w:szCs w:val="24"/>
        </w:rPr>
        <w:t>Presentation from Trial Court Library</w:t>
      </w:r>
    </w:p>
    <w:p w:rsidR="006D2CED" w:rsidRDefault="006D2CED" w:rsidP="006D2CED">
      <w:pPr>
        <w:pStyle w:val="NoSpacing"/>
        <w:rPr>
          <w:rFonts w:ascii="Times New Roman" w:hAnsi="Times New Roman"/>
          <w:sz w:val="24"/>
          <w:szCs w:val="24"/>
        </w:rPr>
      </w:pPr>
    </w:p>
    <w:p w:rsidR="006D2CED" w:rsidRDefault="006D2CED" w:rsidP="006D2CED">
      <w:pPr>
        <w:pStyle w:val="NoSpacing"/>
        <w:rPr>
          <w:rFonts w:ascii="Times New Roman" w:hAnsi="Times New Roman"/>
          <w:sz w:val="24"/>
          <w:szCs w:val="24"/>
        </w:rPr>
      </w:pPr>
      <w:r w:rsidRPr="000F7652">
        <w:rPr>
          <w:rFonts w:ascii="Times New Roman" w:hAnsi="Times New Roman"/>
          <w:sz w:val="24"/>
          <w:szCs w:val="24"/>
        </w:rPr>
        <w:t xml:space="preserve">Barbara Schneider, Trial Court Law Librarian, Berkshire Law Library gave following presentation: </w:t>
      </w:r>
    </w:p>
    <w:p w:rsidR="006D2CED" w:rsidRPr="000F7652" w:rsidRDefault="006D2CED" w:rsidP="006D2CED">
      <w:pPr>
        <w:pStyle w:val="NoSpacing"/>
        <w:rPr>
          <w:rFonts w:ascii="Times New Roman" w:hAnsi="Times New Roman"/>
          <w:sz w:val="24"/>
          <w:szCs w:val="24"/>
        </w:rPr>
      </w:pPr>
    </w:p>
    <w:p w:rsidR="006D2CED" w:rsidRPr="000F7652" w:rsidRDefault="006D2CED" w:rsidP="006D2CED">
      <w:pPr>
        <w:rPr>
          <w:b/>
          <w:sz w:val="24"/>
        </w:rPr>
      </w:pPr>
      <w:r w:rsidRPr="000F7652">
        <w:rPr>
          <w:b/>
          <w:sz w:val="24"/>
        </w:rPr>
        <w:t xml:space="preserve">Trial Court Law Libraries </w:t>
      </w:r>
    </w:p>
    <w:p w:rsidR="006D2CED" w:rsidRDefault="006D2CED" w:rsidP="006D2CED">
      <w:pPr>
        <w:rPr>
          <w:sz w:val="24"/>
        </w:rPr>
      </w:pPr>
    </w:p>
    <w:p w:rsidR="006D2CED" w:rsidRPr="000F7652" w:rsidRDefault="006D2CED" w:rsidP="006D2CED">
      <w:pPr>
        <w:rPr>
          <w:sz w:val="24"/>
        </w:rPr>
      </w:pPr>
      <w:r w:rsidRPr="000F7652">
        <w:rPr>
          <w:sz w:val="24"/>
        </w:rPr>
        <w:t xml:space="preserve">The Trial Court Law Libraries are a system of 15 libraries located across Massachusetts. Just like local public libraries, we are open to everyone.  We are committed to providing legal reference services and legal research assistance to all: the public, the legal community and the courts.  The libraries also serve as a legal information resource for local public librarians.  Funded through </w:t>
      </w:r>
      <w:r w:rsidRPr="000F7652">
        <w:rPr>
          <w:sz w:val="24"/>
        </w:rPr>
        <w:lastRenderedPageBreak/>
        <w:t xml:space="preserve">the state budget, there are no charges for the services we provide.  </w:t>
      </w:r>
    </w:p>
    <w:p w:rsidR="006D2CED" w:rsidRDefault="006D2CED" w:rsidP="006D2CED">
      <w:pPr>
        <w:rPr>
          <w:sz w:val="24"/>
        </w:rPr>
      </w:pPr>
    </w:p>
    <w:p w:rsidR="006D2CED" w:rsidRPr="000F7652" w:rsidRDefault="006D2CED" w:rsidP="006D2CED">
      <w:pPr>
        <w:rPr>
          <w:sz w:val="24"/>
        </w:rPr>
      </w:pPr>
      <w:r w:rsidRPr="000F7652">
        <w:rPr>
          <w:sz w:val="24"/>
        </w:rPr>
        <w:t>Resources</w:t>
      </w:r>
    </w:p>
    <w:p w:rsidR="006D2CED" w:rsidRPr="000F7652" w:rsidRDefault="006D2CED" w:rsidP="006D2CED">
      <w:pPr>
        <w:pStyle w:val="ListParagraph"/>
        <w:widowControl/>
        <w:numPr>
          <w:ilvl w:val="0"/>
          <w:numId w:val="35"/>
        </w:numPr>
        <w:autoSpaceDE/>
        <w:autoSpaceDN/>
        <w:adjustRightInd/>
        <w:spacing w:after="200" w:line="276" w:lineRule="auto"/>
        <w:contextualSpacing/>
        <w:rPr>
          <w:sz w:val="24"/>
        </w:rPr>
      </w:pPr>
      <w:r w:rsidRPr="000F7652">
        <w:rPr>
          <w:sz w:val="24"/>
        </w:rPr>
        <w:t>State and federal laws and cases accessible via books or computers</w:t>
      </w:r>
    </w:p>
    <w:p w:rsidR="006D2CED" w:rsidRPr="000F7652" w:rsidRDefault="006D2CED" w:rsidP="006D2CED">
      <w:pPr>
        <w:pStyle w:val="ListParagraph"/>
        <w:widowControl/>
        <w:numPr>
          <w:ilvl w:val="0"/>
          <w:numId w:val="35"/>
        </w:numPr>
        <w:autoSpaceDE/>
        <w:autoSpaceDN/>
        <w:adjustRightInd/>
        <w:spacing w:after="200" w:line="276" w:lineRule="auto"/>
        <w:contextualSpacing/>
        <w:rPr>
          <w:sz w:val="24"/>
        </w:rPr>
      </w:pPr>
      <w:r w:rsidRPr="000F7652">
        <w:rPr>
          <w:sz w:val="24"/>
        </w:rPr>
        <w:t xml:space="preserve">Online databases for legal resources. </w:t>
      </w:r>
    </w:p>
    <w:p w:rsidR="006D2CED" w:rsidRPr="000F7652" w:rsidRDefault="006D2CED" w:rsidP="006D2CED">
      <w:pPr>
        <w:pStyle w:val="ListParagraph"/>
        <w:widowControl/>
        <w:numPr>
          <w:ilvl w:val="0"/>
          <w:numId w:val="35"/>
        </w:numPr>
        <w:autoSpaceDE/>
        <w:autoSpaceDN/>
        <w:adjustRightInd/>
        <w:spacing w:after="200" w:line="276" w:lineRule="auto"/>
        <w:contextualSpacing/>
        <w:rPr>
          <w:sz w:val="24"/>
        </w:rPr>
      </w:pPr>
      <w:r w:rsidRPr="000F7652">
        <w:rPr>
          <w:sz w:val="24"/>
        </w:rPr>
        <w:t>Legal forms available in electronic, CD, and print format.</w:t>
      </w:r>
    </w:p>
    <w:p w:rsidR="006D2CED" w:rsidRPr="000F7652" w:rsidRDefault="006D2CED" w:rsidP="006D2CED">
      <w:pPr>
        <w:pStyle w:val="ListParagraph"/>
        <w:widowControl/>
        <w:numPr>
          <w:ilvl w:val="0"/>
          <w:numId w:val="35"/>
        </w:numPr>
        <w:autoSpaceDE/>
        <w:autoSpaceDN/>
        <w:adjustRightInd/>
        <w:spacing w:after="200" w:line="276" w:lineRule="auto"/>
        <w:contextualSpacing/>
        <w:rPr>
          <w:sz w:val="24"/>
        </w:rPr>
      </w:pPr>
      <w:r w:rsidRPr="000F7652">
        <w:rPr>
          <w:sz w:val="24"/>
        </w:rPr>
        <w:t xml:space="preserve">Books and audio CDs on a variety of legal topics.  </w:t>
      </w:r>
    </w:p>
    <w:p w:rsidR="006D2CED" w:rsidRPr="00FB5DD6" w:rsidRDefault="006D2CED" w:rsidP="006D2CED">
      <w:pPr>
        <w:pStyle w:val="ListParagraph"/>
        <w:widowControl/>
        <w:numPr>
          <w:ilvl w:val="0"/>
          <w:numId w:val="35"/>
        </w:numPr>
        <w:autoSpaceDE/>
        <w:autoSpaceDN/>
        <w:adjustRightInd/>
        <w:spacing w:after="200" w:line="276" w:lineRule="auto"/>
        <w:contextualSpacing/>
        <w:rPr>
          <w:sz w:val="24"/>
        </w:rPr>
      </w:pPr>
      <w:r w:rsidRPr="000F7652">
        <w:rPr>
          <w:sz w:val="24"/>
        </w:rPr>
        <w:t>A website that provides a starting point for legal research in Massachusetts as well as links to other legal</w:t>
      </w:r>
      <w:r w:rsidRPr="00FB5DD6">
        <w:rPr>
          <w:sz w:val="24"/>
        </w:rPr>
        <w:t xml:space="preserve"> research sites: www.mass.gov/lawlib</w:t>
      </w:r>
    </w:p>
    <w:p w:rsidR="006D2CED" w:rsidRPr="00FB5DD6" w:rsidRDefault="006D2CED" w:rsidP="006D2CED">
      <w:pPr>
        <w:rPr>
          <w:sz w:val="24"/>
        </w:rPr>
      </w:pPr>
      <w:r w:rsidRPr="00FB5DD6">
        <w:rPr>
          <w:sz w:val="24"/>
        </w:rPr>
        <w:t>Services</w:t>
      </w:r>
    </w:p>
    <w:p w:rsidR="006D2CED" w:rsidRPr="00FB5DD6" w:rsidRDefault="006D2CED" w:rsidP="006D2CED">
      <w:pPr>
        <w:pStyle w:val="ListParagraph"/>
        <w:widowControl/>
        <w:numPr>
          <w:ilvl w:val="0"/>
          <w:numId w:val="36"/>
        </w:numPr>
        <w:autoSpaceDE/>
        <w:autoSpaceDN/>
        <w:adjustRightInd/>
        <w:spacing w:after="200" w:line="276" w:lineRule="auto"/>
        <w:contextualSpacing/>
        <w:rPr>
          <w:sz w:val="24"/>
        </w:rPr>
      </w:pPr>
      <w:r w:rsidRPr="00FB5DD6">
        <w:rPr>
          <w:sz w:val="24"/>
        </w:rPr>
        <w:t>Give legal reference assistance in person, by phone, e-mail, or online chat.</w:t>
      </w:r>
    </w:p>
    <w:p w:rsidR="006D2CED" w:rsidRPr="00FB5DD6" w:rsidRDefault="006D2CED" w:rsidP="006D2CED">
      <w:pPr>
        <w:pStyle w:val="ListParagraph"/>
        <w:widowControl/>
        <w:numPr>
          <w:ilvl w:val="0"/>
          <w:numId w:val="36"/>
        </w:numPr>
        <w:autoSpaceDE/>
        <w:autoSpaceDN/>
        <w:adjustRightInd/>
        <w:spacing w:after="200" w:line="276" w:lineRule="auto"/>
        <w:contextualSpacing/>
        <w:rPr>
          <w:sz w:val="24"/>
        </w:rPr>
      </w:pPr>
      <w:r w:rsidRPr="00FB5DD6">
        <w:rPr>
          <w:sz w:val="24"/>
        </w:rPr>
        <w:t>Lend most books and CDs for 14 days.</w:t>
      </w:r>
    </w:p>
    <w:p w:rsidR="006D2CED" w:rsidRPr="00FB5DD6" w:rsidRDefault="006D2CED" w:rsidP="006D2CED">
      <w:pPr>
        <w:pStyle w:val="ListParagraph"/>
        <w:widowControl/>
        <w:numPr>
          <w:ilvl w:val="0"/>
          <w:numId w:val="36"/>
        </w:numPr>
        <w:autoSpaceDE/>
        <w:autoSpaceDN/>
        <w:adjustRightInd/>
        <w:spacing w:after="200" w:line="276" w:lineRule="auto"/>
        <w:contextualSpacing/>
        <w:rPr>
          <w:sz w:val="24"/>
        </w:rPr>
      </w:pPr>
      <w:r w:rsidRPr="00FB5DD6">
        <w:rPr>
          <w:sz w:val="24"/>
        </w:rPr>
        <w:t>Locate and request resources from other libraries.</w:t>
      </w:r>
    </w:p>
    <w:p w:rsidR="006D2CED" w:rsidRPr="00FB5DD6" w:rsidRDefault="006D2CED" w:rsidP="006D2CED">
      <w:pPr>
        <w:pStyle w:val="ListParagraph"/>
        <w:widowControl/>
        <w:numPr>
          <w:ilvl w:val="0"/>
          <w:numId w:val="36"/>
        </w:numPr>
        <w:autoSpaceDE/>
        <w:autoSpaceDN/>
        <w:adjustRightInd/>
        <w:spacing w:after="200" w:line="276" w:lineRule="auto"/>
        <w:contextualSpacing/>
        <w:rPr>
          <w:sz w:val="24"/>
        </w:rPr>
      </w:pPr>
      <w:r w:rsidRPr="00FB5DD6">
        <w:rPr>
          <w:sz w:val="24"/>
        </w:rPr>
        <w:t>Delivery information to you by fax or e-mail.</w:t>
      </w:r>
    </w:p>
    <w:p w:rsidR="006D2CED" w:rsidRPr="000F7652" w:rsidRDefault="006D2CED" w:rsidP="006D2CED">
      <w:pPr>
        <w:pStyle w:val="ListParagraph"/>
        <w:widowControl/>
        <w:numPr>
          <w:ilvl w:val="0"/>
          <w:numId w:val="36"/>
        </w:numPr>
        <w:autoSpaceDE/>
        <w:autoSpaceDN/>
        <w:adjustRightInd/>
        <w:spacing w:after="200" w:line="276" w:lineRule="auto"/>
        <w:contextualSpacing/>
        <w:rPr>
          <w:sz w:val="24"/>
        </w:rPr>
      </w:pPr>
      <w:r w:rsidRPr="00FB5DD6">
        <w:rPr>
          <w:sz w:val="24"/>
        </w:rPr>
        <w:t xml:space="preserve">Assist you in using computerized databases.  </w:t>
      </w:r>
    </w:p>
    <w:p w:rsidR="006D2CED" w:rsidRDefault="006D2CED" w:rsidP="006D2CED">
      <w:pPr>
        <w:jc w:val="both"/>
        <w:outlineLvl w:val="0"/>
        <w:rPr>
          <w:b/>
          <w:sz w:val="24"/>
          <w:szCs w:val="24"/>
        </w:rPr>
      </w:pPr>
    </w:p>
    <w:p w:rsidR="006D2CED" w:rsidRPr="005B2E28" w:rsidRDefault="006D2CED" w:rsidP="006D2CED">
      <w:pPr>
        <w:jc w:val="both"/>
        <w:outlineLvl w:val="0"/>
        <w:rPr>
          <w:b/>
          <w:sz w:val="24"/>
          <w:szCs w:val="24"/>
        </w:rPr>
      </w:pPr>
      <w:r w:rsidRPr="005B2E28">
        <w:rPr>
          <w:b/>
          <w:sz w:val="24"/>
          <w:szCs w:val="24"/>
        </w:rPr>
        <w:t>REPORT FROM THE MASSACHUSETTS LIBRARY SYSTEM</w:t>
      </w:r>
    </w:p>
    <w:p w:rsidR="006D2CED" w:rsidRPr="005B2E28" w:rsidRDefault="006D2CED" w:rsidP="006D2CED">
      <w:pPr>
        <w:jc w:val="both"/>
        <w:outlineLvl w:val="0"/>
        <w:rPr>
          <w:b/>
          <w:sz w:val="24"/>
          <w:szCs w:val="24"/>
        </w:rPr>
      </w:pPr>
    </w:p>
    <w:p w:rsidR="006D2CED" w:rsidRDefault="006D2CED" w:rsidP="006D2CED">
      <w:pPr>
        <w:rPr>
          <w:sz w:val="24"/>
          <w:szCs w:val="24"/>
        </w:rPr>
      </w:pPr>
      <w:r>
        <w:rPr>
          <w:sz w:val="24"/>
          <w:szCs w:val="24"/>
        </w:rPr>
        <w:t>Steve Spohn</w:t>
      </w:r>
      <w:r w:rsidRPr="005B2E28">
        <w:rPr>
          <w:sz w:val="24"/>
          <w:szCs w:val="24"/>
        </w:rPr>
        <w:t xml:space="preserve">, </w:t>
      </w:r>
      <w:r>
        <w:rPr>
          <w:sz w:val="24"/>
          <w:szCs w:val="24"/>
        </w:rPr>
        <w:t xml:space="preserve">Resource Sharing Director </w:t>
      </w:r>
      <w:r w:rsidRPr="005B2E28">
        <w:rPr>
          <w:sz w:val="24"/>
          <w:szCs w:val="24"/>
        </w:rPr>
        <w:t>(MLS) presented the following report:</w:t>
      </w:r>
    </w:p>
    <w:p w:rsidR="006D2CED" w:rsidRDefault="006D2CED" w:rsidP="006D2CED">
      <w:pPr>
        <w:rPr>
          <w:sz w:val="24"/>
          <w:szCs w:val="24"/>
        </w:rPr>
      </w:pPr>
    </w:p>
    <w:p w:rsidR="006D2CED" w:rsidRPr="000B05E0" w:rsidRDefault="006D2CED" w:rsidP="006D2CED">
      <w:pPr>
        <w:rPr>
          <w:b/>
          <w:color w:val="000000" w:themeColor="text1"/>
          <w:sz w:val="24"/>
          <w:szCs w:val="24"/>
        </w:rPr>
      </w:pPr>
      <w:r w:rsidRPr="000B05E0">
        <w:rPr>
          <w:b/>
          <w:color w:val="000000" w:themeColor="text1"/>
          <w:sz w:val="24"/>
          <w:szCs w:val="24"/>
        </w:rPr>
        <w:t>MLS Annual Meeting</w:t>
      </w:r>
    </w:p>
    <w:p w:rsidR="006D2CED" w:rsidRPr="000B05E0" w:rsidRDefault="006D2CED" w:rsidP="006D2CED">
      <w:pPr>
        <w:rPr>
          <w:b/>
          <w:color w:val="000000" w:themeColor="text1"/>
          <w:sz w:val="24"/>
          <w:szCs w:val="24"/>
        </w:rPr>
      </w:pPr>
    </w:p>
    <w:p w:rsidR="006D2CED" w:rsidRPr="00A10BAD" w:rsidRDefault="006D2CED" w:rsidP="006D2CED">
      <w:pPr>
        <w:rPr>
          <w:color w:val="000000" w:themeColor="text1"/>
          <w:sz w:val="24"/>
          <w:szCs w:val="24"/>
        </w:rPr>
      </w:pPr>
      <w:r w:rsidRPr="00A10BAD">
        <w:rPr>
          <w:color w:val="000000" w:themeColor="text1"/>
          <w:sz w:val="24"/>
          <w:szCs w:val="24"/>
        </w:rPr>
        <w:t>November 5, 2018</w:t>
      </w:r>
    </w:p>
    <w:p w:rsidR="006D2CED" w:rsidRPr="00A10BAD" w:rsidRDefault="006D2CED" w:rsidP="006D2CED">
      <w:pPr>
        <w:rPr>
          <w:color w:val="000000" w:themeColor="text1"/>
          <w:sz w:val="24"/>
          <w:szCs w:val="24"/>
        </w:rPr>
      </w:pPr>
      <w:r w:rsidRPr="00A10BAD">
        <w:rPr>
          <w:color w:val="000000" w:themeColor="text1"/>
          <w:sz w:val="24"/>
          <w:szCs w:val="24"/>
        </w:rPr>
        <w:t>9AM-2:30 PM</w:t>
      </w:r>
    </w:p>
    <w:p w:rsidR="006D2CED" w:rsidRPr="00A10BAD" w:rsidRDefault="006D2CED" w:rsidP="006D2CED">
      <w:pPr>
        <w:rPr>
          <w:color w:val="000000" w:themeColor="text1"/>
          <w:sz w:val="24"/>
          <w:szCs w:val="24"/>
        </w:rPr>
      </w:pPr>
      <w:r w:rsidRPr="00A10BAD">
        <w:rPr>
          <w:color w:val="000000" w:themeColor="text1"/>
          <w:sz w:val="24"/>
          <w:szCs w:val="24"/>
        </w:rPr>
        <w:t>Hogan Center, College of the Holy Cross</w:t>
      </w:r>
    </w:p>
    <w:p w:rsidR="006D2CED" w:rsidRPr="000B05E0" w:rsidRDefault="006D2CED" w:rsidP="006D2CED">
      <w:pPr>
        <w:rPr>
          <w:b/>
          <w:color w:val="000000" w:themeColor="text1"/>
          <w:sz w:val="24"/>
          <w:szCs w:val="24"/>
        </w:rPr>
      </w:pPr>
    </w:p>
    <w:p w:rsidR="006D2CED" w:rsidRDefault="006D2CED" w:rsidP="006D2CED">
      <w:pPr>
        <w:rPr>
          <w:color w:val="000000"/>
          <w:sz w:val="24"/>
          <w:szCs w:val="24"/>
        </w:rPr>
      </w:pPr>
      <w:r w:rsidRPr="000B05E0">
        <w:rPr>
          <w:color w:val="000000"/>
          <w:sz w:val="24"/>
          <w:szCs w:val="24"/>
        </w:rPr>
        <w:t>We invite you to join us for the 2018 MLS Annual Meeting.</w:t>
      </w:r>
    </w:p>
    <w:p w:rsidR="006D2CED" w:rsidRPr="000B05E0" w:rsidRDefault="006D2CED" w:rsidP="006D2CED">
      <w:pPr>
        <w:rPr>
          <w:color w:val="000000"/>
          <w:sz w:val="24"/>
          <w:szCs w:val="24"/>
        </w:rPr>
      </w:pPr>
    </w:p>
    <w:p w:rsidR="006D2CED" w:rsidRPr="000B05E0" w:rsidRDefault="006D2CED" w:rsidP="006D2CED">
      <w:pPr>
        <w:rPr>
          <w:color w:val="000000"/>
          <w:sz w:val="24"/>
          <w:szCs w:val="24"/>
        </w:rPr>
      </w:pPr>
      <w:r w:rsidRPr="000B05E0">
        <w:rPr>
          <w:color w:val="000000"/>
          <w:sz w:val="24"/>
          <w:szCs w:val="24"/>
        </w:rPr>
        <w:t>In addition to the Business Meeting, the current class of Project SET will present their ignite talks, and we’ll welcome Lisa Lucas, Executive Director of the National Book Foundation as our Keynote Speaker.</w:t>
      </w:r>
      <w:bookmarkStart w:id="1" w:name="_Toc503890335"/>
      <w:r w:rsidRPr="000B05E0">
        <w:rPr>
          <w:color w:val="000000"/>
          <w:sz w:val="24"/>
          <w:szCs w:val="24"/>
        </w:rPr>
        <w:br/>
      </w:r>
    </w:p>
    <w:p w:rsidR="006D2CED" w:rsidRPr="000B05E0" w:rsidRDefault="006D2CED" w:rsidP="006D2CED">
      <w:pPr>
        <w:rPr>
          <w:color w:val="000000"/>
          <w:sz w:val="24"/>
          <w:szCs w:val="24"/>
        </w:rPr>
      </w:pPr>
      <w:r w:rsidRPr="000B05E0">
        <w:rPr>
          <w:b/>
          <w:color w:val="000000"/>
          <w:sz w:val="24"/>
          <w:szCs w:val="24"/>
        </w:rPr>
        <w:t>Executive Director Search Committee Update</w:t>
      </w:r>
    </w:p>
    <w:p w:rsidR="006D2CED" w:rsidRPr="000B05E0" w:rsidRDefault="006D2CED" w:rsidP="006D2CED">
      <w:pPr>
        <w:rPr>
          <w:color w:val="212121"/>
          <w:sz w:val="24"/>
          <w:szCs w:val="24"/>
        </w:rPr>
      </w:pPr>
      <w:r w:rsidRPr="000B05E0">
        <w:rPr>
          <w:color w:val="212121"/>
          <w:sz w:val="24"/>
          <w:szCs w:val="24"/>
        </w:rPr>
        <w:t>The MLS Executive Board met to discuss the continuation of the search process a</w:t>
      </w:r>
      <w:r w:rsidRPr="000B05E0">
        <w:rPr>
          <w:color w:val="000000" w:themeColor="text1"/>
          <w:sz w:val="24"/>
          <w:szCs w:val="24"/>
        </w:rPr>
        <w:t xml:space="preserve">s they were unable to hire a candidate they felt was right for the organization at this time. They shared their gratitude for the hard work of the initial search team, especially </w:t>
      </w:r>
      <w:r w:rsidRPr="000B05E0">
        <w:rPr>
          <w:color w:val="212121"/>
          <w:sz w:val="24"/>
          <w:szCs w:val="24"/>
        </w:rPr>
        <w:t xml:space="preserve">the time put in by Melinda Webster Loof as the chair of the committee.  The Executive Board discussed all of the feedback received concerning the search process, from board members, staff and MLS members. Taking this feedback into consideration, along with realizing the time already spent by members of the previous search, the board approved a new Search Committee. This committee will be constituted of seven members: three board members, three MLS members at large and James Lonergan from the MBLC. In addition, the Search Committee will form a subcommittee of 6-8 individuals to help provide feedback on candidates throughout the process. This group will </w:t>
      </w:r>
      <w:r w:rsidRPr="000B05E0">
        <w:rPr>
          <w:color w:val="212121"/>
          <w:sz w:val="24"/>
          <w:szCs w:val="24"/>
        </w:rPr>
        <w:lastRenderedPageBreak/>
        <w:t>include staff members and members of MLS representing diverse geographic locations and library types. The Search Committee will begin to meet in October, and should have a new job posting ready to go before the end of the year. </w:t>
      </w:r>
    </w:p>
    <w:p w:rsidR="006D2CED" w:rsidRPr="000B05E0" w:rsidRDefault="006D2CED" w:rsidP="006D2CED">
      <w:pPr>
        <w:rPr>
          <w:sz w:val="24"/>
          <w:szCs w:val="24"/>
        </w:rPr>
      </w:pPr>
    </w:p>
    <w:p w:rsidR="006D2CED" w:rsidRPr="000B05E0" w:rsidRDefault="006D2CED" w:rsidP="006D2CED">
      <w:pPr>
        <w:rPr>
          <w:b/>
          <w:sz w:val="24"/>
          <w:szCs w:val="24"/>
        </w:rPr>
      </w:pPr>
      <w:r w:rsidRPr="000B05E0">
        <w:rPr>
          <w:b/>
          <w:sz w:val="24"/>
          <w:szCs w:val="24"/>
        </w:rPr>
        <w:t>MLS Membership News</w:t>
      </w:r>
    </w:p>
    <w:p w:rsidR="006D2CED" w:rsidRPr="000B05E0" w:rsidRDefault="006D2CED" w:rsidP="006D2CED">
      <w:pPr>
        <w:rPr>
          <w:sz w:val="24"/>
          <w:szCs w:val="24"/>
        </w:rPr>
      </w:pPr>
    </w:p>
    <w:p w:rsidR="006D2CED" w:rsidRPr="000B05E0" w:rsidRDefault="006D2CED" w:rsidP="006D2CED">
      <w:pPr>
        <w:rPr>
          <w:sz w:val="24"/>
          <w:szCs w:val="24"/>
        </w:rPr>
      </w:pPr>
      <w:r w:rsidRPr="000B05E0">
        <w:rPr>
          <w:sz w:val="24"/>
          <w:szCs w:val="24"/>
        </w:rPr>
        <w:t>Welcome to new members and congratulations to new directors!  If you hear about a new director, please let us know so we can reach out!</w:t>
      </w:r>
    </w:p>
    <w:p w:rsidR="006D2CED" w:rsidRPr="000B05E0" w:rsidRDefault="006D2CED" w:rsidP="006D2CED">
      <w:pPr>
        <w:rPr>
          <w:sz w:val="24"/>
          <w:szCs w:val="24"/>
        </w:rPr>
      </w:pPr>
    </w:p>
    <w:p w:rsidR="006D2CED" w:rsidRPr="000B05E0" w:rsidRDefault="006D2CED" w:rsidP="006D2CED">
      <w:pPr>
        <w:ind w:left="720"/>
        <w:rPr>
          <w:b/>
          <w:sz w:val="24"/>
          <w:szCs w:val="24"/>
        </w:rPr>
      </w:pPr>
      <w:r w:rsidRPr="000B05E0">
        <w:rPr>
          <w:b/>
          <w:sz w:val="24"/>
          <w:szCs w:val="24"/>
        </w:rPr>
        <w:t>New Members:</w:t>
      </w:r>
    </w:p>
    <w:p w:rsidR="006D2CED" w:rsidRPr="000B05E0" w:rsidRDefault="006D2CED" w:rsidP="006D2CED">
      <w:pPr>
        <w:pStyle w:val="ListParagraph"/>
        <w:widowControl/>
        <w:numPr>
          <w:ilvl w:val="0"/>
          <w:numId w:val="37"/>
        </w:numPr>
        <w:autoSpaceDE/>
        <w:autoSpaceDN/>
        <w:adjustRightInd/>
        <w:contextualSpacing/>
        <w:rPr>
          <w:sz w:val="24"/>
          <w:szCs w:val="24"/>
        </w:rPr>
      </w:pPr>
      <w:r w:rsidRPr="000B05E0">
        <w:rPr>
          <w:sz w:val="24"/>
          <w:szCs w:val="24"/>
        </w:rPr>
        <w:t>Muddy Brook Regional Elementary School Library</w:t>
      </w:r>
    </w:p>
    <w:p w:rsidR="006D2CED" w:rsidRPr="000B05E0" w:rsidRDefault="006D2CED" w:rsidP="006D2CED">
      <w:pPr>
        <w:rPr>
          <w:sz w:val="24"/>
          <w:szCs w:val="24"/>
        </w:rPr>
      </w:pPr>
    </w:p>
    <w:p w:rsidR="006D2CED" w:rsidRPr="000B05E0" w:rsidRDefault="006D2CED" w:rsidP="006D2CED">
      <w:pPr>
        <w:ind w:left="720"/>
        <w:rPr>
          <w:b/>
          <w:sz w:val="24"/>
          <w:szCs w:val="24"/>
        </w:rPr>
      </w:pPr>
      <w:r w:rsidRPr="000B05E0">
        <w:rPr>
          <w:b/>
          <w:sz w:val="24"/>
          <w:szCs w:val="24"/>
        </w:rPr>
        <w:t>New Directors:</w:t>
      </w:r>
    </w:p>
    <w:p w:rsidR="006D2CED" w:rsidRPr="000B05E0" w:rsidRDefault="006D2CED" w:rsidP="006D2CED">
      <w:pPr>
        <w:pStyle w:val="ListParagraph"/>
        <w:widowControl/>
        <w:numPr>
          <w:ilvl w:val="0"/>
          <w:numId w:val="37"/>
        </w:numPr>
        <w:autoSpaceDE/>
        <w:autoSpaceDN/>
        <w:adjustRightInd/>
        <w:contextualSpacing/>
        <w:rPr>
          <w:sz w:val="24"/>
          <w:szCs w:val="24"/>
        </w:rPr>
      </w:pPr>
      <w:r w:rsidRPr="000B05E0">
        <w:rPr>
          <w:sz w:val="24"/>
          <w:szCs w:val="24"/>
        </w:rPr>
        <w:t>Ayer Public Library – Tim Silva</w:t>
      </w:r>
    </w:p>
    <w:p w:rsidR="006D2CED" w:rsidRPr="000B05E0" w:rsidRDefault="006D2CED" w:rsidP="006D2CED">
      <w:pPr>
        <w:pStyle w:val="ListParagraph"/>
        <w:widowControl/>
        <w:numPr>
          <w:ilvl w:val="0"/>
          <w:numId w:val="37"/>
        </w:numPr>
        <w:autoSpaceDE/>
        <w:autoSpaceDN/>
        <w:adjustRightInd/>
        <w:contextualSpacing/>
        <w:rPr>
          <w:sz w:val="24"/>
          <w:szCs w:val="24"/>
        </w:rPr>
      </w:pPr>
      <w:r w:rsidRPr="000B05E0">
        <w:rPr>
          <w:sz w:val="24"/>
          <w:szCs w:val="24"/>
        </w:rPr>
        <w:t>Lowell Catholic High School – Melissa Jackson</w:t>
      </w:r>
    </w:p>
    <w:p w:rsidR="006D2CED" w:rsidRPr="000B05E0" w:rsidRDefault="006D2CED" w:rsidP="006D2CED">
      <w:pPr>
        <w:pStyle w:val="ListParagraph"/>
        <w:widowControl/>
        <w:numPr>
          <w:ilvl w:val="0"/>
          <w:numId w:val="37"/>
        </w:numPr>
        <w:autoSpaceDE/>
        <w:autoSpaceDN/>
        <w:adjustRightInd/>
        <w:contextualSpacing/>
        <w:rPr>
          <w:sz w:val="24"/>
          <w:szCs w:val="24"/>
        </w:rPr>
      </w:pPr>
      <w:r w:rsidRPr="000B05E0">
        <w:rPr>
          <w:sz w:val="24"/>
          <w:szCs w:val="24"/>
        </w:rPr>
        <w:t>Middleborough Public Library – Randy Robertshaw</w:t>
      </w:r>
    </w:p>
    <w:p w:rsidR="006D2CED" w:rsidRPr="000B05E0" w:rsidRDefault="006D2CED" w:rsidP="006D2CED">
      <w:pPr>
        <w:pStyle w:val="ListParagraph"/>
        <w:widowControl/>
        <w:numPr>
          <w:ilvl w:val="0"/>
          <w:numId w:val="37"/>
        </w:numPr>
        <w:autoSpaceDE/>
        <w:autoSpaceDN/>
        <w:adjustRightInd/>
        <w:contextualSpacing/>
        <w:rPr>
          <w:sz w:val="24"/>
          <w:szCs w:val="24"/>
        </w:rPr>
      </w:pPr>
      <w:r w:rsidRPr="000B05E0">
        <w:rPr>
          <w:sz w:val="24"/>
          <w:szCs w:val="24"/>
        </w:rPr>
        <w:t xml:space="preserve">Newburyport Public Library – Giselle Stevens </w:t>
      </w:r>
    </w:p>
    <w:p w:rsidR="006D2CED" w:rsidRPr="000B05E0" w:rsidRDefault="006D2CED" w:rsidP="006D2CED">
      <w:pPr>
        <w:rPr>
          <w:sz w:val="24"/>
          <w:szCs w:val="24"/>
        </w:rPr>
      </w:pPr>
    </w:p>
    <w:p w:rsidR="006D2CED" w:rsidRPr="000B05E0" w:rsidRDefault="006D2CED" w:rsidP="006D2CED">
      <w:pPr>
        <w:rPr>
          <w:b/>
          <w:sz w:val="24"/>
          <w:szCs w:val="24"/>
        </w:rPr>
      </w:pPr>
      <w:r w:rsidRPr="000B05E0">
        <w:rPr>
          <w:b/>
          <w:sz w:val="24"/>
          <w:szCs w:val="24"/>
        </w:rPr>
        <w:t>Search: Resource Sharing Assistant</w:t>
      </w:r>
    </w:p>
    <w:p w:rsidR="006D2CED" w:rsidRPr="000B05E0" w:rsidRDefault="006D2CED" w:rsidP="006D2CED">
      <w:pPr>
        <w:rPr>
          <w:sz w:val="24"/>
          <w:szCs w:val="24"/>
        </w:rPr>
      </w:pPr>
    </w:p>
    <w:p w:rsidR="006D2CED" w:rsidRPr="000B05E0" w:rsidRDefault="006D2CED" w:rsidP="006D2CED">
      <w:pPr>
        <w:rPr>
          <w:sz w:val="24"/>
          <w:szCs w:val="24"/>
        </w:rPr>
      </w:pPr>
      <w:r w:rsidRPr="000B05E0">
        <w:rPr>
          <w:sz w:val="24"/>
          <w:szCs w:val="24"/>
        </w:rPr>
        <w:t xml:space="preserve">MLS completed interviews for the Resource Sharing Assistant position and is delighted to announce that Alison DeMers will begin on October 1 as Resource Sharing Assistant.  Alison has an impressive history of service </w:t>
      </w:r>
      <w:r>
        <w:rPr>
          <w:sz w:val="24"/>
          <w:szCs w:val="24"/>
        </w:rPr>
        <w:t>to</w:t>
      </w:r>
      <w:r w:rsidRPr="000B05E0">
        <w:rPr>
          <w:sz w:val="24"/>
          <w:szCs w:val="24"/>
        </w:rPr>
        <w:t xml:space="preserve"> our members and comes to us with a solid foundation in resource sharing that will serve MLS members well.</w:t>
      </w:r>
    </w:p>
    <w:bookmarkEnd w:id="1"/>
    <w:p w:rsidR="006D2CED" w:rsidRPr="005B2E28" w:rsidRDefault="006D2CED" w:rsidP="006D2CED">
      <w:pPr>
        <w:rPr>
          <w:sz w:val="24"/>
          <w:szCs w:val="24"/>
        </w:rPr>
      </w:pPr>
    </w:p>
    <w:p w:rsidR="006D2CED" w:rsidRPr="005B2E28" w:rsidRDefault="006D2CED" w:rsidP="006D2CED">
      <w:pPr>
        <w:rPr>
          <w:sz w:val="24"/>
          <w:szCs w:val="24"/>
        </w:rPr>
      </w:pPr>
    </w:p>
    <w:p w:rsidR="006D2CED" w:rsidRPr="005B2E28" w:rsidRDefault="006D2CED" w:rsidP="006D2CED">
      <w:pPr>
        <w:outlineLvl w:val="0"/>
        <w:rPr>
          <w:b/>
          <w:caps/>
          <w:sz w:val="24"/>
          <w:szCs w:val="24"/>
        </w:rPr>
      </w:pPr>
      <w:r>
        <w:rPr>
          <w:b/>
          <w:caps/>
          <w:sz w:val="24"/>
          <w:szCs w:val="24"/>
        </w:rPr>
        <w:t>Report from Library for the C</w:t>
      </w:r>
      <w:r w:rsidRPr="005B2E28">
        <w:rPr>
          <w:b/>
          <w:caps/>
          <w:sz w:val="24"/>
          <w:szCs w:val="24"/>
        </w:rPr>
        <w:t>o</w:t>
      </w:r>
      <w:r>
        <w:rPr>
          <w:b/>
          <w:caps/>
          <w:sz w:val="24"/>
          <w:szCs w:val="24"/>
        </w:rPr>
        <w:t>m</w:t>
      </w:r>
      <w:r w:rsidRPr="005B2E28">
        <w:rPr>
          <w:b/>
          <w:caps/>
          <w:sz w:val="24"/>
          <w:szCs w:val="24"/>
        </w:rPr>
        <w:t>mmonwealth</w:t>
      </w:r>
    </w:p>
    <w:p w:rsidR="006D2CED" w:rsidRPr="005B2E28" w:rsidRDefault="006D2CED" w:rsidP="006D2CED">
      <w:pPr>
        <w:outlineLvl w:val="0"/>
        <w:rPr>
          <w:b/>
          <w:caps/>
          <w:sz w:val="24"/>
          <w:szCs w:val="24"/>
        </w:rPr>
      </w:pPr>
    </w:p>
    <w:p w:rsidR="006D2CED" w:rsidRDefault="006D2CED" w:rsidP="006D2CED">
      <w:pPr>
        <w:rPr>
          <w:sz w:val="24"/>
        </w:rPr>
      </w:pPr>
      <w:r w:rsidRPr="005B2E28">
        <w:rPr>
          <w:sz w:val="24"/>
        </w:rPr>
        <w:t>Anna Fahey-Flynn, Central Branch Manager</w:t>
      </w:r>
      <w:r>
        <w:rPr>
          <w:sz w:val="24"/>
        </w:rPr>
        <w:t xml:space="preserve"> submitted the following report to the Commissioners before the meeting:</w:t>
      </w:r>
    </w:p>
    <w:p w:rsidR="006D2CED" w:rsidRDefault="006D2CED" w:rsidP="006D2CED">
      <w:pPr>
        <w:rPr>
          <w:sz w:val="24"/>
        </w:rPr>
      </w:pPr>
    </w:p>
    <w:p w:rsidR="006D2CED" w:rsidRPr="005A52A8" w:rsidRDefault="006D2CED" w:rsidP="006D2CED">
      <w:pPr>
        <w:rPr>
          <w:b/>
          <w:sz w:val="24"/>
        </w:rPr>
      </w:pPr>
      <w:r w:rsidRPr="005A52A8">
        <w:rPr>
          <w:b/>
          <w:sz w:val="24"/>
        </w:rPr>
        <w:t>General News</w:t>
      </w:r>
    </w:p>
    <w:p w:rsidR="006D2CED" w:rsidRPr="00456D15" w:rsidRDefault="006D2CED" w:rsidP="006D2CED">
      <w:pPr>
        <w:rPr>
          <w:sz w:val="24"/>
        </w:rPr>
      </w:pPr>
    </w:p>
    <w:p w:rsidR="006D2CED" w:rsidRPr="00456D15" w:rsidRDefault="006D2CED" w:rsidP="006D2CED">
      <w:pPr>
        <w:pStyle w:val="ListParagraph"/>
        <w:widowControl/>
        <w:numPr>
          <w:ilvl w:val="0"/>
          <w:numId w:val="38"/>
        </w:numPr>
        <w:autoSpaceDE/>
        <w:autoSpaceDN/>
        <w:adjustRightInd/>
        <w:contextualSpacing/>
        <w:rPr>
          <w:sz w:val="24"/>
        </w:rPr>
      </w:pPr>
      <w:r w:rsidRPr="00456D15">
        <w:rPr>
          <w:sz w:val="24"/>
        </w:rPr>
        <w:t xml:space="preserve">Hosted Naturalization Ceremony at the Central Library. Afterwards, 90 new citizens celebrated with family and friends at a post-ceremony reception held in the Central Library’s McKim Building. Around 175 people in total were in attendance. </w:t>
      </w:r>
    </w:p>
    <w:p w:rsidR="006D2CED" w:rsidRPr="00456D15" w:rsidRDefault="006D2CED" w:rsidP="006D2CED">
      <w:pPr>
        <w:pStyle w:val="ListParagraph"/>
        <w:widowControl/>
        <w:numPr>
          <w:ilvl w:val="0"/>
          <w:numId w:val="38"/>
        </w:numPr>
        <w:autoSpaceDE/>
        <w:autoSpaceDN/>
        <w:adjustRightInd/>
        <w:contextualSpacing/>
        <w:rPr>
          <w:sz w:val="24"/>
        </w:rPr>
      </w:pPr>
      <w:r w:rsidRPr="00456D15">
        <w:rPr>
          <w:sz w:val="24"/>
        </w:rPr>
        <w:t>Currently the 5 finalists’ proposals are on display at the Central Library for the MLK Boston memorial, public comment is welcome. http://www.wbur.org/artery/2018/09/18/mlk-memorial-boston-common-artist-proposals</w:t>
      </w:r>
    </w:p>
    <w:p w:rsidR="006D2CED" w:rsidRPr="00456D15" w:rsidRDefault="006D2CED" w:rsidP="006D2CED">
      <w:pPr>
        <w:pStyle w:val="ListParagraph"/>
        <w:widowControl/>
        <w:numPr>
          <w:ilvl w:val="0"/>
          <w:numId w:val="38"/>
        </w:numPr>
        <w:autoSpaceDE/>
        <w:autoSpaceDN/>
        <w:adjustRightInd/>
        <w:contextualSpacing/>
        <w:rPr>
          <w:sz w:val="24"/>
        </w:rPr>
      </w:pPr>
      <w:r w:rsidRPr="00456D15">
        <w:rPr>
          <w:sz w:val="24"/>
        </w:rPr>
        <w:t>Boston Public Library will be joining the statewide program for reciprocal lending of ebooks through OverDrive sometime this fall</w:t>
      </w:r>
    </w:p>
    <w:p w:rsidR="006D2CED" w:rsidRDefault="006D2CED" w:rsidP="006D2CED">
      <w:pPr>
        <w:rPr>
          <w:sz w:val="24"/>
        </w:rPr>
      </w:pPr>
    </w:p>
    <w:p w:rsidR="006D2CED" w:rsidRPr="005A52A8" w:rsidRDefault="006D2CED" w:rsidP="006D2CED">
      <w:pPr>
        <w:rPr>
          <w:b/>
          <w:sz w:val="24"/>
        </w:rPr>
      </w:pPr>
      <w:r w:rsidRPr="005A52A8">
        <w:rPr>
          <w:b/>
          <w:sz w:val="24"/>
        </w:rPr>
        <w:t>Digital Commonwealth Update</w:t>
      </w:r>
    </w:p>
    <w:p w:rsidR="006D2CED" w:rsidRPr="00456D15" w:rsidRDefault="006D2CED" w:rsidP="006D2CED">
      <w:pPr>
        <w:rPr>
          <w:sz w:val="24"/>
        </w:rPr>
      </w:pPr>
    </w:p>
    <w:p w:rsidR="006D2CED" w:rsidRPr="00456D15" w:rsidRDefault="006D2CED" w:rsidP="006D2CED">
      <w:pPr>
        <w:pStyle w:val="ListParagraph"/>
        <w:widowControl/>
        <w:numPr>
          <w:ilvl w:val="0"/>
          <w:numId w:val="39"/>
        </w:numPr>
        <w:autoSpaceDE/>
        <w:autoSpaceDN/>
        <w:adjustRightInd/>
        <w:contextualSpacing/>
        <w:rPr>
          <w:sz w:val="24"/>
        </w:rPr>
      </w:pPr>
      <w:r w:rsidRPr="00456D15">
        <w:rPr>
          <w:sz w:val="24"/>
        </w:rPr>
        <w:t>650,000 items available through www.digitalcommonwealth.org</w:t>
      </w:r>
    </w:p>
    <w:p w:rsidR="006D2CED" w:rsidRPr="00456D15" w:rsidRDefault="006D2CED" w:rsidP="006D2CED">
      <w:pPr>
        <w:pStyle w:val="ListParagraph"/>
        <w:widowControl/>
        <w:numPr>
          <w:ilvl w:val="0"/>
          <w:numId w:val="39"/>
        </w:numPr>
        <w:autoSpaceDE/>
        <w:autoSpaceDN/>
        <w:adjustRightInd/>
        <w:contextualSpacing/>
        <w:rPr>
          <w:sz w:val="24"/>
        </w:rPr>
      </w:pPr>
      <w:r w:rsidRPr="00456D15">
        <w:rPr>
          <w:sz w:val="24"/>
        </w:rPr>
        <w:t>195 institutions represented</w:t>
      </w:r>
    </w:p>
    <w:p w:rsidR="006D2CED" w:rsidRPr="00456D15" w:rsidRDefault="006D2CED" w:rsidP="006D2CED">
      <w:pPr>
        <w:pStyle w:val="ListParagraph"/>
        <w:widowControl/>
        <w:numPr>
          <w:ilvl w:val="0"/>
          <w:numId w:val="39"/>
        </w:numPr>
        <w:autoSpaceDE/>
        <w:autoSpaceDN/>
        <w:adjustRightInd/>
        <w:contextualSpacing/>
        <w:rPr>
          <w:sz w:val="24"/>
        </w:rPr>
      </w:pPr>
      <w:r w:rsidRPr="00456D15">
        <w:rPr>
          <w:sz w:val="24"/>
        </w:rPr>
        <w:lastRenderedPageBreak/>
        <w:t>143 different cities/towns that have at least one institution that has submitted materials to the repository. We have 214 contributing institutions from Massachusetts. Roughly 350 towns in Massachusetts are depicted or described by works on Digital Commonwealth</w:t>
      </w:r>
    </w:p>
    <w:p w:rsidR="006D2CED" w:rsidRPr="00456D15" w:rsidRDefault="006D2CED" w:rsidP="006D2CED">
      <w:pPr>
        <w:pStyle w:val="ListParagraph"/>
        <w:widowControl/>
        <w:numPr>
          <w:ilvl w:val="0"/>
          <w:numId w:val="39"/>
        </w:numPr>
        <w:autoSpaceDE/>
        <w:autoSpaceDN/>
        <w:adjustRightInd/>
        <w:contextualSpacing/>
        <w:rPr>
          <w:sz w:val="24"/>
        </w:rPr>
      </w:pPr>
      <w:r w:rsidRPr="00456D15">
        <w:rPr>
          <w:sz w:val="24"/>
        </w:rPr>
        <w:t>As of September 1, 2018 the hosted/harvested breakdown was:</w:t>
      </w:r>
    </w:p>
    <w:p w:rsidR="006D2CED" w:rsidRDefault="006D2CED" w:rsidP="006D2CED">
      <w:pPr>
        <w:rPr>
          <w:sz w:val="24"/>
        </w:rPr>
      </w:pPr>
    </w:p>
    <w:p w:rsidR="006D2CED" w:rsidRPr="00456D15" w:rsidRDefault="006D2CED" w:rsidP="006D2CED">
      <w:pPr>
        <w:pStyle w:val="ListParagraph"/>
        <w:widowControl/>
        <w:numPr>
          <w:ilvl w:val="0"/>
          <w:numId w:val="40"/>
        </w:numPr>
        <w:autoSpaceDE/>
        <w:autoSpaceDN/>
        <w:adjustRightInd/>
        <w:ind w:left="1080"/>
        <w:contextualSpacing/>
        <w:rPr>
          <w:sz w:val="24"/>
        </w:rPr>
      </w:pPr>
      <w:r w:rsidRPr="00456D15">
        <w:rPr>
          <w:sz w:val="24"/>
        </w:rPr>
        <w:t>645,239 total items</w:t>
      </w:r>
    </w:p>
    <w:p w:rsidR="006D2CED" w:rsidRPr="00456D15" w:rsidRDefault="006D2CED" w:rsidP="006D2CED">
      <w:pPr>
        <w:pStyle w:val="ListParagraph"/>
        <w:widowControl/>
        <w:numPr>
          <w:ilvl w:val="0"/>
          <w:numId w:val="40"/>
        </w:numPr>
        <w:autoSpaceDE/>
        <w:autoSpaceDN/>
        <w:adjustRightInd/>
        <w:ind w:left="1080"/>
        <w:contextualSpacing/>
        <w:rPr>
          <w:sz w:val="24"/>
        </w:rPr>
      </w:pPr>
      <w:r w:rsidRPr="00456D15">
        <w:rPr>
          <w:sz w:val="24"/>
        </w:rPr>
        <w:t>268,036 hosted items (digital files are hosted by Boston Public Library)</w:t>
      </w:r>
    </w:p>
    <w:p w:rsidR="006D2CED" w:rsidRPr="00456D15" w:rsidRDefault="006D2CED" w:rsidP="006D2CED">
      <w:pPr>
        <w:pStyle w:val="ListParagraph"/>
        <w:widowControl/>
        <w:numPr>
          <w:ilvl w:val="0"/>
          <w:numId w:val="40"/>
        </w:numPr>
        <w:autoSpaceDE/>
        <w:autoSpaceDN/>
        <w:adjustRightInd/>
        <w:ind w:left="1080"/>
        <w:contextualSpacing/>
        <w:rPr>
          <w:sz w:val="24"/>
        </w:rPr>
      </w:pPr>
      <w:r w:rsidRPr="00456D15">
        <w:rPr>
          <w:sz w:val="24"/>
        </w:rPr>
        <w:t>377,203 harvested items (digital files are hosted by another institution)</w:t>
      </w:r>
    </w:p>
    <w:p w:rsidR="006D2CED" w:rsidRPr="00456D15" w:rsidRDefault="006D2CED" w:rsidP="006D2CED">
      <w:pPr>
        <w:pStyle w:val="ListParagraph"/>
        <w:widowControl/>
        <w:numPr>
          <w:ilvl w:val="0"/>
          <w:numId w:val="40"/>
        </w:numPr>
        <w:autoSpaceDE/>
        <w:autoSpaceDN/>
        <w:adjustRightInd/>
        <w:ind w:left="1080"/>
        <w:contextualSpacing/>
        <w:rPr>
          <w:sz w:val="24"/>
        </w:rPr>
      </w:pPr>
      <w:r w:rsidRPr="00456D15">
        <w:rPr>
          <w:sz w:val="24"/>
        </w:rPr>
        <w:t>22 different formats</w:t>
      </w:r>
    </w:p>
    <w:p w:rsidR="006D2CED" w:rsidRPr="005B2E28" w:rsidRDefault="006D2CED" w:rsidP="006D2CED">
      <w:pPr>
        <w:outlineLvl w:val="0"/>
        <w:rPr>
          <w:b/>
          <w:caps/>
          <w:sz w:val="24"/>
          <w:szCs w:val="24"/>
        </w:rPr>
      </w:pPr>
    </w:p>
    <w:p w:rsidR="006D2CED" w:rsidRPr="005B2E28" w:rsidRDefault="006D2CED" w:rsidP="006D2CED">
      <w:pPr>
        <w:outlineLvl w:val="0"/>
        <w:rPr>
          <w:b/>
          <w:caps/>
          <w:sz w:val="24"/>
          <w:szCs w:val="24"/>
        </w:rPr>
      </w:pPr>
      <w:r w:rsidRPr="005B2E28">
        <w:rPr>
          <w:b/>
          <w:caps/>
          <w:sz w:val="24"/>
          <w:szCs w:val="24"/>
        </w:rPr>
        <w:t>Standing Committee and Liaison Reports</w:t>
      </w:r>
    </w:p>
    <w:p w:rsidR="006D2CED" w:rsidRDefault="006D2CED" w:rsidP="006D2CED">
      <w:pPr>
        <w:jc w:val="both"/>
        <w:outlineLvl w:val="0"/>
        <w:rPr>
          <w:b/>
          <w:sz w:val="24"/>
          <w:szCs w:val="24"/>
        </w:rPr>
      </w:pPr>
    </w:p>
    <w:p w:rsidR="006D2CED" w:rsidRDefault="006D2CED" w:rsidP="006D2CED">
      <w:pPr>
        <w:jc w:val="both"/>
        <w:outlineLvl w:val="0"/>
        <w:rPr>
          <w:b/>
          <w:sz w:val="24"/>
          <w:szCs w:val="24"/>
        </w:rPr>
      </w:pPr>
    </w:p>
    <w:p w:rsidR="006D2CED" w:rsidRPr="005B2E28" w:rsidRDefault="006D2CED" w:rsidP="006D2CED">
      <w:pPr>
        <w:jc w:val="both"/>
        <w:outlineLvl w:val="0"/>
        <w:rPr>
          <w:b/>
          <w:sz w:val="24"/>
          <w:szCs w:val="24"/>
        </w:rPr>
      </w:pPr>
      <w:r w:rsidRPr="005B2E28">
        <w:rPr>
          <w:b/>
          <w:sz w:val="24"/>
          <w:szCs w:val="24"/>
        </w:rPr>
        <w:t>COMMISSIONER ACTIVITIES</w:t>
      </w:r>
    </w:p>
    <w:p w:rsidR="006D2CED" w:rsidRPr="00A80D61" w:rsidRDefault="006D2CED" w:rsidP="006D2CED">
      <w:pPr>
        <w:jc w:val="both"/>
        <w:outlineLvl w:val="0"/>
        <w:rPr>
          <w:b/>
          <w:sz w:val="24"/>
          <w:szCs w:val="24"/>
        </w:rPr>
      </w:pPr>
    </w:p>
    <w:p w:rsidR="006D2CED" w:rsidRPr="00F0152D" w:rsidRDefault="006D2CED" w:rsidP="006D2CED">
      <w:pPr>
        <w:jc w:val="both"/>
        <w:outlineLvl w:val="0"/>
        <w:rPr>
          <w:sz w:val="24"/>
          <w:szCs w:val="24"/>
        </w:rPr>
      </w:pPr>
      <w:r w:rsidRPr="00F0152D">
        <w:rPr>
          <w:sz w:val="24"/>
          <w:szCs w:val="24"/>
        </w:rPr>
        <w:t>Commissioner Cluggish</w:t>
      </w:r>
    </w:p>
    <w:p w:rsidR="006D2CED" w:rsidRDefault="006D2CED" w:rsidP="006D2CED">
      <w:pPr>
        <w:pStyle w:val="ListParagraph"/>
        <w:numPr>
          <w:ilvl w:val="0"/>
          <w:numId w:val="3"/>
        </w:numPr>
        <w:jc w:val="both"/>
        <w:outlineLvl w:val="0"/>
        <w:rPr>
          <w:sz w:val="24"/>
          <w:szCs w:val="24"/>
        </w:rPr>
      </w:pPr>
      <w:r w:rsidRPr="005B2E28">
        <w:rPr>
          <w:sz w:val="24"/>
          <w:szCs w:val="24"/>
        </w:rPr>
        <w:t>Participated in the Executive Committee Conference Call</w:t>
      </w:r>
    </w:p>
    <w:p w:rsidR="006D2CED" w:rsidRDefault="006D2CED" w:rsidP="006D2CED">
      <w:pPr>
        <w:pStyle w:val="ListParagraph"/>
        <w:numPr>
          <w:ilvl w:val="0"/>
          <w:numId w:val="3"/>
        </w:numPr>
        <w:jc w:val="both"/>
        <w:outlineLvl w:val="0"/>
        <w:rPr>
          <w:sz w:val="24"/>
          <w:szCs w:val="24"/>
        </w:rPr>
      </w:pPr>
      <w:r>
        <w:rPr>
          <w:sz w:val="24"/>
          <w:szCs w:val="24"/>
        </w:rPr>
        <w:t>Spoke at Trustee Orientation in Waltham</w:t>
      </w:r>
    </w:p>
    <w:p w:rsidR="006D2CED" w:rsidRDefault="006D2CED" w:rsidP="006D2CED">
      <w:pPr>
        <w:jc w:val="both"/>
        <w:outlineLvl w:val="0"/>
        <w:rPr>
          <w:sz w:val="24"/>
          <w:szCs w:val="24"/>
        </w:rPr>
      </w:pPr>
    </w:p>
    <w:p w:rsidR="006D2CED" w:rsidRDefault="006D2CED" w:rsidP="006D2CED">
      <w:pPr>
        <w:jc w:val="both"/>
        <w:outlineLvl w:val="0"/>
        <w:rPr>
          <w:sz w:val="24"/>
          <w:szCs w:val="24"/>
        </w:rPr>
      </w:pPr>
      <w:r>
        <w:rPr>
          <w:sz w:val="24"/>
          <w:szCs w:val="24"/>
        </w:rPr>
        <w:t>Commissioner Shesko</w:t>
      </w:r>
    </w:p>
    <w:p w:rsidR="006D2CED" w:rsidRDefault="006D2CED" w:rsidP="006D2CED">
      <w:pPr>
        <w:pStyle w:val="ListParagraph"/>
        <w:numPr>
          <w:ilvl w:val="0"/>
          <w:numId w:val="41"/>
        </w:numPr>
        <w:jc w:val="both"/>
        <w:outlineLvl w:val="0"/>
        <w:rPr>
          <w:sz w:val="24"/>
          <w:szCs w:val="24"/>
        </w:rPr>
      </w:pPr>
      <w:r>
        <w:rPr>
          <w:sz w:val="24"/>
          <w:szCs w:val="24"/>
        </w:rPr>
        <w:t>Maybe last meeting since his appointment ends October 31, 2018.  Has been in the Board for nine years and loved seeing things on a statewide base.  Libraries are different in every community</w:t>
      </w:r>
    </w:p>
    <w:p w:rsidR="006D2CED" w:rsidRDefault="006D2CED" w:rsidP="006D2CED">
      <w:pPr>
        <w:jc w:val="both"/>
        <w:outlineLvl w:val="0"/>
        <w:rPr>
          <w:sz w:val="24"/>
          <w:szCs w:val="24"/>
        </w:rPr>
      </w:pPr>
    </w:p>
    <w:p w:rsidR="006D2CED" w:rsidRDefault="006D2CED" w:rsidP="006D2CED">
      <w:pPr>
        <w:jc w:val="both"/>
        <w:outlineLvl w:val="0"/>
        <w:rPr>
          <w:sz w:val="24"/>
          <w:szCs w:val="24"/>
        </w:rPr>
      </w:pPr>
      <w:r>
        <w:rPr>
          <w:sz w:val="24"/>
          <w:szCs w:val="24"/>
        </w:rPr>
        <w:t>Commissioner Abraham</w:t>
      </w:r>
    </w:p>
    <w:p w:rsidR="006D2CED" w:rsidRDefault="006D2CED" w:rsidP="006D2CED">
      <w:pPr>
        <w:pStyle w:val="ListParagraph"/>
        <w:numPr>
          <w:ilvl w:val="0"/>
          <w:numId w:val="41"/>
        </w:numPr>
        <w:jc w:val="both"/>
        <w:outlineLvl w:val="0"/>
        <w:rPr>
          <w:sz w:val="24"/>
          <w:szCs w:val="24"/>
        </w:rPr>
      </w:pPr>
      <w:r>
        <w:rPr>
          <w:sz w:val="24"/>
          <w:szCs w:val="24"/>
        </w:rPr>
        <w:t>Attended the Needham Public Library Book Sale</w:t>
      </w:r>
    </w:p>
    <w:p w:rsidR="006D2CED" w:rsidRDefault="006D2CED" w:rsidP="006D2CED">
      <w:pPr>
        <w:jc w:val="both"/>
        <w:outlineLvl w:val="0"/>
        <w:rPr>
          <w:sz w:val="24"/>
          <w:szCs w:val="24"/>
        </w:rPr>
      </w:pPr>
    </w:p>
    <w:p w:rsidR="006D2CED" w:rsidRDefault="006D2CED" w:rsidP="006D2CED">
      <w:pPr>
        <w:jc w:val="both"/>
        <w:outlineLvl w:val="0"/>
        <w:rPr>
          <w:sz w:val="24"/>
          <w:szCs w:val="24"/>
        </w:rPr>
      </w:pPr>
      <w:r>
        <w:rPr>
          <w:sz w:val="24"/>
          <w:szCs w:val="24"/>
        </w:rPr>
        <w:t>Commissioner Resnick</w:t>
      </w:r>
    </w:p>
    <w:p w:rsidR="006D2CED" w:rsidRDefault="006D2CED" w:rsidP="006D2CED">
      <w:pPr>
        <w:pStyle w:val="ListParagraph"/>
        <w:numPr>
          <w:ilvl w:val="0"/>
          <w:numId w:val="41"/>
        </w:numPr>
        <w:jc w:val="both"/>
        <w:outlineLvl w:val="0"/>
        <w:rPr>
          <w:sz w:val="24"/>
          <w:szCs w:val="24"/>
        </w:rPr>
      </w:pPr>
      <w:r>
        <w:rPr>
          <w:sz w:val="24"/>
          <w:szCs w:val="24"/>
        </w:rPr>
        <w:t>Attended Trustee Orientation at Sunderland</w:t>
      </w:r>
    </w:p>
    <w:p w:rsidR="006D2CED" w:rsidRDefault="006D2CED" w:rsidP="006D2CED">
      <w:pPr>
        <w:jc w:val="both"/>
        <w:outlineLvl w:val="0"/>
        <w:rPr>
          <w:sz w:val="24"/>
          <w:szCs w:val="24"/>
        </w:rPr>
      </w:pPr>
    </w:p>
    <w:p w:rsidR="006D2CED" w:rsidRDefault="006D2CED" w:rsidP="006D2CED">
      <w:pPr>
        <w:jc w:val="both"/>
        <w:outlineLvl w:val="0"/>
        <w:rPr>
          <w:sz w:val="24"/>
          <w:szCs w:val="24"/>
        </w:rPr>
      </w:pPr>
      <w:r>
        <w:rPr>
          <w:sz w:val="24"/>
          <w:szCs w:val="24"/>
        </w:rPr>
        <w:t>Commissioner Kronholm</w:t>
      </w:r>
    </w:p>
    <w:p w:rsidR="006D2CED" w:rsidRDefault="006D2CED" w:rsidP="006D2CED">
      <w:pPr>
        <w:pStyle w:val="ListParagraph"/>
        <w:numPr>
          <w:ilvl w:val="0"/>
          <w:numId w:val="41"/>
        </w:numPr>
        <w:jc w:val="both"/>
        <w:outlineLvl w:val="0"/>
        <w:rPr>
          <w:sz w:val="24"/>
          <w:szCs w:val="24"/>
        </w:rPr>
      </w:pPr>
      <w:r w:rsidRPr="005B2E28">
        <w:rPr>
          <w:sz w:val="24"/>
          <w:szCs w:val="24"/>
        </w:rPr>
        <w:t>Participated in the Executive Committee Conference Call</w:t>
      </w:r>
    </w:p>
    <w:p w:rsidR="006D2CED" w:rsidRPr="00106424" w:rsidRDefault="006D2CED" w:rsidP="006D2CED">
      <w:pPr>
        <w:ind w:left="360"/>
        <w:jc w:val="both"/>
        <w:outlineLvl w:val="0"/>
        <w:rPr>
          <w:sz w:val="24"/>
          <w:szCs w:val="24"/>
        </w:rPr>
      </w:pPr>
    </w:p>
    <w:p w:rsidR="006D2CED" w:rsidRPr="005B2E28" w:rsidRDefault="006D2CED" w:rsidP="006D2CED">
      <w:pPr>
        <w:jc w:val="both"/>
        <w:rPr>
          <w:b/>
          <w:sz w:val="24"/>
          <w:szCs w:val="24"/>
        </w:rPr>
      </w:pPr>
    </w:p>
    <w:p w:rsidR="006D2CED" w:rsidRPr="005B2E28" w:rsidRDefault="006D2CED" w:rsidP="006D2CED">
      <w:pPr>
        <w:jc w:val="both"/>
        <w:outlineLvl w:val="0"/>
        <w:rPr>
          <w:b/>
          <w:sz w:val="24"/>
          <w:szCs w:val="24"/>
        </w:rPr>
      </w:pPr>
      <w:r w:rsidRPr="005B2E28">
        <w:rPr>
          <w:b/>
          <w:sz w:val="24"/>
          <w:szCs w:val="24"/>
        </w:rPr>
        <w:t>PUBLIC COMMENT</w:t>
      </w:r>
    </w:p>
    <w:p w:rsidR="006D2CED" w:rsidRPr="005B2E28" w:rsidRDefault="006D2CED" w:rsidP="006D2CED">
      <w:pPr>
        <w:jc w:val="both"/>
        <w:outlineLvl w:val="0"/>
        <w:rPr>
          <w:sz w:val="24"/>
          <w:szCs w:val="24"/>
        </w:rPr>
      </w:pPr>
    </w:p>
    <w:p w:rsidR="006D2CED" w:rsidRPr="005B2E28" w:rsidRDefault="006D2CED" w:rsidP="006D2CED">
      <w:pPr>
        <w:jc w:val="both"/>
        <w:outlineLvl w:val="0"/>
        <w:rPr>
          <w:sz w:val="24"/>
          <w:szCs w:val="24"/>
        </w:rPr>
      </w:pPr>
      <w:r w:rsidRPr="005B2E28">
        <w:rPr>
          <w:sz w:val="24"/>
          <w:szCs w:val="24"/>
        </w:rPr>
        <w:t xml:space="preserve">There was no public comment. </w:t>
      </w:r>
    </w:p>
    <w:p w:rsidR="006D2CED" w:rsidRPr="005B2E28" w:rsidRDefault="006D2CED" w:rsidP="006D2CED">
      <w:pPr>
        <w:jc w:val="both"/>
        <w:rPr>
          <w:sz w:val="24"/>
          <w:szCs w:val="24"/>
        </w:rPr>
      </w:pPr>
    </w:p>
    <w:p w:rsidR="006D2CED" w:rsidRPr="005B2E28" w:rsidRDefault="006D2CED" w:rsidP="006D2CED">
      <w:pPr>
        <w:jc w:val="both"/>
        <w:outlineLvl w:val="0"/>
        <w:rPr>
          <w:b/>
          <w:sz w:val="24"/>
          <w:szCs w:val="24"/>
        </w:rPr>
      </w:pPr>
      <w:r w:rsidRPr="005B2E28">
        <w:rPr>
          <w:b/>
          <w:sz w:val="24"/>
          <w:szCs w:val="24"/>
        </w:rPr>
        <w:t>OLD BUSINESS</w:t>
      </w:r>
    </w:p>
    <w:p w:rsidR="006D2CED" w:rsidRPr="005B2E28" w:rsidRDefault="006D2CED" w:rsidP="006D2CED">
      <w:pPr>
        <w:jc w:val="both"/>
        <w:rPr>
          <w:sz w:val="24"/>
          <w:szCs w:val="24"/>
        </w:rPr>
      </w:pPr>
    </w:p>
    <w:p w:rsidR="006D2CED" w:rsidRPr="005B2E28" w:rsidRDefault="006D2CED" w:rsidP="006D2CED">
      <w:pPr>
        <w:jc w:val="both"/>
        <w:outlineLvl w:val="0"/>
        <w:rPr>
          <w:sz w:val="24"/>
          <w:szCs w:val="24"/>
        </w:rPr>
      </w:pPr>
      <w:r w:rsidRPr="005B2E28">
        <w:rPr>
          <w:sz w:val="24"/>
          <w:szCs w:val="24"/>
        </w:rPr>
        <w:t>There was no old business.</w:t>
      </w:r>
    </w:p>
    <w:p w:rsidR="006D2CED" w:rsidRPr="005B2E28" w:rsidRDefault="006D2CED" w:rsidP="006D2CED">
      <w:pPr>
        <w:widowControl/>
        <w:autoSpaceDE/>
        <w:autoSpaceDN/>
        <w:adjustRightInd/>
        <w:outlineLvl w:val="0"/>
        <w:rPr>
          <w:b/>
          <w:sz w:val="24"/>
          <w:szCs w:val="24"/>
        </w:rPr>
      </w:pPr>
    </w:p>
    <w:p w:rsidR="006D2CED" w:rsidRDefault="006D2CED" w:rsidP="006D2CED">
      <w:pPr>
        <w:widowControl/>
        <w:autoSpaceDE/>
        <w:autoSpaceDN/>
        <w:adjustRightInd/>
        <w:outlineLvl w:val="0"/>
        <w:rPr>
          <w:b/>
          <w:sz w:val="24"/>
          <w:szCs w:val="24"/>
        </w:rPr>
      </w:pPr>
    </w:p>
    <w:p w:rsidR="006D2CED" w:rsidRDefault="006D2CED" w:rsidP="006D2CED">
      <w:pPr>
        <w:widowControl/>
        <w:autoSpaceDE/>
        <w:autoSpaceDN/>
        <w:adjustRightInd/>
        <w:outlineLvl w:val="0"/>
        <w:rPr>
          <w:b/>
          <w:sz w:val="24"/>
          <w:szCs w:val="24"/>
        </w:rPr>
      </w:pPr>
    </w:p>
    <w:p w:rsidR="006D2CED" w:rsidRDefault="006D2CED" w:rsidP="006D2CED">
      <w:pPr>
        <w:widowControl/>
        <w:autoSpaceDE/>
        <w:autoSpaceDN/>
        <w:adjustRightInd/>
        <w:outlineLvl w:val="0"/>
        <w:rPr>
          <w:b/>
          <w:sz w:val="24"/>
          <w:szCs w:val="24"/>
        </w:rPr>
      </w:pPr>
    </w:p>
    <w:p w:rsidR="006D2CED" w:rsidRDefault="006D2CED" w:rsidP="006D2CED">
      <w:pPr>
        <w:widowControl/>
        <w:autoSpaceDE/>
        <w:autoSpaceDN/>
        <w:adjustRightInd/>
        <w:outlineLvl w:val="0"/>
        <w:rPr>
          <w:b/>
          <w:sz w:val="24"/>
          <w:szCs w:val="24"/>
        </w:rPr>
      </w:pPr>
    </w:p>
    <w:p w:rsidR="006D2CED" w:rsidRPr="005B2E28" w:rsidRDefault="006D2CED" w:rsidP="006D2CED">
      <w:pPr>
        <w:widowControl/>
        <w:autoSpaceDE/>
        <w:autoSpaceDN/>
        <w:adjustRightInd/>
        <w:outlineLvl w:val="0"/>
        <w:rPr>
          <w:b/>
          <w:sz w:val="24"/>
          <w:szCs w:val="24"/>
        </w:rPr>
      </w:pPr>
      <w:r w:rsidRPr="005B2E28">
        <w:rPr>
          <w:b/>
          <w:sz w:val="24"/>
          <w:szCs w:val="24"/>
        </w:rPr>
        <w:lastRenderedPageBreak/>
        <w:t>ADJOURNMENT</w:t>
      </w:r>
    </w:p>
    <w:p w:rsidR="006D2CED" w:rsidRPr="005B2E28" w:rsidRDefault="006D2CED" w:rsidP="006D2CED">
      <w:pPr>
        <w:jc w:val="both"/>
        <w:rPr>
          <w:b/>
          <w:sz w:val="24"/>
          <w:szCs w:val="24"/>
        </w:rPr>
      </w:pPr>
    </w:p>
    <w:p w:rsidR="006D2CED" w:rsidRPr="005B2E28" w:rsidRDefault="006D2CED" w:rsidP="006D2CED">
      <w:pPr>
        <w:jc w:val="both"/>
        <w:rPr>
          <w:sz w:val="24"/>
          <w:szCs w:val="24"/>
        </w:rPr>
      </w:pPr>
      <w:r w:rsidRPr="005B2E28">
        <w:rPr>
          <w:sz w:val="24"/>
          <w:szCs w:val="24"/>
        </w:rPr>
        <w:t xml:space="preserve">There being no further business, Commissioner </w:t>
      </w:r>
      <w:r>
        <w:rPr>
          <w:sz w:val="24"/>
          <w:szCs w:val="24"/>
        </w:rPr>
        <w:t>Cluggish</w:t>
      </w:r>
      <w:r w:rsidRPr="005B2E28">
        <w:rPr>
          <w:sz w:val="24"/>
          <w:szCs w:val="24"/>
        </w:rPr>
        <w:t xml:space="preserve"> moved and Commissioner Shesko seconded to adjourn the </w:t>
      </w:r>
      <w:r>
        <w:rPr>
          <w:sz w:val="24"/>
          <w:szCs w:val="24"/>
        </w:rPr>
        <w:t>October 4</w:t>
      </w:r>
      <w:r w:rsidRPr="005B2E28">
        <w:rPr>
          <w:sz w:val="24"/>
          <w:szCs w:val="24"/>
        </w:rPr>
        <w:t xml:space="preserve">, 2018 monthly business meeting of the Board of Library Commissioners at </w:t>
      </w:r>
      <w:r>
        <w:rPr>
          <w:sz w:val="24"/>
          <w:szCs w:val="24"/>
        </w:rPr>
        <w:t>12:47 PM</w:t>
      </w:r>
      <w:r w:rsidRPr="005B2E28">
        <w:rPr>
          <w:sz w:val="24"/>
          <w:szCs w:val="24"/>
        </w:rPr>
        <w:t>.</w:t>
      </w:r>
    </w:p>
    <w:p w:rsidR="006D2CED" w:rsidRDefault="006D2CED" w:rsidP="006D2CED">
      <w:pPr>
        <w:jc w:val="both"/>
        <w:rPr>
          <w:sz w:val="24"/>
          <w:szCs w:val="24"/>
        </w:rPr>
      </w:pPr>
    </w:p>
    <w:p w:rsidR="002A0ED5" w:rsidRDefault="002A0ED5" w:rsidP="006D2CED">
      <w:pPr>
        <w:jc w:val="both"/>
        <w:rPr>
          <w:sz w:val="24"/>
          <w:szCs w:val="24"/>
        </w:rPr>
      </w:pPr>
    </w:p>
    <w:p w:rsidR="002A0ED5" w:rsidRDefault="002A0ED5" w:rsidP="006D2CED">
      <w:pPr>
        <w:jc w:val="both"/>
        <w:rPr>
          <w:sz w:val="24"/>
          <w:szCs w:val="24"/>
        </w:rPr>
      </w:pPr>
    </w:p>
    <w:p w:rsidR="002A0ED5" w:rsidRPr="005B2E28" w:rsidRDefault="002A0ED5" w:rsidP="006D2CED">
      <w:pPr>
        <w:jc w:val="both"/>
        <w:rPr>
          <w:sz w:val="24"/>
          <w:szCs w:val="24"/>
        </w:rPr>
      </w:pPr>
      <w:r>
        <w:rPr>
          <w:noProof/>
        </w:rPr>
        <w:drawing>
          <wp:inline distT="0" distB="0" distL="0" distR="0" wp14:anchorId="3B999F60" wp14:editId="0F83EBA3">
            <wp:extent cx="2788920" cy="746760"/>
            <wp:effectExtent l="0" t="0" r="0" b="0"/>
            <wp:docPr id="2" name="Picture 2" descr="C:\Users\ung\Desktop\signature 3 jpeg.jpg"/>
            <wp:cNvGraphicFramePr/>
            <a:graphic xmlns:a="http://schemas.openxmlformats.org/drawingml/2006/main">
              <a:graphicData uri="http://schemas.openxmlformats.org/drawingml/2006/picture">
                <pic:pic xmlns:pic="http://schemas.openxmlformats.org/drawingml/2006/picture">
                  <pic:nvPicPr>
                    <pic:cNvPr id="1" name="Picture 1" descr="C:\Users\ung\Desktop\signature 3 jpeg.jp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88920" cy="746760"/>
                    </a:xfrm>
                    <a:prstGeom prst="rect">
                      <a:avLst/>
                    </a:prstGeom>
                    <a:noFill/>
                    <a:ln>
                      <a:noFill/>
                    </a:ln>
                  </pic:spPr>
                </pic:pic>
              </a:graphicData>
            </a:graphic>
          </wp:inline>
        </w:drawing>
      </w:r>
    </w:p>
    <w:p w:rsidR="006D2CED" w:rsidRPr="005B2E28" w:rsidRDefault="006D2CED" w:rsidP="006D2CED">
      <w:pPr>
        <w:jc w:val="both"/>
        <w:outlineLvl w:val="0"/>
        <w:rPr>
          <w:sz w:val="24"/>
          <w:szCs w:val="24"/>
        </w:rPr>
      </w:pPr>
      <w:r w:rsidRPr="005B2E28">
        <w:rPr>
          <w:sz w:val="24"/>
          <w:szCs w:val="24"/>
        </w:rPr>
        <w:t xml:space="preserve">Mary Kronholm </w:t>
      </w:r>
    </w:p>
    <w:p w:rsidR="00EC478A" w:rsidRDefault="006D2CED" w:rsidP="006D2CED">
      <w:r w:rsidRPr="005B2E28">
        <w:rPr>
          <w:sz w:val="24"/>
          <w:szCs w:val="24"/>
        </w:rPr>
        <w:t>Secretary</w:t>
      </w:r>
    </w:p>
    <w:sectPr w:rsidR="00EC478A" w:rsidSect="002A0ED5">
      <w:head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B2B" w:rsidRDefault="001B1B2B" w:rsidP="002A0ED5">
      <w:r>
        <w:separator/>
      </w:r>
    </w:p>
  </w:endnote>
  <w:endnote w:type="continuationSeparator" w:id="0">
    <w:p w:rsidR="001B1B2B" w:rsidRDefault="001B1B2B" w:rsidP="002A0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宋体">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B2B" w:rsidRDefault="001B1B2B" w:rsidP="002A0ED5">
      <w:r>
        <w:separator/>
      </w:r>
    </w:p>
  </w:footnote>
  <w:footnote w:type="continuationSeparator" w:id="0">
    <w:p w:rsidR="001B1B2B" w:rsidRDefault="001B1B2B" w:rsidP="002A0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ED5" w:rsidRDefault="002A0ED5" w:rsidP="002A0ED5">
    <w:pPr>
      <w:pStyle w:val="Header"/>
      <w:jc w:val="right"/>
    </w:pPr>
    <w:r>
      <w:t>BLC Minutes</w:t>
    </w:r>
  </w:p>
  <w:p w:rsidR="002A0ED5" w:rsidRDefault="002A0ED5" w:rsidP="002A0ED5">
    <w:pPr>
      <w:pStyle w:val="Header"/>
      <w:jc w:val="right"/>
    </w:pPr>
    <w:r>
      <w:t>10/4/2018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0D5A"/>
    <w:multiLevelType w:val="hybridMultilevel"/>
    <w:tmpl w:val="EA9E74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5B244F"/>
    <w:multiLevelType w:val="multilevel"/>
    <w:tmpl w:val="2B72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254F16"/>
    <w:multiLevelType w:val="hybridMultilevel"/>
    <w:tmpl w:val="46E64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BE5E04"/>
    <w:multiLevelType w:val="hybridMultilevel"/>
    <w:tmpl w:val="01BCD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882E61"/>
    <w:multiLevelType w:val="multilevel"/>
    <w:tmpl w:val="151890C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nsid w:val="1648725B"/>
    <w:multiLevelType w:val="hybridMultilevel"/>
    <w:tmpl w:val="C34A8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2B3AC1"/>
    <w:multiLevelType w:val="hybridMultilevel"/>
    <w:tmpl w:val="1DF24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311C2D"/>
    <w:multiLevelType w:val="hybridMultilevel"/>
    <w:tmpl w:val="C50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6549A9"/>
    <w:multiLevelType w:val="hybridMultilevel"/>
    <w:tmpl w:val="1CD46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9C1AF6"/>
    <w:multiLevelType w:val="hybridMultilevel"/>
    <w:tmpl w:val="76065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0311D0"/>
    <w:multiLevelType w:val="hybridMultilevel"/>
    <w:tmpl w:val="6100B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E2541E"/>
    <w:multiLevelType w:val="multilevel"/>
    <w:tmpl w:val="B93A8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429748B"/>
    <w:multiLevelType w:val="hybridMultilevel"/>
    <w:tmpl w:val="E306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F754C7"/>
    <w:multiLevelType w:val="hybridMultilevel"/>
    <w:tmpl w:val="373075B2"/>
    <w:lvl w:ilvl="0" w:tplc="0409000B">
      <w:start w:val="1"/>
      <w:numFmt w:val="bullet"/>
      <w:lvlText w:val=""/>
      <w:lvlJc w:val="left"/>
      <w:pPr>
        <w:tabs>
          <w:tab w:val="num" w:pos="1555"/>
        </w:tabs>
        <w:ind w:left="1555" w:hanging="360"/>
      </w:pPr>
      <w:rPr>
        <w:rFonts w:ascii="Wingdings" w:hAnsi="Wingdings" w:hint="default"/>
      </w:rPr>
    </w:lvl>
    <w:lvl w:ilvl="1" w:tplc="04090003" w:tentative="1">
      <w:start w:val="1"/>
      <w:numFmt w:val="bullet"/>
      <w:lvlText w:val="o"/>
      <w:lvlJc w:val="left"/>
      <w:pPr>
        <w:tabs>
          <w:tab w:val="num" w:pos="2275"/>
        </w:tabs>
        <w:ind w:left="2275" w:hanging="360"/>
      </w:pPr>
      <w:rPr>
        <w:rFonts w:ascii="Courier New" w:hAnsi="Courier New" w:cs="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cs="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cs="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abstractNum w:abstractNumId="15">
    <w:nsid w:val="261419F0"/>
    <w:multiLevelType w:val="hybridMultilevel"/>
    <w:tmpl w:val="D71E4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7E2986"/>
    <w:multiLevelType w:val="hybridMultilevel"/>
    <w:tmpl w:val="7C94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800D1D"/>
    <w:multiLevelType w:val="hybridMultilevel"/>
    <w:tmpl w:val="25323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736F97"/>
    <w:multiLevelType w:val="hybridMultilevel"/>
    <w:tmpl w:val="5934B226"/>
    <w:lvl w:ilvl="0" w:tplc="0C683C5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0921F2"/>
    <w:multiLevelType w:val="hybridMultilevel"/>
    <w:tmpl w:val="B18C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784742"/>
    <w:multiLevelType w:val="hybridMultilevel"/>
    <w:tmpl w:val="08089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1C15D5"/>
    <w:multiLevelType w:val="hybridMultilevel"/>
    <w:tmpl w:val="9BE881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478D37AF"/>
    <w:multiLevelType w:val="multilevel"/>
    <w:tmpl w:val="CE46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051E0B"/>
    <w:multiLevelType w:val="multilevel"/>
    <w:tmpl w:val="A704C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48327C62"/>
    <w:multiLevelType w:val="hybridMultilevel"/>
    <w:tmpl w:val="EAA0A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5E0A2F"/>
    <w:multiLevelType w:val="hybridMultilevel"/>
    <w:tmpl w:val="0986B100"/>
    <w:lvl w:ilvl="0" w:tplc="58B695CC">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070DCE"/>
    <w:multiLevelType w:val="hybridMultilevel"/>
    <w:tmpl w:val="27CE9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AC562E"/>
    <w:multiLevelType w:val="multilevel"/>
    <w:tmpl w:val="D2F23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A9465F"/>
    <w:multiLevelType w:val="hybridMultilevel"/>
    <w:tmpl w:val="F6C68C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FF753BA"/>
    <w:multiLevelType w:val="multilevel"/>
    <w:tmpl w:val="8556D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60445AAF"/>
    <w:multiLevelType w:val="hybridMultilevel"/>
    <w:tmpl w:val="49AEF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511840"/>
    <w:multiLevelType w:val="hybridMultilevel"/>
    <w:tmpl w:val="2B7EE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7E4C05"/>
    <w:multiLevelType w:val="hybridMultilevel"/>
    <w:tmpl w:val="6E341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CA0FC4"/>
    <w:multiLevelType w:val="hybridMultilevel"/>
    <w:tmpl w:val="0CD49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517AEB"/>
    <w:multiLevelType w:val="hybridMultilevel"/>
    <w:tmpl w:val="E120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C10A99"/>
    <w:multiLevelType w:val="hybridMultilevel"/>
    <w:tmpl w:val="64AC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CE354F"/>
    <w:multiLevelType w:val="hybridMultilevel"/>
    <w:tmpl w:val="8FA2B8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DD73B9"/>
    <w:multiLevelType w:val="hybridMultilevel"/>
    <w:tmpl w:val="8D7EB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487D6C"/>
    <w:multiLevelType w:val="hybridMultilevel"/>
    <w:tmpl w:val="C256E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C1A418D"/>
    <w:multiLevelType w:val="multilevel"/>
    <w:tmpl w:val="23CA4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7F0E1722"/>
    <w:multiLevelType w:val="hybridMultilevel"/>
    <w:tmpl w:val="AFD2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21"/>
  </w:num>
  <w:num w:numId="4">
    <w:abstractNumId w:val="12"/>
  </w:num>
  <w:num w:numId="5">
    <w:abstractNumId w:val="38"/>
  </w:num>
  <w:num w:numId="6">
    <w:abstractNumId w:val="5"/>
  </w:num>
  <w:num w:numId="7">
    <w:abstractNumId w:val="22"/>
  </w:num>
  <w:num w:numId="8">
    <w:abstractNumId w:val="15"/>
  </w:num>
  <w:num w:numId="9">
    <w:abstractNumId w:val="17"/>
  </w:num>
  <w:num w:numId="10">
    <w:abstractNumId w:val="29"/>
  </w:num>
  <w:num w:numId="11">
    <w:abstractNumId w:val="23"/>
  </w:num>
  <w:num w:numId="12">
    <w:abstractNumId w:val="39"/>
  </w:num>
  <w:num w:numId="13">
    <w:abstractNumId w:val="33"/>
  </w:num>
  <w:num w:numId="14">
    <w:abstractNumId w:val="30"/>
  </w:num>
  <w:num w:numId="15">
    <w:abstractNumId w:val="28"/>
  </w:num>
  <w:num w:numId="16">
    <w:abstractNumId w:val="3"/>
  </w:num>
  <w:num w:numId="17">
    <w:abstractNumId w:val="35"/>
  </w:num>
  <w:num w:numId="18">
    <w:abstractNumId w:val="10"/>
  </w:num>
  <w:num w:numId="19">
    <w:abstractNumId w:val="40"/>
  </w:num>
  <w:num w:numId="20">
    <w:abstractNumId w:val="20"/>
  </w:num>
  <w:num w:numId="21">
    <w:abstractNumId w:val="18"/>
  </w:num>
  <w:num w:numId="22">
    <w:abstractNumId w:val="8"/>
  </w:num>
  <w:num w:numId="23">
    <w:abstractNumId w:val="25"/>
  </w:num>
  <w:num w:numId="24">
    <w:abstractNumId w:val="34"/>
  </w:num>
  <w:num w:numId="25">
    <w:abstractNumId w:val="4"/>
  </w:num>
  <w:num w:numId="26">
    <w:abstractNumId w:val="14"/>
  </w:num>
  <w:num w:numId="27">
    <w:abstractNumId w:val="36"/>
  </w:num>
  <w:num w:numId="28">
    <w:abstractNumId w:val="1"/>
  </w:num>
  <w:num w:numId="29">
    <w:abstractNumId w:val="27"/>
  </w:num>
  <w:num w:numId="30">
    <w:abstractNumId w:val="9"/>
  </w:num>
  <w:num w:numId="31">
    <w:abstractNumId w:val="16"/>
  </w:num>
  <w:num w:numId="32">
    <w:abstractNumId w:val="11"/>
  </w:num>
  <w:num w:numId="33">
    <w:abstractNumId w:val="32"/>
  </w:num>
  <w:num w:numId="34">
    <w:abstractNumId w:val="13"/>
  </w:num>
  <w:num w:numId="35">
    <w:abstractNumId w:val="37"/>
  </w:num>
  <w:num w:numId="36">
    <w:abstractNumId w:val="31"/>
  </w:num>
  <w:num w:numId="37">
    <w:abstractNumId w:val="6"/>
  </w:num>
  <w:num w:numId="38">
    <w:abstractNumId w:val="24"/>
  </w:num>
  <w:num w:numId="39">
    <w:abstractNumId w:val="7"/>
  </w:num>
  <w:num w:numId="40">
    <w:abstractNumId w:val="0"/>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CED"/>
    <w:rsid w:val="001B1B2B"/>
    <w:rsid w:val="002A0ED5"/>
    <w:rsid w:val="00364EC7"/>
    <w:rsid w:val="006D2CED"/>
    <w:rsid w:val="007870F8"/>
    <w:rsid w:val="00AA40B2"/>
    <w:rsid w:val="00CE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CE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D2CED"/>
    <w:pPr>
      <w:jc w:val="center"/>
      <w:outlineLvl w:val="0"/>
    </w:pPr>
    <w:rPr>
      <w:rFonts w:ascii="Garamond" w:hAnsi="Garamond" w:cs="Garamond"/>
      <w:sz w:val="24"/>
      <w:szCs w:val="24"/>
    </w:rPr>
  </w:style>
  <w:style w:type="paragraph" w:styleId="Heading2">
    <w:name w:val="heading 2"/>
    <w:basedOn w:val="Normal"/>
    <w:next w:val="Normal"/>
    <w:link w:val="Heading2Char"/>
    <w:qFormat/>
    <w:rsid w:val="006D2CED"/>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6D2CED"/>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2CED"/>
    <w:rPr>
      <w:rFonts w:ascii="Garamond" w:eastAsia="Times New Roman" w:hAnsi="Garamond" w:cs="Garamond"/>
      <w:sz w:val="24"/>
      <w:szCs w:val="24"/>
    </w:rPr>
  </w:style>
  <w:style w:type="character" w:customStyle="1" w:styleId="Heading2Char">
    <w:name w:val="Heading 2 Char"/>
    <w:basedOn w:val="DefaultParagraphFont"/>
    <w:link w:val="Heading2"/>
    <w:rsid w:val="006D2CED"/>
    <w:rPr>
      <w:rFonts w:ascii="Arial" w:eastAsia="Times New Roman" w:hAnsi="Arial" w:cs="Arial"/>
      <w:b/>
      <w:bCs/>
      <w:i/>
      <w:iCs/>
      <w:sz w:val="28"/>
      <w:szCs w:val="28"/>
    </w:rPr>
  </w:style>
  <w:style w:type="character" w:customStyle="1" w:styleId="Heading3Char">
    <w:name w:val="Heading 3 Char"/>
    <w:basedOn w:val="DefaultParagraphFont"/>
    <w:link w:val="Heading3"/>
    <w:rsid w:val="006D2CED"/>
    <w:rPr>
      <w:rFonts w:ascii="Times New Roman" w:eastAsia="Times New Roman" w:hAnsi="Times New Roman" w:cs="Times New Roman"/>
      <w:b/>
      <w:bCs/>
      <w:sz w:val="27"/>
      <w:szCs w:val="27"/>
    </w:rPr>
  </w:style>
  <w:style w:type="paragraph" w:customStyle="1" w:styleId="level11">
    <w:name w:val="_level11"/>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6D2CED"/>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6D2CED"/>
  </w:style>
  <w:style w:type="character" w:styleId="LineNumber">
    <w:name w:val="line number"/>
    <w:basedOn w:val="DefaultParagraphFont"/>
    <w:rsid w:val="006D2CED"/>
  </w:style>
  <w:style w:type="paragraph" w:customStyle="1" w:styleId="Level110">
    <w:name w:val="Level 11"/>
    <w:rsid w:val="006D2C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6D2C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6D2C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6D2C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6D2C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6D2C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6D2C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6D2C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6D2C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6D2CE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6D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6D2CED"/>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6D2CED"/>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6D2CED"/>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6D2CED"/>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6D2CED"/>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6D2CED"/>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6D2CE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6D2CE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6D2CE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6D2CE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6D2CE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6D2CE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6D2C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6D2CE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6D2CED"/>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6D2CED"/>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6D2CED"/>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6D2CED"/>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6D2CED"/>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6D2CED"/>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6D2CED"/>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6D2C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6D2CE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6D2CED"/>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6D2CED"/>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6D2CED"/>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6D2CED"/>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6D2CED"/>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6D2CED"/>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6D2CED"/>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6D2C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6D2CE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6D2CED"/>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6D2CED"/>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6D2CED"/>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6D2CED"/>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6D2CED"/>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6D2CED"/>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6D2CED"/>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6D2CED"/>
  </w:style>
  <w:style w:type="paragraph" w:customStyle="1" w:styleId="level90">
    <w:name w:val="_level9"/>
    <w:rsid w:val="006D2CED"/>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6D2CED"/>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6D2CED"/>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6D2CED"/>
    <w:rPr>
      <w:sz w:val="24"/>
      <w:szCs w:val="24"/>
      <w:u w:val="single"/>
    </w:rPr>
  </w:style>
  <w:style w:type="character" w:customStyle="1" w:styleId="BodyTextIndentChar">
    <w:name w:val="Body Text Indent Char"/>
    <w:basedOn w:val="DefaultParagraphFont"/>
    <w:link w:val="BodyTextIndent"/>
    <w:rsid w:val="006D2CED"/>
    <w:rPr>
      <w:rFonts w:ascii="Times New Roman" w:eastAsia="Times New Roman" w:hAnsi="Times New Roman" w:cs="Times New Roman"/>
      <w:sz w:val="24"/>
      <w:szCs w:val="24"/>
      <w:u w:val="single"/>
    </w:rPr>
  </w:style>
  <w:style w:type="paragraph" w:customStyle="1" w:styleId="WP9Heading2">
    <w:name w:val="WP9_Heading2"/>
    <w:rsid w:val="006D2CED"/>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6D2CED"/>
    <w:rPr>
      <w:color w:val="0000FF"/>
      <w:u w:val="single"/>
    </w:rPr>
  </w:style>
  <w:style w:type="paragraph" w:customStyle="1" w:styleId="FootnoteTex">
    <w:name w:val="Footnote Tex"/>
    <w:rsid w:val="006D2CED"/>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6D2CED"/>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6D2CED"/>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6D2CED"/>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6D2CE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6D2CED"/>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6D2CED"/>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6D2CED"/>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6D2CED"/>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6D2CED"/>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6D2CED"/>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6D2CED"/>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6D2CED"/>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6D2C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6D2CED"/>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rsid w:val="006D2CED"/>
    <w:pPr>
      <w:spacing w:after="120"/>
      <w:jc w:val="both"/>
    </w:pPr>
    <w:rPr>
      <w:sz w:val="24"/>
      <w:szCs w:val="24"/>
    </w:rPr>
  </w:style>
  <w:style w:type="character" w:customStyle="1" w:styleId="BodyTextChar">
    <w:name w:val="Body Text Char"/>
    <w:basedOn w:val="DefaultParagraphFont"/>
    <w:link w:val="BodyText"/>
    <w:rsid w:val="006D2CED"/>
    <w:rPr>
      <w:rFonts w:ascii="Times New Roman" w:eastAsia="Times New Roman" w:hAnsi="Times New Roman" w:cs="Times New Roman"/>
      <w:sz w:val="24"/>
      <w:szCs w:val="24"/>
    </w:rPr>
  </w:style>
  <w:style w:type="paragraph" w:customStyle="1" w:styleId="DefinitionT">
    <w:name w:val="Definition T"/>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6D2CE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6D2CED"/>
    <w:rPr>
      <w:i/>
      <w:iCs/>
    </w:rPr>
  </w:style>
  <w:style w:type="paragraph" w:customStyle="1" w:styleId="H1">
    <w:name w:val="H1"/>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6D2CE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6D2CED"/>
    <w:rPr>
      <w:i/>
      <w:iCs/>
    </w:rPr>
  </w:style>
  <w:style w:type="character" w:customStyle="1" w:styleId="CODE">
    <w:name w:val="CODE"/>
    <w:rsid w:val="006D2CED"/>
    <w:rPr>
      <w:rFonts w:ascii="Courier New" w:hAnsi="Courier New" w:cs="Courier New"/>
      <w:sz w:val="20"/>
      <w:szCs w:val="20"/>
    </w:rPr>
  </w:style>
  <w:style w:type="character" w:customStyle="1" w:styleId="WP9Emphasis">
    <w:name w:val="WP9_Emphasis"/>
    <w:rsid w:val="006D2CED"/>
    <w:rPr>
      <w:i/>
      <w:iCs/>
    </w:rPr>
  </w:style>
  <w:style w:type="character" w:customStyle="1" w:styleId="FollowedHyp1">
    <w:name w:val="FollowedHyp1"/>
    <w:rsid w:val="006D2CED"/>
    <w:rPr>
      <w:color w:val="auto"/>
      <w:u w:val="single"/>
    </w:rPr>
  </w:style>
  <w:style w:type="character" w:customStyle="1" w:styleId="Keyboard">
    <w:name w:val="Keyboard"/>
    <w:rsid w:val="006D2CED"/>
    <w:rPr>
      <w:rFonts w:ascii="Courier New" w:hAnsi="Courier New" w:cs="Courier New"/>
      <w:b/>
      <w:bCs/>
      <w:sz w:val="20"/>
      <w:szCs w:val="20"/>
    </w:rPr>
  </w:style>
  <w:style w:type="paragraph" w:customStyle="1" w:styleId="Preformatted">
    <w:name w:val="Preformatted"/>
    <w:rsid w:val="006D2CED"/>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6D2CED"/>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6D2CED"/>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6D2CED"/>
    <w:rPr>
      <w:rFonts w:ascii="Courier New" w:hAnsi="Courier New" w:cs="Courier New"/>
    </w:rPr>
  </w:style>
  <w:style w:type="character" w:customStyle="1" w:styleId="WP9Strong">
    <w:name w:val="WP9_Strong"/>
    <w:rsid w:val="006D2CED"/>
    <w:rPr>
      <w:b/>
      <w:bCs/>
    </w:rPr>
  </w:style>
  <w:style w:type="character" w:customStyle="1" w:styleId="Typewriter">
    <w:name w:val="Typewriter"/>
    <w:rsid w:val="006D2CED"/>
    <w:rPr>
      <w:rFonts w:ascii="Courier New" w:hAnsi="Courier New" w:cs="Courier New"/>
      <w:sz w:val="20"/>
      <w:szCs w:val="20"/>
    </w:rPr>
  </w:style>
  <w:style w:type="character" w:customStyle="1" w:styleId="Variable">
    <w:name w:val="Variable"/>
    <w:rsid w:val="006D2CED"/>
    <w:rPr>
      <w:i/>
      <w:iCs/>
    </w:rPr>
  </w:style>
  <w:style w:type="character" w:customStyle="1" w:styleId="HTMLMarkup">
    <w:name w:val="HTML Markup"/>
    <w:rsid w:val="006D2CED"/>
    <w:rPr>
      <w:vanish/>
      <w:color w:val="FF0000"/>
    </w:rPr>
  </w:style>
  <w:style w:type="character" w:customStyle="1" w:styleId="Comment">
    <w:name w:val="Comment"/>
    <w:rsid w:val="006D2CED"/>
  </w:style>
  <w:style w:type="character" w:customStyle="1" w:styleId="FootnoteRef">
    <w:name w:val="Footnote Ref"/>
    <w:rsid w:val="006D2CED"/>
    <w:rPr>
      <w:vertAlign w:val="superscript"/>
    </w:rPr>
  </w:style>
  <w:style w:type="character" w:customStyle="1" w:styleId="pagenumber1">
    <w:name w:val="page number1"/>
    <w:rsid w:val="006D2CED"/>
  </w:style>
  <w:style w:type="paragraph" w:styleId="PlainText">
    <w:name w:val="Plain Text"/>
    <w:basedOn w:val="Normal"/>
    <w:link w:val="PlainTextChar"/>
    <w:rsid w:val="006D2CED"/>
    <w:rPr>
      <w:rFonts w:ascii="Courier New" w:hAnsi="Courier New" w:cs="Courier New"/>
    </w:rPr>
  </w:style>
  <w:style w:type="character" w:customStyle="1" w:styleId="PlainTextChar">
    <w:name w:val="Plain Text Char"/>
    <w:basedOn w:val="DefaultParagraphFont"/>
    <w:link w:val="PlainText"/>
    <w:rsid w:val="006D2CED"/>
    <w:rPr>
      <w:rFonts w:ascii="Courier New" w:eastAsia="Times New Roman" w:hAnsi="Courier New" w:cs="Courier New"/>
      <w:sz w:val="20"/>
      <w:szCs w:val="20"/>
    </w:rPr>
  </w:style>
  <w:style w:type="paragraph" w:customStyle="1" w:styleId="footer1">
    <w:name w:val="footer1"/>
    <w:rsid w:val="006D2CED"/>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6D2CE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6D2CE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styleId="Footer">
    <w:name w:val="footer"/>
    <w:basedOn w:val="Normal"/>
    <w:link w:val="FooterChar"/>
    <w:rsid w:val="006D2CED"/>
    <w:pPr>
      <w:tabs>
        <w:tab w:val="center" w:pos="4320"/>
        <w:tab w:val="right" w:pos="8640"/>
        <w:tab w:val="right" w:pos="9360"/>
      </w:tabs>
      <w:jc w:val="both"/>
    </w:pPr>
    <w:rPr>
      <w:sz w:val="24"/>
      <w:szCs w:val="24"/>
    </w:rPr>
  </w:style>
  <w:style w:type="character" w:customStyle="1" w:styleId="FooterChar">
    <w:name w:val="Footer Char"/>
    <w:basedOn w:val="DefaultParagraphFont"/>
    <w:link w:val="Footer"/>
    <w:rsid w:val="006D2CED"/>
    <w:rPr>
      <w:rFonts w:ascii="Times New Roman" w:eastAsia="Times New Roman" w:hAnsi="Times New Roman" w:cs="Times New Roman"/>
      <w:sz w:val="24"/>
      <w:szCs w:val="24"/>
    </w:rPr>
  </w:style>
  <w:style w:type="character" w:styleId="PageNumber">
    <w:name w:val="page number"/>
    <w:basedOn w:val="DefaultParagraphFont"/>
    <w:rsid w:val="006D2CED"/>
  </w:style>
  <w:style w:type="paragraph" w:styleId="Header">
    <w:name w:val="header"/>
    <w:basedOn w:val="Normal"/>
    <w:link w:val="HeaderChar"/>
    <w:rsid w:val="006D2CED"/>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6D2CED"/>
    <w:rPr>
      <w:rFonts w:ascii="Times New Roman" w:eastAsia="Times New Roman" w:hAnsi="Times New Roman" w:cs="Times New Roman"/>
      <w:sz w:val="24"/>
      <w:szCs w:val="24"/>
    </w:rPr>
  </w:style>
  <w:style w:type="character" w:styleId="Strong">
    <w:name w:val="Strong"/>
    <w:uiPriority w:val="22"/>
    <w:qFormat/>
    <w:rsid w:val="006D2CED"/>
    <w:rPr>
      <w:b/>
      <w:bCs/>
    </w:rPr>
  </w:style>
  <w:style w:type="paragraph" w:customStyle="1" w:styleId="left">
    <w:name w:val="left"/>
    <w:rsid w:val="006D2CED"/>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rsid w:val="006D2CED"/>
    <w:rPr>
      <w:u w:val="single"/>
    </w:rPr>
  </w:style>
  <w:style w:type="character" w:customStyle="1" w:styleId="fund">
    <w:name w:val="fund"/>
    <w:rsid w:val="006D2CED"/>
  </w:style>
  <w:style w:type="paragraph" w:customStyle="1" w:styleId="BodyTextIn">
    <w:name w:val="Body Text In"/>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uiPriority w:val="20"/>
    <w:qFormat/>
    <w:rsid w:val="006D2CED"/>
    <w:rPr>
      <w:i/>
      <w:iCs/>
    </w:rPr>
  </w:style>
  <w:style w:type="character" w:customStyle="1" w:styleId="bodyfont1">
    <w:name w:val="bodyfont1"/>
    <w:rsid w:val="006D2CED"/>
  </w:style>
  <w:style w:type="paragraph" w:styleId="TOC1">
    <w:name w:val="toc 1"/>
    <w:basedOn w:val="Normal"/>
    <w:next w:val="Normal"/>
    <w:autoRedefine/>
    <w:semiHidden/>
    <w:rsid w:val="006D2CED"/>
    <w:pPr>
      <w:spacing w:before="120" w:after="120"/>
      <w:jc w:val="both"/>
    </w:pPr>
    <w:rPr>
      <w:sz w:val="24"/>
      <w:szCs w:val="24"/>
    </w:rPr>
  </w:style>
  <w:style w:type="paragraph" w:customStyle="1" w:styleId="bodyfont">
    <w:name w:val="bodyfont"/>
    <w:rsid w:val="006D2CED"/>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6D2CED"/>
    <w:rPr>
      <w:rFonts w:ascii="Arial" w:hAnsi="Arial" w:cs="Arial"/>
      <w:sz w:val="20"/>
      <w:szCs w:val="20"/>
    </w:rPr>
  </w:style>
  <w:style w:type="paragraph" w:customStyle="1" w:styleId="nbf">
    <w:name w:val="nbf"/>
    <w:rsid w:val="006D2CED"/>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6D2CED"/>
    <w:rPr>
      <w:color w:val="auto"/>
      <w:u w:val="single"/>
    </w:rPr>
  </w:style>
  <w:style w:type="character" w:customStyle="1" w:styleId="14Char">
    <w:name w:val="_14 Char"/>
    <w:rsid w:val="006D2CED"/>
  </w:style>
  <w:style w:type="table" w:styleId="TableGrid">
    <w:name w:val="Table Grid"/>
    <w:basedOn w:val="TableNormal"/>
    <w:uiPriority w:val="59"/>
    <w:rsid w:val="006D2CE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D2CED"/>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6D2CED"/>
    <w:pPr>
      <w:ind w:left="720"/>
    </w:pPr>
  </w:style>
  <w:style w:type="paragraph" w:styleId="BalloonText">
    <w:name w:val="Balloon Text"/>
    <w:basedOn w:val="Normal"/>
    <w:link w:val="BalloonTextChar"/>
    <w:rsid w:val="006D2CED"/>
    <w:rPr>
      <w:rFonts w:ascii="Tahoma" w:hAnsi="Tahoma" w:cs="Tahoma"/>
      <w:sz w:val="16"/>
      <w:szCs w:val="16"/>
    </w:rPr>
  </w:style>
  <w:style w:type="character" w:customStyle="1" w:styleId="BalloonTextChar">
    <w:name w:val="Balloon Text Char"/>
    <w:basedOn w:val="DefaultParagraphFont"/>
    <w:link w:val="BalloonText"/>
    <w:rsid w:val="006D2CED"/>
    <w:rPr>
      <w:rFonts w:ascii="Tahoma" w:eastAsia="Times New Roman" w:hAnsi="Tahoma" w:cs="Tahoma"/>
      <w:sz w:val="16"/>
      <w:szCs w:val="16"/>
    </w:rPr>
  </w:style>
  <w:style w:type="paragraph" w:styleId="NoSpacing">
    <w:name w:val="No Spacing"/>
    <w:uiPriority w:val="1"/>
    <w:qFormat/>
    <w:rsid w:val="006D2CED"/>
    <w:pPr>
      <w:spacing w:after="0" w:line="240" w:lineRule="auto"/>
    </w:pPr>
    <w:rPr>
      <w:rFonts w:ascii="Calibri" w:eastAsia="Calibri" w:hAnsi="Calibri" w:cs="Times New Roman"/>
    </w:rPr>
  </w:style>
  <w:style w:type="table" w:customStyle="1" w:styleId="TableGrid2">
    <w:name w:val="Table Grid2"/>
    <w:basedOn w:val="TableNormal"/>
    <w:next w:val="TableGrid"/>
    <w:uiPriority w:val="59"/>
    <w:rsid w:val="006D2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D2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6D2CED"/>
    <w:rPr>
      <w:rFonts w:ascii="Consolas" w:eastAsia="MS Mincho" w:hAnsi="Consolas" w:cs="Consolas"/>
      <w:sz w:val="24"/>
      <w:szCs w:val="24"/>
      <w:lang w:eastAsia="ja-JP"/>
    </w:rPr>
  </w:style>
  <w:style w:type="paragraph" w:customStyle="1" w:styleId="Standard">
    <w:name w:val="Standard"/>
    <w:rsid w:val="006D2CED"/>
    <w:pPr>
      <w:widowControl w:val="0"/>
      <w:autoSpaceDN w:val="0"/>
      <w:spacing w:after="0" w:line="240" w:lineRule="auto"/>
    </w:pPr>
    <w:rPr>
      <w:rFonts w:ascii="Times New Roman" w:eastAsia="SimSun, 宋体" w:hAnsi="Times New Roman" w:cs="Times New Roman"/>
      <w:kern w:val="3"/>
      <w:sz w:val="24"/>
      <w:szCs w:val="24"/>
      <w:lang w:eastAsia="zh-CN" w:bidi="hi-IN"/>
    </w:rPr>
  </w:style>
  <w:style w:type="character" w:customStyle="1" w:styleId="StrongEmphasis">
    <w:name w:val="Strong Emphasis"/>
    <w:basedOn w:val="DefaultParagraphFont"/>
    <w:rsid w:val="006D2CED"/>
    <w:rPr>
      <w:rFonts w:ascii="Times New Roman" w:hAnsi="Times New Roman" w:cs="Times New Roman" w:hint="default"/>
      <w:b/>
      <w:bCs/>
    </w:rPr>
  </w:style>
  <w:style w:type="character" w:customStyle="1" w:styleId="apple-converted-space">
    <w:name w:val="apple-converted-space"/>
    <w:basedOn w:val="DefaultParagraphFont"/>
    <w:rsid w:val="006D2CED"/>
  </w:style>
  <w:style w:type="character" w:customStyle="1" w:styleId="apple-style-span">
    <w:name w:val="apple-style-span"/>
    <w:basedOn w:val="DefaultParagraphFont"/>
    <w:rsid w:val="006D2CED"/>
  </w:style>
  <w:style w:type="paragraph" w:customStyle="1" w:styleId="Default">
    <w:name w:val="Default"/>
    <w:rsid w:val="006D2CED"/>
    <w:pPr>
      <w:autoSpaceDE w:val="0"/>
      <w:autoSpaceDN w:val="0"/>
      <w:adjustRightInd w:val="0"/>
      <w:spacing w:after="0" w:line="240" w:lineRule="auto"/>
    </w:pPr>
    <w:rPr>
      <w:rFonts w:ascii="Calibri" w:hAnsi="Calibri" w:cs="Calibri"/>
      <w:color w:val="000000"/>
      <w:sz w:val="24"/>
      <w:szCs w:val="24"/>
    </w:rPr>
  </w:style>
  <w:style w:type="paragraph" w:customStyle="1" w:styleId="Body">
    <w:name w:val="Body"/>
    <w:rsid w:val="006D2CED"/>
    <w:pPr>
      <w:spacing w:after="0" w:line="240" w:lineRule="auto"/>
    </w:pPr>
    <w:rPr>
      <w:rFonts w:ascii="Calibri" w:eastAsia="Calibri" w:hAnsi="Calibri" w:cs="Calibri"/>
      <w:color w:val="000000"/>
      <w:u w:color="000000"/>
    </w:rPr>
  </w:style>
  <w:style w:type="paragraph" w:customStyle="1" w:styleId="timeline-tweet-text">
    <w:name w:val="timeline-tweet-text"/>
    <w:basedOn w:val="Normal"/>
    <w:rsid w:val="006D2CED"/>
    <w:pPr>
      <w:widowControl/>
      <w:autoSpaceDE/>
      <w:autoSpaceDN/>
      <w:adjustRightInd/>
      <w:spacing w:before="100" w:beforeAutospacing="1" w:after="100" w:afterAutospacing="1"/>
    </w:pPr>
    <w:rPr>
      <w:rFonts w:eastAsiaTheme="minorHAnsi"/>
      <w:sz w:val="24"/>
      <w:szCs w:val="24"/>
    </w:rPr>
  </w:style>
  <w:style w:type="character" w:customStyle="1" w:styleId="tweetauthor-name">
    <w:name w:val="tweetauthor-name"/>
    <w:basedOn w:val="DefaultParagraphFont"/>
    <w:rsid w:val="006D2CED"/>
  </w:style>
  <w:style w:type="character" w:styleId="SubtleReference">
    <w:name w:val="Subtle Reference"/>
    <w:basedOn w:val="DefaultParagraphFont"/>
    <w:uiPriority w:val="31"/>
    <w:qFormat/>
    <w:rsid w:val="006D2CED"/>
    <w:rPr>
      <w:smallCaps/>
      <w:color w:val="5A5A5A" w:themeColor="text1" w:themeTint="A5"/>
    </w:rPr>
  </w:style>
  <w:style w:type="paragraph" w:styleId="E-mailSignature">
    <w:name w:val="E-mail Signature"/>
    <w:basedOn w:val="Normal"/>
    <w:link w:val="E-mailSignatureChar"/>
    <w:rsid w:val="006D2CED"/>
    <w:pPr>
      <w:widowControl/>
      <w:autoSpaceDE/>
      <w:autoSpaceDN/>
      <w:adjustRightInd/>
    </w:pPr>
    <w:rPr>
      <w:sz w:val="24"/>
      <w:szCs w:val="24"/>
    </w:rPr>
  </w:style>
  <w:style w:type="character" w:customStyle="1" w:styleId="E-mailSignatureChar">
    <w:name w:val="E-mail Signature Char"/>
    <w:basedOn w:val="DefaultParagraphFont"/>
    <w:link w:val="E-mailSignature"/>
    <w:rsid w:val="006D2CE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CE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D2CED"/>
    <w:pPr>
      <w:jc w:val="center"/>
      <w:outlineLvl w:val="0"/>
    </w:pPr>
    <w:rPr>
      <w:rFonts w:ascii="Garamond" w:hAnsi="Garamond" w:cs="Garamond"/>
      <w:sz w:val="24"/>
      <w:szCs w:val="24"/>
    </w:rPr>
  </w:style>
  <w:style w:type="paragraph" w:styleId="Heading2">
    <w:name w:val="heading 2"/>
    <w:basedOn w:val="Normal"/>
    <w:next w:val="Normal"/>
    <w:link w:val="Heading2Char"/>
    <w:qFormat/>
    <w:rsid w:val="006D2CED"/>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6D2CED"/>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2CED"/>
    <w:rPr>
      <w:rFonts w:ascii="Garamond" w:eastAsia="Times New Roman" w:hAnsi="Garamond" w:cs="Garamond"/>
      <w:sz w:val="24"/>
      <w:szCs w:val="24"/>
    </w:rPr>
  </w:style>
  <w:style w:type="character" w:customStyle="1" w:styleId="Heading2Char">
    <w:name w:val="Heading 2 Char"/>
    <w:basedOn w:val="DefaultParagraphFont"/>
    <w:link w:val="Heading2"/>
    <w:rsid w:val="006D2CED"/>
    <w:rPr>
      <w:rFonts w:ascii="Arial" w:eastAsia="Times New Roman" w:hAnsi="Arial" w:cs="Arial"/>
      <w:b/>
      <w:bCs/>
      <w:i/>
      <w:iCs/>
      <w:sz w:val="28"/>
      <w:szCs w:val="28"/>
    </w:rPr>
  </w:style>
  <w:style w:type="character" w:customStyle="1" w:styleId="Heading3Char">
    <w:name w:val="Heading 3 Char"/>
    <w:basedOn w:val="DefaultParagraphFont"/>
    <w:link w:val="Heading3"/>
    <w:rsid w:val="006D2CED"/>
    <w:rPr>
      <w:rFonts w:ascii="Times New Roman" w:eastAsia="Times New Roman" w:hAnsi="Times New Roman" w:cs="Times New Roman"/>
      <w:b/>
      <w:bCs/>
      <w:sz w:val="27"/>
      <w:szCs w:val="27"/>
    </w:rPr>
  </w:style>
  <w:style w:type="paragraph" w:customStyle="1" w:styleId="level11">
    <w:name w:val="_level11"/>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6D2CED"/>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6D2CED"/>
  </w:style>
  <w:style w:type="character" w:styleId="LineNumber">
    <w:name w:val="line number"/>
    <w:basedOn w:val="DefaultParagraphFont"/>
    <w:rsid w:val="006D2CED"/>
  </w:style>
  <w:style w:type="paragraph" w:customStyle="1" w:styleId="Level110">
    <w:name w:val="Level 11"/>
    <w:rsid w:val="006D2C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6D2C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6D2C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6D2C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6D2C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6D2C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6D2C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6D2C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6D2C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6D2CE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6D2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6D2CED"/>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6D2CED"/>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6D2CED"/>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6D2CED"/>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6D2CED"/>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6D2CED"/>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6D2CE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6D2CE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6D2CE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6D2CE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6D2CE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6D2CE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6D2C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6D2CE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6D2CED"/>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6D2CED"/>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6D2CED"/>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6D2CED"/>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6D2CED"/>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6D2CED"/>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6D2CED"/>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6D2C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6D2CE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6D2CED"/>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6D2CED"/>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6D2CED"/>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6D2CED"/>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6D2CED"/>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6D2CED"/>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6D2CED"/>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6D2C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6D2CE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6D2CED"/>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6D2CED"/>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6D2CED"/>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6D2CED"/>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6D2CED"/>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6D2CED"/>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6D2CED"/>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6D2CED"/>
  </w:style>
  <w:style w:type="paragraph" w:customStyle="1" w:styleId="level90">
    <w:name w:val="_level9"/>
    <w:rsid w:val="006D2CED"/>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6D2CED"/>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6D2CED"/>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6D2CED"/>
    <w:rPr>
      <w:sz w:val="24"/>
      <w:szCs w:val="24"/>
      <w:u w:val="single"/>
    </w:rPr>
  </w:style>
  <w:style w:type="character" w:customStyle="1" w:styleId="BodyTextIndentChar">
    <w:name w:val="Body Text Indent Char"/>
    <w:basedOn w:val="DefaultParagraphFont"/>
    <w:link w:val="BodyTextIndent"/>
    <w:rsid w:val="006D2CED"/>
    <w:rPr>
      <w:rFonts w:ascii="Times New Roman" w:eastAsia="Times New Roman" w:hAnsi="Times New Roman" w:cs="Times New Roman"/>
      <w:sz w:val="24"/>
      <w:szCs w:val="24"/>
      <w:u w:val="single"/>
    </w:rPr>
  </w:style>
  <w:style w:type="paragraph" w:customStyle="1" w:styleId="WP9Heading2">
    <w:name w:val="WP9_Heading2"/>
    <w:rsid w:val="006D2CED"/>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6D2CED"/>
    <w:rPr>
      <w:color w:val="0000FF"/>
      <w:u w:val="single"/>
    </w:rPr>
  </w:style>
  <w:style w:type="paragraph" w:customStyle="1" w:styleId="FootnoteTex">
    <w:name w:val="Footnote Tex"/>
    <w:rsid w:val="006D2CED"/>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6D2CED"/>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6D2CED"/>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6D2CED"/>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6D2CE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6D2CED"/>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6D2CED"/>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6D2CED"/>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6D2CED"/>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6D2CED"/>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6D2CED"/>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6D2CED"/>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6D2CED"/>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6D2C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6D2CED"/>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rsid w:val="006D2CED"/>
    <w:pPr>
      <w:spacing w:after="120"/>
      <w:jc w:val="both"/>
    </w:pPr>
    <w:rPr>
      <w:sz w:val="24"/>
      <w:szCs w:val="24"/>
    </w:rPr>
  </w:style>
  <w:style w:type="character" w:customStyle="1" w:styleId="BodyTextChar">
    <w:name w:val="Body Text Char"/>
    <w:basedOn w:val="DefaultParagraphFont"/>
    <w:link w:val="BodyText"/>
    <w:rsid w:val="006D2CED"/>
    <w:rPr>
      <w:rFonts w:ascii="Times New Roman" w:eastAsia="Times New Roman" w:hAnsi="Times New Roman" w:cs="Times New Roman"/>
      <w:sz w:val="24"/>
      <w:szCs w:val="24"/>
    </w:rPr>
  </w:style>
  <w:style w:type="paragraph" w:customStyle="1" w:styleId="DefinitionT">
    <w:name w:val="Definition T"/>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6D2CE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6D2CED"/>
    <w:rPr>
      <w:i/>
      <w:iCs/>
    </w:rPr>
  </w:style>
  <w:style w:type="paragraph" w:customStyle="1" w:styleId="H1">
    <w:name w:val="H1"/>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6D2CE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6D2CED"/>
    <w:rPr>
      <w:i/>
      <w:iCs/>
    </w:rPr>
  </w:style>
  <w:style w:type="character" w:customStyle="1" w:styleId="CODE">
    <w:name w:val="CODE"/>
    <w:rsid w:val="006D2CED"/>
    <w:rPr>
      <w:rFonts w:ascii="Courier New" w:hAnsi="Courier New" w:cs="Courier New"/>
      <w:sz w:val="20"/>
      <w:szCs w:val="20"/>
    </w:rPr>
  </w:style>
  <w:style w:type="character" w:customStyle="1" w:styleId="WP9Emphasis">
    <w:name w:val="WP9_Emphasis"/>
    <w:rsid w:val="006D2CED"/>
    <w:rPr>
      <w:i/>
      <w:iCs/>
    </w:rPr>
  </w:style>
  <w:style w:type="character" w:customStyle="1" w:styleId="FollowedHyp1">
    <w:name w:val="FollowedHyp1"/>
    <w:rsid w:val="006D2CED"/>
    <w:rPr>
      <w:color w:val="auto"/>
      <w:u w:val="single"/>
    </w:rPr>
  </w:style>
  <w:style w:type="character" w:customStyle="1" w:styleId="Keyboard">
    <w:name w:val="Keyboard"/>
    <w:rsid w:val="006D2CED"/>
    <w:rPr>
      <w:rFonts w:ascii="Courier New" w:hAnsi="Courier New" w:cs="Courier New"/>
      <w:b/>
      <w:bCs/>
      <w:sz w:val="20"/>
      <w:szCs w:val="20"/>
    </w:rPr>
  </w:style>
  <w:style w:type="paragraph" w:customStyle="1" w:styleId="Preformatted">
    <w:name w:val="Preformatted"/>
    <w:rsid w:val="006D2CED"/>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6D2CED"/>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6D2CED"/>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6D2CED"/>
    <w:rPr>
      <w:rFonts w:ascii="Courier New" w:hAnsi="Courier New" w:cs="Courier New"/>
    </w:rPr>
  </w:style>
  <w:style w:type="character" w:customStyle="1" w:styleId="WP9Strong">
    <w:name w:val="WP9_Strong"/>
    <w:rsid w:val="006D2CED"/>
    <w:rPr>
      <w:b/>
      <w:bCs/>
    </w:rPr>
  </w:style>
  <w:style w:type="character" w:customStyle="1" w:styleId="Typewriter">
    <w:name w:val="Typewriter"/>
    <w:rsid w:val="006D2CED"/>
    <w:rPr>
      <w:rFonts w:ascii="Courier New" w:hAnsi="Courier New" w:cs="Courier New"/>
      <w:sz w:val="20"/>
      <w:szCs w:val="20"/>
    </w:rPr>
  </w:style>
  <w:style w:type="character" w:customStyle="1" w:styleId="Variable">
    <w:name w:val="Variable"/>
    <w:rsid w:val="006D2CED"/>
    <w:rPr>
      <w:i/>
      <w:iCs/>
    </w:rPr>
  </w:style>
  <w:style w:type="character" w:customStyle="1" w:styleId="HTMLMarkup">
    <w:name w:val="HTML Markup"/>
    <w:rsid w:val="006D2CED"/>
    <w:rPr>
      <w:vanish/>
      <w:color w:val="FF0000"/>
    </w:rPr>
  </w:style>
  <w:style w:type="character" w:customStyle="1" w:styleId="Comment">
    <w:name w:val="Comment"/>
    <w:rsid w:val="006D2CED"/>
  </w:style>
  <w:style w:type="character" w:customStyle="1" w:styleId="FootnoteRef">
    <w:name w:val="Footnote Ref"/>
    <w:rsid w:val="006D2CED"/>
    <w:rPr>
      <w:vertAlign w:val="superscript"/>
    </w:rPr>
  </w:style>
  <w:style w:type="character" w:customStyle="1" w:styleId="pagenumber1">
    <w:name w:val="page number1"/>
    <w:rsid w:val="006D2CED"/>
  </w:style>
  <w:style w:type="paragraph" w:styleId="PlainText">
    <w:name w:val="Plain Text"/>
    <w:basedOn w:val="Normal"/>
    <w:link w:val="PlainTextChar"/>
    <w:rsid w:val="006D2CED"/>
    <w:rPr>
      <w:rFonts w:ascii="Courier New" w:hAnsi="Courier New" w:cs="Courier New"/>
    </w:rPr>
  </w:style>
  <w:style w:type="character" w:customStyle="1" w:styleId="PlainTextChar">
    <w:name w:val="Plain Text Char"/>
    <w:basedOn w:val="DefaultParagraphFont"/>
    <w:link w:val="PlainText"/>
    <w:rsid w:val="006D2CED"/>
    <w:rPr>
      <w:rFonts w:ascii="Courier New" w:eastAsia="Times New Roman" w:hAnsi="Courier New" w:cs="Courier New"/>
      <w:sz w:val="20"/>
      <w:szCs w:val="20"/>
    </w:rPr>
  </w:style>
  <w:style w:type="paragraph" w:customStyle="1" w:styleId="footer1">
    <w:name w:val="footer1"/>
    <w:rsid w:val="006D2CED"/>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6D2CE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6D2CE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styleId="Footer">
    <w:name w:val="footer"/>
    <w:basedOn w:val="Normal"/>
    <w:link w:val="FooterChar"/>
    <w:rsid w:val="006D2CED"/>
    <w:pPr>
      <w:tabs>
        <w:tab w:val="center" w:pos="4320"/>
        <w:tab w:val="right" w:pos="8640"/>
        <w:tab w:val="right" w:pos="9360"/>
      </w:tabs>
      <w:jc w:val="both"/>
    </w:pPr>
    <w:rPr>
      <w:sz w:val="24"/>
      <w:szCs w:val="24"/>
    </w:rPr>
  </w:style>
  <w:style w:type="character" w:customStyle="1" w:styleId="FooterChar">
    <w:name w:val="Footer Char"/>
    <w:basedOn w:val="DefaultParagraphFont"/>
    <w:link w:val="Footer"/>
    <w:rsid w:val="006D2CED"/>
    <w:rPr>
      <w:rFonts w:ascii="Times New Roman" w:eastAsia="Times New Roman" w:hAnsi="Times New Roman" w:cs="Times New Roman"/>
      <w:sz w:val="24"/>
      <w:szCs w:val="24"/>
    </w:rPr>
  </w:style>
  <w:style w:type="character" w:styleId="PageNumber">
    <w:name w:val="page number"/>
    <w:basedOn w:val="DefaultParagraphFont"/>
    <w:rsid w:val="006D2CED"/>
  </w:style>
  <w:style w:type="paragraph" w:styleId="Header">
    <w:name w:val="header"/>
    <w:basedOn w:val="Normal"/>
    <w:link w:val="HeaderChar"/>
    <w:rsid w:val="006D2CED"/>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6D2CED"/>
    <w:rPr>
      <w:rFonts w:ascii="Times New Roman" w:eastAsia="Times New Roman" w:hAnsi="Times New Roman" w:cs="Times New Roman"/>
      <w:sz w:val="24"/>
      <w:szCs w:val="24"/>
    </w:rPr>
  </w:style>
  <w:style w:type="character" w:styleId="Strong">
    <w:name w:val="Strong"/>
    <w:uiPriority w:val="22"/>
    <w:qFormat/>
    <w:rsid w:val="006D2CED"/>
    <w:rPr>
      <w:b/>
      <w:bCs/>
    </w:rPr>
  </w:style>
  <w:style w:type="paragraph" w:customStyle="1" w:styleId="left">
    <w:name w:val="left"/>
    <w:rsid w:val="006D2CED"/>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rsid w:val="006D2CED"/>
    <w:rPr>
      <w:u w:val="single"/>
    </w:rPr>
  </w:style>
  <w:style w:type="character" w:customStyle="1" w:styleId="fund">
    <w:name w:val="fund"/>
    <w:rsid w:val="006D2CED"/>
  </w:style>
  <w:style w:type="paragraph" w:customStyle="1" w:styleId="BodyTextIn">
    <w:name w:val="Body Text In"/>
    <w:rsid w:val="006D2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uiPriority w:val="20"/>
    <w:qFormat/>
    <w:rsid w:val="006D2CED"/>
    <w:rPr>
      <w:i/>
      <w:iCs/>
    </w:rPr>
  </w:style>
  <w:style w:type="character" w:customStyle="1" w:styleId="bodyfont1">
    <w:name w:val="bodyfont1"/>
    <w:rsid w:val="006D2CED"/>
  </w:style>
  <w:style w:type="paragraph" w:styleId="TOC1">
    <w:name w:val="toc 1"/>
    <w:basedOn w:val="Normal"/>
    <w:next w:val="Normal"/>
    <w:autoRedefine/>
    <w:semiHidden/>
    <w:rsid w:val="006D2CED"/>
    <w:pPr>
      <w:spacing w:before="120" w:after="120"/>
      <w:jc w:val="both"/>
    </w:pPr>
    <w:rPr>
      <w:sz w:val="24"/>
      <w:szCs w:val="24"/>
    </w:rPr>
  </w:style>
  <w:style w:type="paragraph" w:customStyle="1" w:styleId="bodyfont">
    <w:name w:val="bodyfont"/>
    <w:rsid w:val="006D2CED"/>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6D2CED"/>
    <w:rPr>
      <w:rFonts w:ascii="Arial" w:hAnsi="Arial" w:cs="Arial"/>
      <w:sz w:val="20"/>
      <w:szCs w:val="20"/>
    </w:rPr>
  </w:style>
  <w:style w:type="paragraph" w:customStyle="1" w:styleId="nbf">
    <w:name w:val="nbf"/>
    <w:rsid w:val="006D2CED"/>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6D2CED"/>
    <w:rPr>
      <w:color w:val="auto"/>
      <w:u w:val="single"/>
    </w:rPr>
  </w:style>
  <w:style w:type="character" w:customStyle="1" w:styleId="14Char">
    <w:name w:val="_14 Char"/>
    <w:rsid w:val="006D2CED"/>
  </w:style>
  <w:style w:type="table" w:styleId="TableGrid">
    <w:name w:val="Table Grid"/>
    <w:basedOn w:val="TableNormal"/>
    <w:uiPriority w:val="59"/>
    <w:rsid w:val="006D2CE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D2CED"/>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6D2CED"/>
    <w:pPr>
      <w:ind w:left="720"/>
    </w:pPr>
  </w:style>
  <w:style w:type="paragraph" w:styleId="BalloonText">
    <w:name w:val="Balloon Text"/>
    <w:basedOn w:val="Normal"/>
    <w:link w:val="BalloonTextChar"/>
    <w:rsid w:val="006D2CED"/>
    <w:rPr>
      <w:rFonts w:ascii="Tahoma" w:hAnsi="Tahoma" w:cs="Tahoma"/>
      <w:sz w:val="16"/>
      <w:szCs w:val="16"/>
    </w:rPr>
  </w:style>
  <w:style w:type="character" w:customStyle="1" w:styleId="BalloonTextChar">
    <w:name w:val="Balloon Text Char"/>
    <w:basedOn w:val="DefaultParagraphFont"/>
    <w:link w:val="BalloonText"/>
    <w:rsid w:val="006D2CED"/>
    <w:rPr>
      <w:rFonts w:ascii="Tahoma" w:eastAsia="Times New Roman" w:hAnsi="Tahoma" w:cs="Tahoma"/>
      <w:sz w:val="16"/>
      <w:szCs w:val="16"/>
    </w:rPr>
  </w:style>
  <w:style w:type="paragraph" w:styleId="NoSpacing">
    <w:name w:val="No Spacing"/>
    <w:uiPriority w:val="1"/>
    <w:qFormat/>
    <w:rsid w:val="006D2CED"/>
    <w:pPr>
      <w:spacing w:after="0" w:line="240" w:lineRule="auto"/>
    </w:pPr>
    <w:rPr>
      <w:rFonts w:ascii="Calibri" w:eastAsia="Calibri" w:hAnsi="Calibri" w:cs="Times New Roman"/>
    </w:rPr>
  </w:style>
  <w:style w:type="table" w:customStyle="1" w:styleId="TableGrid2">
    <w:name w:val="Table Grid2"/>
    <w:basedOn w:val="TableNormal"/>
    <w:next w:val="TableGrid"/>
    <w:uiPriority w:val="59"/>
    <w:rsid w:val="006D2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D2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6D2CED"/>
    <w:rPr>
      <w:rFonts w:ascii="Consolas" w:eastAsia="MS Mincho" w:hAnsi="Consolas" w:cs="Consolas"/>
      <w:sz w:val="24"/>
      <w:szCs w:val="24"/>
      <w:lang w:eastAsia="ja-JP"/>
    </w:rPr>
  </w:style>
  <w:style w:type="paragraph" w:customStyle="1" w:styleId="Standard">
    <w:name w:val="Standard"/>
    <w:rsid w:val="006D2CED"/>
    <w:pPr>
      <w:widowControl w:val="0"/>
      <w:autoSpaceDN w:val="0"/>
      <w:spacing w:after="0" w:line="240" w:lineRule="auto"/>
    </w:pPr>
    <w:rPr>
      <w:rFonts w:ascii="Times New Roman" w:eastAsia="SimSun, 宋体" w:hAnsi="Times New Roman" w:cs="Times New Roman"/>
      <w:kern w:val="3"/>
      <w:sz w:val="24"/>
      <w:szCs w:val="24"/>
      <w:lang w:eastAsia="zh-CN" w:bidi="hi-IN"/>
    </w:rPr>
  </w:style>
  <w:style w:type="character" w:customStyle="1" w:styleId="StrongEmphasis">
    <w:name w:val="Strong Emphasis"/>
    <w:basedOn w:val="DefaultParagraphFont"/>
    <w:rsid w:val="006D2CED"/>
    <w:rPr>
      <w:rFonts w:ascii="Times New Roman" w:hAnsi="Times New Roman" w:cs="Times New Roman" w:hint="default"/>
      <w:b/>
      <w:bCs/>
    </w:rPr>
  </w:style>
  <w:style w:type="character" w:customStyle="1" w:styleId="apple-converted-space">
    <w:name w:val="apple-converted-space"/>
    <w:basedOn w:val="DefaultParagraphFont"/>
    <w:rsid w:val="006D2CED"/>
  </w:style>
  <w:style w:type="character" w:customStyle="1" w:styleId="apple-style-span">
    <w:name w:val="apple-style-span"/>
    <w:basedOn w:val="DefaultParagraphFont"/>
    <w:rsid w:val="006D2CED"/>
  </w:style>
  <w:style w:type="paragraph" w:customStyle="1" w:styleId="Default">
    <w:name w:val="Default"/>
    <w:rsid w:val="006D2CED"/>
    <w:pPr>
      <w:autoSpaceDE w:val="0"/>
      <w:autoSpaceDN w:val="0"/>
      <w:adjustRightInd w:val="0"/>
      <w:spacing w:after="0" w:line="240" w:lineRule="auto"/>
    </w:pPr>
    <w:rPr>
      <w:rFonts w:ascii="Calibri" w:hAnsi="Calibri" w:cs="Calibri"/>
      <w:color w:val="000000"/>
      <w:sz w:val="24"/>
      <w:szCs w:val="24"/>
    </w:rPr>
  </w:style>
  <w:style w:type="paragraph" w:customStyle="1" w:styleId="Body">
    <w:name w:val="Body"/>
    <w:rsid w:val="006D2CED"/>
    <w:pPr>
      <w:spacing w:after="0" w:line="240" w:lineRule="auto"/>
    </w:pPr>
    <w:rPr>
      <w:rFonts w:ascii="Calibri" w:eastAsia="Calibri" w:hAnsi="Calibri" w:cs="Calibri"/>
      <w:color w:val="000000"/>
      <w:u w:color="000000"/>
    </w:rPr>
  </w:style>
  <w:style w:type="paragraph" w:customStyle="1" w:styleId="timeline-tweet-text">
    <w:name w:val="timeline-tweet-text"/>
    <w:basedOn w:val="Normal"/>
    <w:rsid w:val="006D2CED"/>
    <w:pPr>
      <w:widowControl/>
      <w:autoSpaceDE/>
      <w:autoSpaceDN/>
      <w:adjustRightInd/>
      <w:spacing w:before="100" w:beforeAutospacing="1" w:after="100" w:afterAutospacing="1"/>
    </w:pPr>
    <w:rPr>
      <w:rFonts w:eastAsiaTheme="minorHAnsi"/>
      <w:sz w:val="24"/>
      <w:szCs w:val="24"/>
    </w:rPr>
  </w:style>
  <w:style w:type="character" w:customStyle="1" w:styleId="tweetauthor-name">
    <w:name w:val="tweetauthor-name"/>
    <w:basedOn w:val="DefaultParagraphFont"/>
    <w:rsid w:val="006D2CED"/>
  </w:style>
  <w:style w:type="character" w:styleId="SubtleReference">
    <w:name w:val="Subtle Reference"/>
    <w:basedOn w:val="DefaultParagraphFont"/>
    <w:uiPriority w:val="31"/>
    <w:qFormat/>
    <w:rsid w:val="006D2CED"/>
    <w:rPr>
      <w:smallCaps/>
      <w:color w:val="5A5A5A" w:themeColor="text1" w:themeTint="A5"/>
    </w:rPr>
  </w:style>
  <w:style w:type="paragraph" w:styleId="E-mailSignature">
    <w:name w:val="E-mail Signature"/>
    <w:basedOn w:val="Normal"/>
    <w:link w:val="E-mailSignatureChar"/>
    <w:rsid w:val="006D2CED"/>
    <w:pPr>
      <w:widowControl/>
      <w:autoSpaceDE/>
      <w:autoSpaceDN/>
      <w:adjustRightInd/>
    </w:pPr>
    <w:rPr>
      <w:sz w:val="24"/>
      <w:szCs w:val="24"/>
    </w:rPr>
  </w:style>
  <w:style w:type="character" w:customStyle="1" w:styleId="E-mailSignatureChar">
    <w:name w:val="E-mail Signature Char"/>
    <w:basedOn w:val="DefaultParagraphFont"/>
    <w:link w:val="E-mailSignature"/>
    <w:rsid w:val="006D2CE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facebook.com/pages/MBLC/261044710651425"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nswers.mblc.state.ma.u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eleste.bruno@state.ma.us"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hyperlink" Target="https://www.flickr.com/photos/mblclibra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11144</Words>
  <Characters>63525</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FY2019_October_4_MBLC_Minutes</vt:lpstr>
    </vt:vector>
  </TitlesOfParts>
  <Company>Microsoft</Company>
  <LinksUpToDate>false</LinksUpToDate>
  <CharactersWithSpaces>74520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FY2019_October_4_MBLC_Minutes</dc:title>
  <dc:creator>Masse, Rachel (BLC)</dc:creator>
  <cp:lastModifiedBy>Ng, Uechi (BLC)</cp:lastModifiedBy>
  <cp:revision>2</cp:revision>
  <dcterms:created xsi:type="dcterms:W3CDTF">2018-11-05T18:37:00Z</dcterms:created>
  <dcterms:modified xsi:type="dcterms:W3CDTF">2018-11-05T18:37:00Z</dcterms:modified>
</cp:coreProperties>
</file>