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  <w:bookmarkStart w:id="0" w:name="_GoBack"/>
      <w:bookmarkEnd w:id="0"/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D3017C" w:rsidP="009D17FD">
      <w:pPr>
        <w:tabs>
          <w:tab w:val="left" w:pos="8025"/>
        </w:tabs>
        <w:spacing w:line="240" w:lineRule="auto"/>
        <w:jc w:val="center"/>
      </w:pPr>
      <w:r>
        <w:t>Stoughton Public Library</w:t>
      </w:r>
    </w:p>
    <w:p w:rsidR="00BC6154" w:rsidRDefault="00D3017C" w:rsidP="009D17FD">
      <w:pPr>
        <w:tabs>
          <w:tab w:val="left" w:pos="8025"/>
        </w:tabs>
        <w:spacing w:line="240" w:lineRule="auto"/>
        <w:jc w:val="center"/>
      </w:pPr>
      <w:r>
        <w:t>Stoughton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 xml:space="preserve">Thursday, </w:t>
      </w:r>
      <w:r w:rsidR="00D3017C">
        <w:t>June 6</w:t>
      </w:r>
      <w:r>
        <w:t xml:space="preserve">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D17FD" w:rsidRDefault="009D17FD" w:rsidP="009D17FD">
      <w:pPr>
        <w:pStyle w:val="ListParagraph"/>
        <w:ind w:left="1440"/>
      </w:pPr>
    </w:p>
    <w:p w:rsidR="009D17FD" w:rsidRPr="00F12DC7" w:rsidRDefault="009D17FD" w:rsidP="009D17FD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D3017C">
        <w:rPr>
          <w:i/>
        </w:rPr>
        <w:t>Pat Basler</w:t>
      </w:r>
      <w:r w:rsidR="005F1A0C">
        <w:rPr>
          <w:i/>
        </w:rPr>
        <w:t xml:space="preserve">, Director </w:t>
      </w:r>
      <w:r w:rsidR="002D590A">
        <w:rPr>
          <w:i/>
        </w:rPr>
        <w:t xml:space="preserve"> </w:t>
      </w:r>
      <w:r>
        <w:rPr>
          <w:i/>
        </w:rPr>
        <w:t xml:space="preserve"> </w:t>
      </w:r>
    </w:p>
    <w:p w:rsidR="009D17FD" w:rsidRDefault="009D17FD" w:rsidP="009D17FD">
      <w:pPr>
        <w:pStyle w:val="ListParagraph"/>
        <w:ind w:left="1440"/>
      </w:pPr>
    </w:p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D3017C">
        <w:t>May 2</w:t>
      </w:r>
      <w:r>
        <w:t xml:space="preserve">, 2019 </w:t>
      </w:r>
      <w:r w:rsidRPr="00FF6618">
        <w:rPr>
          <w:b/>
          <w:color w:val="FF0000"/>
        </w:rPr>
        <w:t>(ACTION)</w:t>
      </w:r>
    </w:p>
    <w:p w:rsidR="00BC6154" w:rsidRDefault="00BC6154" w:rsidP="00BC6154">
      <w:pPr>
        <w:pStyle w:val="ListParagraph"/>
        <w:ind w:left="1440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Pr="00F12DC7" w:rsidRDefault="00BC6154" w:rsidP="00BC6154">
      <w:pPr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EB3D3B" w:rsidRDefault="00EB3D3B" w:rsidP="00EB3D3B">
      <w:pPr>
        <w:pStyle w:val="ListParagraph"/>
        <w:numPr>
          <w:ilvl w:val="0"/>
          <w:numId w:val="1"/>
        </w:numPr>
      </w:pPr>
      <w:r>
        <w:lastRenderedPageBreak/>
        <w:t xml:space="preserve">Consideration of a FY2020 Grant Round for 7000-9506, Library Technology and Resource Sharing, including Telecommunications for Resource Sharing, Resource Sharing Program, Network Infrastructure, and Small Libraries in Networks Expansion </w:t>
      </w:r>
      <w:r w:rsidRPr="008605A6">
        <w:rPr>
          <w:b/>
          <w:color w:val="FF0000"/>
        </w:rPr>
        <w:t>(ACTION)</w:t>
      </w:r>
    </w:p>
    <w:p w:rsidR="00EB3D3B" w:rsidRDefault="00EB3D3B" w:rsidP="00EB3D3B">
      <w:pPr>
        <w:pStyle w:val="ListParagraph"/>
      </w:pPr>
    </w:p>
    <w:p w:rsidR="00105F6F" w:rsidRPr="00105F6F" w:rsidRDefault="00EB3D3B" w:rsidP="00EB3D3B">
      <w:pPr>
        <w:pStyle w:val="ListParagraph"/>
        <w:ind w:left="1440"/>
        <w:rPr>
          <w:i/>
        </w:rPr>
      </w:pPr>
      <w:r w:rsidRPr="0004012E">
        <w:rPr>
          <w:b/>
          <w:i/>
        </w:rPr>
        <w:t>Speaker:</w:t>
      </w:r>
      <w:r w:rsidRPr="0004012E">
        <w:rPr>
          <w:i/>
        </w:rPr>
        <w:tab/>
        <w:t xml:space="preserve">Paul Kissman, Library </w:t>
      </w:r>
      <w:r>
        <w:rPr>
          <w:i/>
        </w:rPr>
        <w:t>Information Systems Specialist</w:t>
      </w:r>
    </w:p>
    <w:p w:rsidR="00105F6F" w:rsidRDefault="00105F6F" w:rsidP="00105F6F">
      <w:pPr>
        <w:pStyle w:val="ListParagraph"/>
      </w:pPr>
    </w:p>
    <w:p w:rsidR="00284C32" w:rsidRPr="002150DE" w:rsidRDefault="00284C32" w:rsidP="00284C32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2150DE">
        <w:t xml:space="preserve">Consideration of </w:t>
      </w:r>
      <w:r>
        <w:t xml:space="preserve">re-appointment </w:t>
      </w:r>
      <w:r w:rsidRPr="002150DE">
        <w:t xml:space="preserve">to the State Advisory Council on Libraries (SACL) </w:t>
      </w:r>
      <w:r w:rsidRPr="002150DE">
        <w:rPr>
          <w:b/>
          <w:color w:val="FF0000"/>
        </w:rPr>
        <w:t>(ACTION)</w:t>
      </w:r>
    </w:p>
    <w:p w:rsidR="00284C32" w:rsidRDefault="00284C32" w:rsidP="00284C32">
      <w:pPr>
        <w:pStyle w:val="ListParagraph"/>
      </w:pPr>
    </w:p>
    <w:p w:rsidR="00284C32" w:rsidRDefault="00284C32" w:rsidP="00284C32">
      <w:pPr>
        <w:pStyle w:val="ListParagraph"/>
        <w:ind w:firstLine="720"/>
        <w:rPr>
          <w:i/>
        </w:rPr>
      </w:pPr>
      <w:r>
        <w:rPr>
          <w:b/>
          <w:i/>
        </w:rPr>
        <w:t>Speaker:</w:t>
      </w:r>
      <w:r>
        <w:t xml:space="preserve"> </w:t>
      </w:r>
      <w:r>
        <w:tab/>
      </w:r>
      <w:r>
        <w:rPr>
          <w:i/>
        </w:rPr>
        <w:t xml:space="preserve">Rob Favini, Head of Library Advisory &amp; Development </w:t>
      </w:r>
    </w:p>
    <w:p w:rsidR="00284C32" w:rsidRDefault="00284C32" w:rsidP="00284C32">
      <w:pPr>
        <w:pStyle w:val="ListParagraph"/>
      </w:pPr>
    </w:p>
    <w:p w:rsidR="000E3544" w:rsidRDefault="000E3544" w:rsidP="000E3544">
      <w:pPr>
        <w:pStyle w:val="ListParagraph"/>
        <w:numPr>
          <w:ilvl w:val="0"/>
          <w:numId w:val="1"/>
        </w:numPr>
      </w:pPr>
      <w:r>
        <w:t xml:space="preserve">Consideration of appointments and re-appointments to the PR Committee </w:t>
      </w:r>
      <w:r>
        <w:rPr>
          <w:b/>
          <w:color w:val="FF0000"/>
        </w:rPr>
        <w:t>(ACTION)</w:t>
      </w:r>
    </w:p>
    <w:p w:rsidR="000E3544" w:rsidRDefault="000E3544" w:rsidP="000E3544">
      <w:pPr>
        <w:pStyle w:val="ListParagraph"/>
        <w:rPr>
          <w:b/>
          <w:i/>
        </w:rPr>
      </w:pPr>
    </w:p>
    <w:p w:rsidR="000E3544" w:rsidRPr="000E3544" w:rsidRDefault="000E3544" w:rsidP="000E3544">
      <w:pPr>
        <w:pStyle w:val="ListParagraph"/>
        <w:ind w:firstLine="720"/>
      </w:pPr>
      <w:r>
        <w:rPr>
          <w:b/>
          <w:i/>
        </w:rPr>
        <w:t>Speaker:</w:t>
      </w:r>
      <w:r>
        <w:rPr>
          <w:i/>
        </w:rPr>
        <w:tab/>
        <w:t xml:space="preserve">Celeste Bruno, Communications Director </w:t>
      </w:r>
    </w:p>
    <w:p w:rsidR="000E3544" w:rsidRDefault="000E3544" w:rsidP="000E3544">
      <w:pPr>
        <w:pStyle w:val="ListParagraph"/>
      </w:pPr>
    </w:p>
    <w:p w:rsidR="00D20095" w:rsidRDefault="00D20095" w:rsidP="000E3544">
      <w:pPr>
        <w:pStyle w:val="ListParagraph"/>
        <w:numPr>
          <w:ilvl w:val="0"/>
          <w:numId w:val="1"/>
        </w:numPr>
      </w:pPr>
      <w:r>
        <w:t>Presentation of State Aid Annual Summary LibGuide</w:t>
      </w:r>
    </w:p>
    <w:p w:rsidR="00D20095" w:rsidRDefault="00D20095" w:rsidP="00D20095">
      <w:pPr>
        <w:pStyle w:val="ListParagraph"/>
      </w:pPr>
    </w:p>
    <w:p w:rsidR="00105F6F" w:rsidRDefault="00D20095" w:rsidP="00D20095">
      <w:pPr>
        <w:pStyle w:val="ListParagraph"/>
        <w:ind w:firstLine="720"/>
        <w:rPr>
          <w:i/>
        </w:rPr>
      </w:pPr>
      <w:r>
        <w:rPr>
          <w:b/>
          <w:i/>
        </w:rPr>
        <w:t>Speaker:</w:t>
      </w:r>
      <w:r>
        <w:t xml:space="preserve"> </w:t>
      </w:r>
      <w:r>
        <w:tab/>
      </w:r>
      <w:r>
        <w:rPr>
          <w:i/>
        </w:rPr>
        <w:t>Liz Babbitt, State Aid Specialist</w:t>
      </w:r>
    </w:p>
    <w:p w:rsidR="00D20095" w:rsidRDefault="00D20095" w:rsidP="00D20095"/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D20095">
        <w:rPr>
          <w:i/>
          <w:color w:val="000000"/>
        </w:rPr>
        <w:t xml:space="preserve">Sarah Sogigian, Executive Director </w:t>
      </w:r>
      <w:r w:rsidR="008E4B3C">
        <w:rPr>
          <w:i/>
          <w:color w:val="000000"/>
        </w:rPr>
        <w:t xml:space="preserve"> </w:t>
      </w: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Halpin, Collaborative Library Services Coordinator </w:t>
      </w:r>
    </w:p>
    <w:p w:rsidR="00BC6154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BC6154" w:rsidRDefault="00BC6154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Public Comment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Old Business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BC6154" w:rsidRDefault="00BC6154" w:rsidP="00BC6154"/>
    <w:p w:rsidR="005F1A0C" w:rsidRDefault="005F1A0C" w:rsidP="00BC6154">
      <w:pPr>
        <w:jc w:val="center"/>
        <w:rPr>
          <w:i/>
        </w:rPr>
      </w:pPr>
    </w:p>
    <w:p w:rsidR="00BC6154" w:rsidRDefault="00BC6154" w:rsidP="000E354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r>
        <w:t xml:space="preserve">visit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2D590A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9A" w:rsidRDefault="00A6779A" w:rsidP="00FA4D70">
      <w:pPr>
        <w:spacing w:line="240" w:lineRule="auto"/>
      </w:pPr>
      <w:r>
        <w:separator/>
      </w:r>
    </w:p>
  </w:endnote>
  <w:endnote w:type="continuationSeparator" w:id="0">
    <w:p w:rsidR="00A6779A" w:rsidRDefault="00A6779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962E70" w:rsidP="00663676">
    <w:pPr>
      <w:pStyle w:val="Footer"/>
      <w:ind w:left="-864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D358C3" wp14:editId="0F0119F8">
          <wp:simplePos x="0" y="0"/>
          <wp:positionH relativeFrom="column">
            <wp:posOffset>-104775</wp:posOffset>
          </wp:positionH>
          <wp:positionV relativeFrom="paragraph">
            <wp:posOffset>-1183640</wp:posOffset>
          </wp:positionV>
          <wp:extent cx="5943600" cy="141032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9A" w:rsidRDefault="00A6779A" w:rsidP="00FA4D70">
      <w:pPr>
        <w:spacing w:line="240" w:lineRule="auto"/>
      </w:pPr>
      <w:r>
        <w:separator/>
      </w:r>
    </w:p>
  </w:footnote>
  <w:footnote w:type="continuationSeparator" w:id="0">
    <w:p w:rsidR="00A6779A" w:rsidRDefault="00A6779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4D16E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0D031A" wp14:editId="5A3CC80C">
          <wp:simplePos x="0" y="0"/>
          <wp:positionH relativeFrom="margin">
            <wp:posOffset>-295275</wp:posOffset>
          </wp:positionH>
          <wp:positionV relativeFrom="margin">
            <wp:posOffset>-1222375</wp:posOffset>
          </wp:positionV>
          <wp:extent cx="6492240" cy="910590"/>
          <wp:effectExtent l="0" t="0" r="3810" b="3810"/>
          <wp:wrapSquare wrapText="bothSides"/>
          <wp:docPr id="9" name="Picture 9" descr="N:\MBLC Logos, Stationery\jpeg logos\jpeg logo with seal\library_logo_tag_se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:\MBLC Logos, Stationery\jpeg logos\jpeg logo with seal\library_logo_tag_seal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FA4D70" w:rsidRDefault="00FA4D70">
    <w:pPr>
      <w:pStyle w:val="Header"/>
    </w:pPr>
  </w:p>
  <w:p w:rsidR="00357607" w:rsidRDefault="003576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837D1"/>
    <w:rsid w:val="000E3544"/>
    <w:rsid w:val="00105F6F"/>
    <w:rsid w:val="0012285D"/>
    <w:rsid w:val="001A66AF"/>
    <w:rsid w:val="001B2ABB"/>
    <w:rsid w:val="001E6141"/>
    <w:rsid w:val="00284C32"/>
    <w:rsid w:val="002D590A"/>
    <w:rsid w:val="00301F47"/>
    <w:rsid w:val="003054BD"/>
    <w:rsid w:val="00357607"/>
    <w:rsid w:val="003C5C4F"/>
    <w:rsid w:val="00422669"/>
    <w:rsid w:val="00424F29"/>
    <w:rsid w:val="0045692A"/>
    <w:rsid w:val="004D16EF"/>
    <w:rsid w:val="005033E0"/>
    <w:rsid w:val="005335DF"/>
    <w:rsid w:val="005F1A0C"/>
    <w:rsid w:val="00655A38"/>
    <w:rsid w:val="00663676"/>
    <w:rsid w:val="006661E4"/>
    <w:rsid w:val="00691735"/>
    <w:rsid w:val="007B0F45"/>
    <w:rsid w:val="007E6287"/>
    <w:rsid w:val="007E684D"/>
    <w:rsid w:val="008D2368"/>
    <w:rsid w:val="008E4B3C"/>
    <w:rsid w:val="00924F02"/>
    <w:rsid w:val="00936170"/>
    <w:rsid w:val="00962E70"/>
    <w:rsid w:val="009A0DC5"/>
    <w:rsid w:val="009D17FD"/>
    <w:rsid w:val="00A039BF"/>
    <w:rsid w:val="00A6779A"/>
    <w:rsid w:val="00A86720"/>
    <w:rsid w:val="00B66228"/>
    <w:rsid w:val="00B67A2E"/>
    <w:rsid w:val="00BC6154"/>
    <w:rsid w:val="00C33A0B"/>
    <w:rsid w:val="00D17793"/>
    <w:rsid w:val="00D20095"/>
    <w:rsid w:val="00D3017C"/>
    <w:rsid w:val="00D33EBB"/>
    <w:rsid w:val="00EB3D3B"/>
    <w:rsid w:val="00F25E9E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B6DE-04EE-4861-AED8-9BBE4023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6, 2019 MBLC Board Meeting Agenda</vt:lpstr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6, 2019 MBLC Board Meeting Agenda</dc:title>
  <dc:creator>Matthew S. Perry (BLC)</dc:creator>
  <cp:lastModifiedBy>Ng, Uechi (BLC)</cp:lastModifiedBy>
  <cp:revision>2</cp:revision>
  <cp:lastPrinted>2019-05-23T15:51:00Z</cp:lastPrinted>
  <dcterms:created xsi:type="dcterms:W3CDTF">2019-06-04T11:54:00Z</dcterms:created>
  <dcterms:modified xsi:type="dcterms:W3CDTF">2019-06-04T11:54:00Z</dcterms:modified>
</cp:coreProperties>
</file>