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488" w:rsidRPr="00F259DF" w:rsidRDefault="00D54488" w:rsidP="00D54488">
      <w:pPr>
        <w:jc w:val="both"/>
        <w:rPr>
          <w:sz w:val="24"/>
          <w:szCs w:val="24"/>
        </w:rPr>
      </w:pPr>
      <w:r w:rsidRPr="00F259DF">
        <w:rPr>
          <w:sz w:val="24"/>
          <w:szCs w:val="24"/>
        </w:rPr>
        <w:t>MINUTES OF THE BOARD OF LIBRARY COMMISSIONERS</w:t>
      </w:r>
    </w:p>
    <w:p w:rsidR="00D54488" w:rsidRPr="00F259DF" w:rsidRDefault="00D54488" w:rsidP="00D54488">
      <w:pPr>
        <w:jc w:val="both"/>
        <w:rPr>
          <w:sz w:val="24"/>
          <w:szCs w:val="24"/>
        </w:rPr>
      </w:pPr>
    </w:p>
    <w:p w:rsidR="00D54488" w:rsidRPr="00F259DF" w:rsidRDefault="00D54488" w:rsidP="00D54488">
      <w:pPr>
        <w:jc w:val="both"/>
        <w:rPr>
          <w:sz w:val="24"/>
          <w:szCs w:val="24"/>
        </w:rPr>
      </w:pPr>
    </w:p>
    <w:p w:rsidR="00D54488" w:rsidRPr="00F259DF" w:rsidRDefault="00D54488" w:rsidP="00D54488">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F259DF">
        <w:rPr>
          <w:sz w:val="24"/>
          <w:szCs w:val="24"/>
        </w:rPr>
        <w:t>Date</w:t>
      </w:r>
      <w:r w:rsidRPr="00F259DF">
        <w:rPr>
          <w:sz w:val="24"/>
          <w:szCs w:val="24"/>
        </w:rPr>
        <w:tab/>
      </w:r>
      <w:r w:rsidRPr="00F259DF">
        <w:rPr>
          <w:sz w:val="24"/>
          <w:szCs w:val="24"/>
        </w:rPr>
        <w:tab/>
        <w:t>:</w:t>
      </w:r>
      <w:r w:rsidRPr="00F259DF">
        <w:rPr>
          <w:sz w:val="24"/>
          <w:szCs w:val="24"/>
        </w:rPr>
        <w:tab/>
        <w:t>July 13, 2017</w:t>
      </w:r>
    </w:p>
    <w:p w:rsidR="00D54488" w:rsidRPr="00F259DF" w:rsidRDefault="00D54488" w:rsidP="00D54488">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D54488" w:rsidRPr="00F259DF" w:rsidRDefault="00D54488" w:rsidP="00D54488">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F259DF">
        <w:rPr>
          <w:sz w:val="24"/>
          <w:szCs w:val="24"/>
        </w:rPr>
        <w:t>Time</w:t>
      </w:r>
      <w:r w:rsidRPr="00F259DF">
        <w:rPr>
          <w:sz w:val="24"/>
          <w:szCs w:val="24"/>
        </w:rPr>
        <w:tab/>
      </w:r>
      <w:r w:rsidRPr="00F259DF">
        <w:rPr>
          <w:sz w:val="24"/>
          <w:szCs w:val="24"/>
        </w:rPr>
        <w:tab/>
        <w:t>:</w:t>
      </w:r>
      <w:r w:rsidRPr="00F259DF">
        <w:rPr>
          <w:sz w:val="24"/>
          <w:szCs w:val="24"/>
        </w:rPr>
        <w:tab/>
        <w:t>10:00 A.M.</w:t>
      </w:r>
    </w:p>
    <w:p w:rsidR="00D54488" w:rsidRPr="00F259DF" w:rsidRDefault="00D54488" w:rsidP="00D54488">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D54488" w:rsidRPr="00F259DF" w:rsidRDefault="00D54488" w:rsidP="00D54488">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F259DF">
        <w:rPr>
          <w:sz w:val="24"/>
          <w:szCs w:val="24"/>
        </w:rPr>
        <w:t>Place</w:t>
      </w:r>
      <w:r w:rsidRPr="00F259DF">
        <w:rPr>
          <w:sz w:val="24"/>
          <w:szCs w:val="24"/>
        </w:rPr>
        <w:tab/>
      </w:r>
      <w:r w:rsidRPr="00F259DF">
        <w:rPr>
          <w:sz w:val="24"/>
          <w:szCs w:val="24"/>
        </w:rPr>
        <w:tab/>
        <w:t>:</w:t>
      </w:r>
      <w:r w:rsidRPr="00F259DF">
        <w:rPr>
          <w:sz w:val="24"/>
          <w:szCs w:val="24"/>
        </w:rPr>
        <w:tab/>
        <w:t>Needham Free Public Library</w:t>
      </w:r>
    </w:p>
    <w:p w:rsidR="00D54488" w:rsidRPr="00F259DF" w:rsidRDefault="00D54488" w:rsidP="00D54488">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F259DF">
        <w:rPr>
          <w:sz w:val="24"/>
          <w:szCs w:val="24"/>
        </w:rPr>
        <w:tab/>
      </w:r>
      <w:r w:rsidRPr="00F259DF">
        <w:rPr>
          <w:sz w:val="24"/>
          <w:szCs w:val="24"/>
        </w:rPr>
        <w:tab/>
      </w:r>
      <w:r w:rsidRPr="00F259DF">
        <w:rPr>
          <w:sz w:val="24"/>
          <w:szCs w:val="24"/>
        </w:rPr>
        <w:tab/>
        <w:t>Needham, Massachusetts</w:t>
      </w:r>
    </w:p>
    <w:p w:rsidR="00D54488" w:rsidRPr="00F259DF" w:rsidRDefault="00D54488" w:rsidP="00D54488">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D54488" w:rsidRPr="00F259DF" w:rsidRDefault="00D54488" w:rsidP="00D54488">
      <w:pPr>
        <w:tabs>
          <w:tab w:val="left" w:pos="1080"/>
          <w:tab w:val="left" w:pos="1440"/>
        </w:tabs>
        <w:ind w:left="1440" w:hanging="1440"/>
        <w:jc w:val="both"/>
        <w:rPr>
          <w:sz w:val="24"/>
          <w:szCs w:val="24"/>
        </w:rPr>
      </w:pPr>
      <w:r w:rsidRPr="00F259DF">
        <w:rPr>
          <w:sz w:val="24"/>
          <w:szCs w:val="24"/>
        </w:rPr>
        <w:t>Present</w:t>
      </w:r>
      <w:r w:rsidRPr="00F259DF">
        <w:rPr>
          <w:sz w:val="24"/>
          <w:szCs w:val="24"/>
        </w:rPr>
        <w:tab/>
        <w:t>:</w:t>
      </w:r>
      <w:r w:rsidRPr="00F259DF">
        <w:rPr>
          <w:sz w:val="24"/>
          <w:szCs w:val="24"/>
        </w:rPr>
        <w:tab/>
        <w:t xml:space="preserve">Mary Ann Cluggish, Chairman; N. </w:t>
      </w:r>
      <w:proofErr w:type="spellStart"/>
      <w:r w:rsidRPr="00F259DF">
        <w:rPr>
          <w:sz w:val="24"/>
          <w:szCs w:val="24"/>
        </w:rPr>
        <w:t>Janeen</w:t>
      </w:r>
      <w:proofErr w:type="spellEnd"/>
      <w:r w:rsidRPr="00F259DF">
        <w:rPr>
          <w:sz w:val="24"/>
          <w:szCs w:val="24"/>
        </w:rPr>
        <w:t xml:space="preserve"> Resnick, Vice Chairman; Roland A. Ochsenbein, Secretary; Carol B. Caro;</w:t>
      </w:r>
      <w:r w:rsidRPr="00F259DF">
        <w:rPr>
          <w:b/>
          <w:sz w:val="24"/>
          <w:szCs w:val="24"/>
        </w:rPr>
        <w:t xml:space="preserve"> </w:t>
      </w:r>
      <w:r w:rsidRPr="00F259DF">
        <w:rPr>
          <w:sz w:val="24"/>
          <w:szCs w:val="24"/>
        </w:rPr>
        <w:t>George T. Comeau, Esq.; Francis R. Murphy; Gregory J. Shesko; Alice M. Welch</w:t>
      </w:r>
    </w:p>
    <w:p w:rsidR="00D54488" w:rsidRPr="00F259DF" w:rsidRDefault="00D54488" w:rsidP="00D54488">
      <w:pPr>
        <w:tabs>
          <w:tab w:val="left" w:pos="1080"/>
          <w:tab w:val="left" w:pos="1440"/>
        </w:tabs>
        <w:ind w:left="1440" w:hanging="1440"/>
        <w:jc w:val="both"/>
        <w:rPr>
          <w:sz w:val="24"/>
          <w:szCs w:val="24"/>
        </w:rPr>
      </w:pPr>
    </w:p>
    <w:p w:rsidR="00D54488" w:rsidRPr="00F259DF" w:rsidRDefault="00D54488" w:rsidP="00D54488">
      <w:pPr>
        <w:jc w:val="both"/>
        <w:rPr>
          <w:b/>
          <w:sz w:val="24"/>
          <w:szCs w:val="24"/>
        </w:rPr>
      </w:pPr>
      <w:r w:rsidRPr="00F259DF">
        <w:rPr>
          <w:sz w:val="24"/>
          <w:szCs w:val="24"/>
        </w:rPr>
        <w:t>Absent</w:t>
      </w:r>
      <w:r w:rsidRPr="00F259DF">
        <w:rPr>
          <w:sz w:val="24"/>
          <w:szCs w:val="24"/>
        </w:rPr>
        <w:tab/>
        <w:t>:</w:t>
      </w:r>
      <w:r w:rsidRPr="00F259DF">
        <w:rPr>
          <w:sz w:val="24"/>
          <w:szCs w:val="24"/>
        </w:rPr>
        <w:tab/>
      </w:r>
      <w:r w:rsidRPr="00F259DF">
        <w:rPr>
          <w:b/>
          <w:sz w:val="24"/>
          <w:szCs w:val="24"/>
        </w:rPr>
        <w:t xml:space="preserve"> </w:t>
      </w:r>
      <w:r w:rsidRPr="00F259DF">
        <w:rPr>
          <w:sz w:val="24"/>
          <w:szCs w:val="24"/>
        </w:rPr>
        <w:t>Mary Kronholm</w:t>
      </w:r>
    </w:p>
    <w:p w:rsidR="00D54488" w:rsidRPr="00F259DF" w:rsidRDefault="00D54488" w:rsidP="00D54488">
      <w:pPr>
        <w:jc w:val="both"/>
        <w:rPr>
          <w:b/>
          <w:sz w:val="24"/>
          <w:szCs w:val="24"/>
        </w:rPr>
      </w:pPr>
    </w:p>
    <w:p w:rsidR="00D54488" w:rsidRPr="00F259DF" w:rsidRDefault="00D54488" w:rsidP="00D54488">
      <w:pPr>
        <w:jc w:val="both"/>
        <w:rPr>
          <w:b/>
          <w:sz w:val="24"/>
          <w:szCs w:val="24"/>
        </w:rPr>
      </w:pPr>
      <w:r w:rsidRPr="00F259DF">
        <w:rPr>
          <w:b/>
          <w:sz w:val="24"/>
          <w:szCs w:val="24"/>
        </w:rPr>
        <w:t>Staff Present:</w:t>
      </w:r>
    </w:p>
    <w:p w:rsidR="00D54488" w:rsidRPr="00F259DF" w:rsidRDefault="00D54488" w:rsidP="00D54488">
      <w:pPr>
        <w:jc w:val="both"/>
        <w:rPr>
          <w:sz w:val="24"/>
          <w:szCs w:val="24"/>
        </w:rPr>
      </w:pPr>
    </w:p>
    <w:p w:rsidR="00D54488" w:rsidRPr="00F259DF" w:rsidRDefault="00D54488" w:rsidP="00D54488">
      <w:pPr>
        <w:rPr>
          <w:sz w:val="24"/>
          <w:szCs w:val="24"/>
        </w:rPr>
      </w:pPr>
      <w:r w:rsidRPr="00F259DF">
        <w:rPr>
          <w:sz w:val="24"/>
          <w:szCs w:val="24"/>
        </w:rPr>
        <w:t>James Lonergan, Director; Celeste Bruno, Communications Director; Kate Butler, Electronic Services Specialist; Tracey Dimant, Head of Operations &amp; Budget; Lyndsay Forbes, Project Manager &amp; Grants Specialist; Paul Kissman, Library Information Systems Specialist; Rachel Masse, Assistant to the Director; Matthew Perry, Outreach Coordinator; Shelley Quezada, Consultant to the Unserved ; Mary Rose Quinn, Head of State Programs / Government Liaison; Lauren Stara, Library Building Specialist; Gregor Trinkaus-Randall, Preservation Specialist ; Ruth Urell, Head of Library Advisory &amp; Development; Rosemary Waltos, Library Building Specialist; Erin Williams Hart, Trustee/Friends Information Specialist</w:t>
      </w:r>
    </w:p>
    <w:p w:rsidR="00D54488" w:rsidRPr="00F259DF" w:rsidRDefault="00D54488" w:rsidP="00D54488">
      <w:pPr>
        <w:jc w:val="both"/>
        <w:rPr>
          <w:sz w:val="24"/>
          <w:szCs w:val="24"/>
        </w:rPr>
      </w:pPr>
    </w:p>
    <w:p w:rsidR="00D54488" w:rsidRPr="00F259DF" w:rsidRDefault="00D54488" w:rsidP="00D54488">
      <w:pPr>
        <w:jc w:val="both"/>
        <w:rPr>
          <w:b/>
          <w:sz w:val="24"/>
          <w:szCs w:val="24"/>
        </w:rPr>
      </w:pPr>
      <w:r w:rsidRPr="00F259DF">
        <w:rPr>
          <w:b/>
          <w:sz w:val="24"/>
          <w:szCs w:val="24"/>
        </w:rPr>
        <w:t>Observers Present:</w:t>
      </w:r>
    </w:p>
    <w:p w:rsidR="00D54488" w:rsidRPr="00F259DF" w:rsidRDefault="00D54488" w:rsidP="00D54488">
      <w:pPr>
        <w:jc w:val="both"/>
        <w:rPr>
          <w:sz w:val="24"/>
          <w:szCs w:val="24"/>
        </w:rPr>
      </w:pPr>
    </w:p>
    <w:p w:rsidR="00D54488" w:rsidRPr="00F259DF" w:rsidRDefault="00D54488" w:rsidP="00D54488">
      <w:pPr>
        <w:rPr>
          <w:sz w:val="24"/>
          <w:szCs w:val="24"/>
        </w:rPr>
      </w:pPr>
      <w:r w:rsidRPr="00F259DF">
        <w:rPr>
          <w:sz w:val="24"/>
          <w:szCs w:val="24"/>
        </w:rPr>
        <w:t xml:space="preserve">Ed Boylan, Trustee, Hingham Public Library; Nicholas </w:t>
      </w:r>
      <w:proofErr w:type="spellStart"/>
      <w:r w:rsidRPr="00F259DF">
        <w:rPr>
          <w:sz w:val="24"/>
          <w:szCs w:val="24"/>
        </w:rPr>
        <w:t>Bulens</w:t>
      </w:r>
      <w:proofErr w:type="spellEnd"/>
      <w:r w:rsidRPr="00F259DF">
        <w:rPr>
          <w:sz w:val="24"/>
          <w:szCs w:val="24"/>
        </w:rPr>
        <w:t xml:space="preserve">, Coordinator of Administrative Services, Mayor’s Office, Weymouth Public Library; Jean </w:t>
      </w:r>
      <w:proofErr w:type="spellStart"/>
      <w:r w:rsidRPr="00F259DF">
        <w:rPr>
          <w:sz w:val="24"/>
          <w:szCs w:val="24"/>
        </w:rPr>
        <w:t>Canosa</w:t>
      </w:r>
      <w:proofErr w:type="spellEnd"/>
      <w:r w:rsidRPr="00F259DF">
        <w:rPr>
          <w:sz w:val="24"/>
          <w:szCs w:val="24"/>
        </w:rPr>
        <w:t xml:space="preserve"> Albano, SACL Chair, Springfield City Library; Patricia Feeley, Collaborative Services Librarian, Boston Public Library; Beth </w:t>
      </w:r>
      <w:proofErr w:type="spellStart"/>
      <w:r w:rsidRPr="00F259DF">
        <w:rPr>
          <w:sz w:val="24"/>
          <w:szCs w:val="24"/>
        </w:rPr>
        <w:t>Gallaway</w:t>
      </w:r>
      <w:proofErr w:type="spellEnd"/>
      <w:r w:rsidRPr="00F259DF">
        <w:rPr>
          <w:sz w:val="24"/>
          <w:szCs w:val="24"/>
        </w:rPr>
        <w:t xml:space="preserve">, Director, Grafton Public Library; Linda Harper, Director, Hingham Public Library; Patience Jackson, Library Consultant, MBLC Retired; Sandra </w:t>
      </w:r>
      <w:proofErr w:type="spellStart"/>
      <w:r w:rsidRPr="00F259DF">
        <w:rPr>
          <w:sz w:val="24"/>
          <w:szCs w:val="24"/>
        </w:rPr>
        <w:t>Jasler</w:t>
      </w:r>
      <w:proofErr w:type="spellEnd"/>
      <w:r w:rsidRPr="00F259DF">
        <w:rPr>
          <w:sz w:val="24"/>
          <w:szCs w:val="24"/>
        </w:rPr>
        <w:t xml:space="preserve">, Friends of Needham, Needham Public Library; Terry Johnson, Amherst; Vicki Kaufman, Trustee, Weymouth Public Library; Ann </w:t>
      </w:r>
      <w:proofErr w:type="spellStart"/>
      <w:r w:rsidRPr="00F259DF">
        <w:rPr>
          <w:sz w:val="24"/>
          <w:szCs w:val="24"/>
        </w:rPr>
        <w:t>MacFate</w:t>
      </w:r>
      <w:proofErr w:type="spellEnd"/>
      <w:r w:rsidRPr="00F259DF">
        <w:rPr>
          <w:sz w:val="24"/>
          <w:szCs w:val="24"/>
        </w:rPr>
        <w:t>, Direct</w:t>
      </w:r>
      <w:r w:rsidR="003C5798">
        <w:rPr>
          <w:sz w:val="24"/>
          <w:szCs w:val="24"/>
        </w:rPr>
        <w:t>or, Needham Free Public Library</w:t>
      </w:r>
      <w:r w:rsidRPr="00F259DF">
        <w:rPr>
          <w:sz w:val="24"/>
          <w:szCs w:val="24"/>
        </w:rPr>
        <w:t xml:space="preserve">; Robert MacLean, Director, Weymouth Public </w:t>
      </w:r>
      <w:r w:rsidR="007426AD">
        <w:rPr>
          <w:sz w:val="24"/>
          <w:szCs w:val="24"/>
        </w:rPr>
        <w:t xml:space="preserve">Library; Peggy Matthews </w:t>
      </w:r>
      <w:proofErr w:type="spellStart"/>
      <w:r w:rsidR="007426AD">
        <w:rPr>
          <w:sz w:val="24"/>
          <w:szCs w:val="24"/>
        </w:rPr>
        <w:t>Nilson</w:t>
      </w:r>
      <w:proofErr w:type="spellEnd"/>
      <w:r w:rsidRPr="00F259DF">
        <w:rPr>
          <w:sz w:val="24"/>
          <w:szCs w:val="24"/>
        </w:rPr>
        <w:t>, Amherst; Patricia O’Leary, Trustee Vice-Chair, Weymouth Public Library; Carol Pope, Amherst;</w:t>
      </w:r>
      <w:r w:rsidR="007426AD">
        <w:rPr>
          <w:sz w:val="24"/>
          <w:szCs w:val="24"/>
        </w:rPr>
        <w:t xml:space="preserve"> </w:t>
      </w:r>
      <w:r w:rsidRPr="00F259DF">
        <w:rPr>
          <w:sz w:val="24"/>
          <w:szCs w:val="24"/>
        </w:rPr>
        <w:t>Christina Pratt, Amherst; Carol Thomas, Trustee Chair, Needham Free Public Library; Cathy Torrey, Trustee Chair, Weymouth Public Library</w:t>
      </w:r>
    </w:p>
    <w:p w:rsidR="00D54488" w:rsidRPr="00F259DF" w:rsidRDefault="00D54488" w:rsidP="00D54488">
      <w:pPr>
        <w:jc w:val="both"/>
        <w:rPr>
          <w:sz w:val="24"/>
          <w:szCs w:val="24"/>
        </w:rPr>
      </w:pPr>
    </w:p>
    <w:p w:rsidR="00D54488" w:rsidRDefault="00D54488" w:rsidP="00D54488">
      <w:pPr>
        <w:jc w:val="both"/>
        <w:rPr>
          <w:b/>
          <w:sz w:val="24"/>
          <w:szCs w:val="24"/>
        </w:rPr>
      </w:pPr>
      <w:r w:rsidRPr="00F259DF">
        <w:rPr>
          <w:b/>
          <w:sz w:val="24"/>
          <w:szCs w:val="24"/>
        </w:rPr>
        <w:t>Call to Order</w:t>
      </w:r>
    </w:p>
    <w:p w:rsidR="00D54488" w:rsidRDefault="00D54488" w:rsidP="00D54488">
      <w:pPr>
        <w:jc w:val="both"/>
        <w:rPr>
          <w:b/>
          <w:sz w:val="24"/>
          <w:szCs w:val="24"/>
        </w:rPr>
      </w:pPr>
    </w:p>
    <w:p w:rsidR="00D54488" w:rsidRDefault="00D54488" w:rsidP="00D54488">
      <w:pPr>
        <w:jc w:val="both"/>
        <w:rPr>
          <w:sz w:val="24"/>
          <w:szCs w:val="24"/>
        </w:rPr>
      </w:pPr>
      <w:r w:rsidRPr="0042019C">
        <w:rPr>
          <w:sz w:val="24"/>
          <w:szCs w:val="24"/>
        </w:rPr>
        <w:t xml:space="preserve">Chairman Cluggish welcomed everyone to the Needham Free Public Library.  She introduced the Library Director Ann </w:t>
      </w:r>
      <w:proofErr w:type="spellStart"/>
      <w:r w:rsidRPr="0042019C">
        <w:rPr>
          <w:sz w:val="24"/>
          <w:szCs w:val="24"/>
        </w:rPr>
        <w:t>MacFate</w:t>
      </w:r>
      <w:proofErr w:type="spellEnd"/>
      <w:r w:rsidRPr="0042019C">
        <w:rPr>
          <w:sz w:val="24"/>
          <w:szCs w:val="24"/>
        </w:rPr>
        <w:t xml:space="preserve">.  Director </w:t>
      </w:r>
      <w:proofErr w:type="spellStart"/>
      <w:r w:rsidRPr="0042019C">
        <w:rPr>
          <w:sz w:val="24"/>
          <w:szCs w:val="24"/>
        </w:rPr>
        <w:t>MacFate</w:t>
      </w:r>
      <w:proofErr w:type="spellEnd"/>
      <w:r w:rsidRPr="0042019C">
        <w:rPr>
          <w:sz w:val="24"/>
          <w:szCs w:val="24"/>
        </w:rPr>
        <w:t xml:space="preserve"> welcomed the Commissioners to Needham.  She noted that</w:t>
      </w:r>
      <w:r w:rsidR="00931180">
        <w:rPr>
          <w:sz w:val="24"/>
          <w:szCs w:val="24"/>
        </w:rPr>
        <w:t>,</w:t>
      </w:r>
      <w:r w:rsidRPr="0042019C">
        <w:rPr>
          <w:sz w:val="24"/>
          <w:szCs w:val="24"/>
        </w:rPr>
        <w:t xml:space="preserve"> if it wasn’t for the Board</w:t>
      </w:r>
      <w:r w:rsidR="00931180">
        <w:rPr>
          <w:sz w:val="24"/>
          <w:szCs w:val="24"/>
        </w:rPr>
        <w:t>,</w:t>
      </w:r>
      <w:r w:rsidRPr="0042019C">
        <w:rPr>
          <w:sz w:val="24"/>
          <w:szCs w:val="24"/>
        </w:rPr>
        <w:t xml:space="preserve"> the addition and renovations to the library would have </w:t>
      </w:r>
      <w:r w:rsidRPr="0042019C">
        <w:rPr>
          <w:sz w:val="24"/>
          <w:szCs w:val="24"/>
        </w:rPr>
        <w:lastRenderedPageBreak/>
        <w:t xml:space="preserve">never happened.  </w:t>
      </w:r>
      <w:r>
        <w:rPr>
          <w:sz w:val="24"/>
          <w:szCs w:val="24"/>
        </w:rPr>
        <w:t xml:space="preserve">Needham Free Public Library received a grant for $3,043,503 in the 2002 grant round.  </w:t>
      </w:r>
    </w:p>
    <w:p w:rsidR="00D54488" w:rsidRDefault="00D54488" w:rsidP="00D54488">
      <w:pPr>
        <w:jc w:val="both"/>
        <w:rPr>
          <w:sz w:val="24"/>
          <w:szCs w:val="24"/>
        </w:rPr>
      </w:pPr>
    </w:p>
    <w:p w:rsidR="00D54488" w:rsidRPr="0042019C" w:rsidRDefault="00D54488" w:rsidP="00D54488">
      <w:pPr>
        <w:jc w:val="both"/>
        <w:rPr>
          <w:sz w:val="24"/>
          <w:szCs w:val="24"/>
        </w:rPr>
      </w:pPr>
      <w:r>
        <w:rPr>
          <w:sz w:val="24"/>
          <w:szCs w:val="24"/>
        </w:rPr>
        <w:t xml:space="preserve">Commissioner Cluggish presented Director </w:t>
      </w:r>
      <w:proofErr w:type="spellStart"/>
      <w:r>
        <w:rPr>
          <w:sz w:val="24"/>
          <w:szCs w:val="24"/>
        </w:rPr>
        <w:t>MacFate</w:t>
      </w:r>
      <w:proofErr w:type="spellEnd"/>
      <w:r>
        <w:rPr>
          <w:sz w:val="24"/>
          <w:szCs w:val="24"/>
        </w:rPr>
        <w:t xml:space="preserve"> with a team signed Boston Bruins hockey stick in thanks for hosting the 2017 Summer Reading Kick-off on July 7, 2017.  </w:t>
      </w:r>
    </w:p>
    <w:p w:rsidR="00D54488" w:rsidRPr="00F259DF" w:rsidRDefault="00D54488" w:rsidP="00D54488">
      <w:pPr>
        <w:jc w:val="both"/>
        <w:rPr>
          <w:b/>
          <w:sz w:val="24"/>
          <w:szCs w:val="24"/>
        </w:rPr>
      </w:pPr>
    </w:p>
    <w:p w:rsidR="00D54488" w:rsidRPr="00F259DF" w:rsidRDefault="00D54488" w:rsidP="00D54488">
      <w:pPr>
        <w:rPr>
          <w:b/>
          <w:sz w:val="24"/>
          <w:szCs w:val="24"/>
        </w:rPr>
      </w:pPr>
      <w:r w:rsidRPr="00F259DF">
        <w:rPr>
          <w:b/>
          <w:sz w:val="24"/>
          <w:szCs w:val="24"/>
        </w:rPr>
        <w:t>Approval of Minutes- June 1, 2017</w:t>
      </w:r>
    </w:p>
    <w:p w:rsidR="00D54488" w:rsidRPr="00F259DF" w:rsidRDefault="00D54488" w:rsidP="00D54488">
      <w:pPr>
        <w:rPr>
          <w:sz w:val="24"/>
          <w:szCs w:val="24"/>
        </w:rPr>
      </w:pPr>
    </w:p>
    <w:p w:rsidR="00D54488" w:rsidRPr="00F259DF" w:rsidRDefault="00D54488" w:rsidP="00D54488">
      <w:pPr>
        <w:rPr>
          <w:sz w:val="24"/>
          <w:szCs w:val="24"/>
          <w:u w:val="single"/>
        </w:rPr>
      </w:pPr>
      <w:r w:rsidRPr="00F259DF">
        <w:rPr>
          <w:sz w:val="24"/>
          <w:szCs w:val="24"/>
        </w:rPr>
        <w:t xml:space="preserve">Commissioner Shesko moved and Commissioner Caro seconded </w:t>
      </w:r>
      <w:r w:rsidRPr="00F259DF">
        <w:rPr>
          <w:sz w:val="24"/>
          <w:szCs w:val="24"/>
          <w:u w:val="single"/>
        </w:rPr>
        <w:t xml:space="preserve">that the Massachusetts Board of Library Commissioners approve the minutes for the monthly business meeting June 1, 2017 as presented.  </w:t>
      </w:r>
    </w:p>
    <w:p w:rsidR="00D54488" w:rsidRPr="00F259DF" w:rsidRDefault="00D54488" w:rsidP="00D54488">
      <w:pPr>
        <w:rPr>
          <w:sz w:val="24"/>
          <w:szCs w:val="24"/>
          <w:u w:val="single"/>
        </w:rPr>
      </w:pPr>
    </w:p>
    <w:p w:rsidR="00D54488" w:rsidRPr="00F259DF" w:rsidRDefault="00D54488" w:rsidP="00D54488">
      <w:pPr>
        <w:jc w:val="both"/>
        <w:rPr>
          <w:b/>
          <w:sz w:val="24"/>
          <w:szCs w:val="24"/>
        </w:rPr>
      </w:pPr>
      <w:r w:rsidRPr="00F259DF">
        <w:rPr>
          <w:b/>
          <w:sz w:val="24"/>
          <w:szCs w:val="24"/>
        </w:rPr>
        <w:t>The Board voted unanimous approval.</w:t>
      </w:r>
    </w:p>
    <w:p w:rsidR="00D54488" w:rsidRDefault="00D54488" w:rsidP="00D54488">
      <w:pPr>
        <w:rPr>
          <w:sz w:val="24"/>
          <w:szCs w:val="24"/>
        </w:rPr>
      </w:pPr>
    </w:p>
    <w:p w:rsidR="00D54488" w:rsidRPr="00F259DF" w:rsidRDefault="00D54488" w:rsidP="00D54488">
      <w:pPr>
        <w:rPr>
          <w:sz w:val="24"/>
          <w:szCs w:val="24"/>
        </w:rPr>
      </w:pPr>
    </w:p>
    <w:p w:rsidR="00D54488" w:rsidRPr="00F259DF" w:rsidRDefault="00D54488" w:rsidP="00D54488">
      <w:pPr>
        <w:rPr>
          <w:b/>
          <w:caps/>
          <w:sz w:val="24"/>
          <w:szCs w:val="24"/>
        </w:rPr>
      </w:pPr>
      <w:r w:rsidRPr="00F259DF">
        <w:rPr>
          <w:b/>
          <w:caps/>
          <w:sz w:val="24"/>
          <w:szCs w:val="24"/>
        </w:rPr>
        <w:t>Chairman’s Report</w:t>
      </w:r>
    </w:p>
    <w:p w:rsidR="00D54488" w:rsidRPr="00F259DF" w:rsidRDefault="00D54488" w:rsidP="00D54488">
      <w:pPr>
        <w:rPr>
          <w:b/>
          <w:caps/>
          <w:sz w:val="24"/>
          <w:szCs w:val="24"/>
        </w:rPr>
      </w:pPr>
    </w:p>
    <w:p w:rsidR="00D54488" w:rsidRPr="00F259DF" w:rsidRDefault="00D54488" w:rsidP="00D54488">
      <w:pPr>
        <w:pStyle w:val="Standard"/>
      </w:pPr>
      <w:r w:rsidRPr="00F259DF">
        <w:t xml:space="preserve">Many of you are here today </w:t>
      </w:r>
      <w:r w:rsidRPr="00CF37B9">
        <w:rPr>
          <w:iCs/>
        </w:rPr>
        <w:t>because</w:t>
      </w:r>
      <w:r w:rsidRPr="00F259DF">
        <w:t xml:space="preserve"> of the awarding of provisional construction grants. Before we go any further today, I’d like to begin by expressing our shock and sadness at the tragic accident where a worker was killed at the Woburn Library construction site on Tuesday. On behalf of the Commissioners and MBLC staff, we'd like to offer our condolences to the family, friends and co-workers of the young man who lost his life while at work at the site.</w:t>
      </w:r>
    </w:p>
    <w:p w:rsidR="00D54488" w:rsidRPr="00F259DF" w:rsidRDefault="00D54488" w:rsidP="00D54488">
      <w:pPr>
        <w:pStyle w:val="Standard"/>
      </w:pPr>
    </w:p>
    <w:p w:rsidR="00D54488" w:rsidRPr="00F259DF" w:rsidRDefault="00D54488" w:rsidP="00D54488">
      <w:pPr>
        <w:pStyle w:val="Standard"/>
      </w:pPr>
      <w:r w:rsidRPr="00F259DF">
        <w:t xml:space="preserve">Today is certainly the beginning of a new era with our new Executive Director.  James </w:t>
      </w:r>
      <w:proofErr w:type="spellStart"/>
      <w:r w:rsidRPr="00F259DF">
        <w:t>Lonergan's</w:t>
      </w:r>
      <w:proofErr w:type="spellEnd"/>
      <w:r w:rsidRPr="00F259DF">
        <w:t xml:space="preserve"> first official Board meeting. On behalf of the rest of the Commissioners, who I am sure will speak for themselves, may I say Welcome James....we are all very pleased that you're here and we're all looking forward to your leadership and working with you to achieve the best for Massachusetts libraries for years to come.</w:t>
      </w:r>
    </w:p>
    <w:p w:rsidR="00D54488" w:rsidRPr="00F259DF" w:rsidRDefault="00D54488" w:rsidP="00D54488">
      <w:pPr>
        <w:pStyle w:val="Standard"/>
      </w:pPr>
    </w:p>
    <w:p w:rsidR="00D54488" w:rsidRPr="00F259DF" w:rsidRDefault="00D54488" w:rsidP="00D54488">
      <w:pPr>
        <w:pStyle w:val="Standard"/>
      </w:pPr>
      <w:r w:rsidRPr="00CF37B9">
        <w:rPr>
          <w:bCs/>
        </w:rPr>
        <w:t>Much of my time in the past month</w:t>
      </w:r>
      <w:r w:rsidRPr="00F259DF">
        <w:t xml:space="preserve"> was spent talking with and contacting Senators about our budget, certain members of the House, and then the 6 members of the conference committee.  </w:t>
      </w:r>
      <w:proofErr w:type="gramStart"/>
      <w:r w:rsidRPr="00F259DF">
        <w:t>To no avail and much to our disappointment.</w:t>
      </w:r>
      <w:proofErr w:type="gramEnd"/>
      <w:r w:rsidRPr="00F259DF">
        <w:t xml:space="preserve">  I'm sure we'll discuss this more during the legislative report.</w:t>
      </w:r>
    </w:p>
    <w:p w:rsidR="00D54488" w:rsidRPr="00F259DF" w:rsidRDefault="00D54488" w:rsidP="00D54488">
      <w:pPr>
        <w:pStyle w:val="Standard"/>
      </w:pPr>
    </w:p>
    <w:p w:rsidR="00D54488" w:rsidRPr="00F259DF" w:rsidRDefault="00D54488" w:rsidP="00D54488">
      <w:pPr>
        <w:pStyle w:val="Standard"/>
      </w:pPr>
      <w:r w:rsidRPr="00F259DF">
        <w:t>We had a good discussion at the Executive Board Meeting two weeks ago about various upcoming items.</w:t>
      </w:r>
    </w:p>
    <w:p w:rsidR="00D54488" w:rsidRPr="00F259DF" w:rsidRDefault="00D54488" w:rsidP="00D54488">
      <w:pPr>
        <w:pStyle w:val="Standard"/>
      </w:pPr>
    </w:p>
    <w:p w:rsidR="00D54488" w:rsidRPr="00F259DF" w:rsidRDefault="00D54488" w:rsidP="00D54488">
      <w:pPr>
        <w:pStyle w:val="Standard"/>
      </w:pPr>
      <w:r w:rsidRPr="00CF37B9">
        <w:rPr>
          <w:bCs/>
        </w:rPr>
        <w:t>We kicked off the Summer Reading Program</w:t>
      </w:r>
      <w:r w:rsidRPr="00F259DF">
        <w:t xml:space="preserve"> here in Needham last Friday; it was very successful.  75 children attended....everyone had a good </w:t>
      </w:r>
      <w:proofErr w:type="spellStart"/>
      <w:r w:rsidRPr="00F259DF">
        <w:t>time</w:t>
      </w:r>
      <w:proofErr w:type="gramStart"/>
      <w:r w:rsidRPr="00F259DF">
        <w:t>..</w:t>
      </w:r>
      <w:proofErr w:type="gramEnd"/>
      <w:r w:rsidRPr="00F259DF">
        <w:t>I</w:t>
      </w:r>
      <w:proofErr w:type="spellEnd"/>
      <w:r w:rsidRPr="00F259DF">
        <w:t xml:space="preserve"> talked to a lot of the parents...they were thrilled. The 9 new Bruins rookies were there and participated with the kids.  There were some new activities that the staff added, instead of crafts...word games...which worked well, better group participation. </w:t>
      </w:r>
      <w:proofErr w:type="gramStart"/>
      <w:r w:rsidRPr="00F259DF">
        <w:t>The goodie</w:t>
      </w:r>
      <w:proofErr w:type="gramEnd"/>
      <w:r w:rsidRPr="00F259DF">
        <w:t xml:space="preserve"> bags were great. And instead of a messy cake there were wonderful frosted individually bagged cookies that looked like Bruins shirts with numbers and players names on them. Not messy and looking more like a keepsake...so certainly lots of improvements that made the day easier and go more smoothly.  So great work to all the staff who made it happen.</w:t>
      </w:r>
    </w:p>
    <w:p w:rsidR="00D54488" w:rsidRPr="00F259DF" w:rsidRDefault="00D54488" w:rsidP="00D54488">
      <w:pPr>
        <w:pStyle w:val="Standard"/>
      </w:pPr>
    </w:p>
    <w:p w:rsidR="00D54488" w:rsidRDefault="00D54488" w:rsidP="00D54488">
      <w:pPr>
        <w:pStyle w:val="Standard"/>
      </w:pPr>
      <w:r w:rsidRPr="00CF37B9">
        <w:rPr>
          <w:bCs/>
        </w:rPr>
        <w:t>Today is also the big day</w:t>
      </w:r>
      <w:r w:rsidRPr="00F259DF">
        <w:t>....announcing the Construction Grant Awards that our Construction teams have been working on for the last two years. It comes early in the agenda. After the announcements, we'll take a short 5 minute break so that anyone who is attending</w:t>
      </w:r>
      <w:r w:rsidRPr="00F259DF">
        <w:rPr>
          <w:u w:val="single"/>
        </w:rPr>
        <w:t xml:space="preserve"> only for the announcements</w:t>
      </w:r>
      <w:r w:rsidRPr="00F259DF">
        <w:t xml:space="preserve"> can leave if they wish. Also, if you have any questions for our two building specialists, Rosemary Waltos and Lauren Stara....they'll go out in the hall with you to answer any specific questions you may have. The Commissioners will then reassemble for any further discussion that the Commissioners may wish to have.</w:t>
      </w:r>
    </w:p>
    <w:p w:rsidR="00D54488" w:rsidRDefault="00D54488" w:rsidP="00D54488">
      <w:pPr>
        <w:pStyle w:val="Standard"/>
      </w:pPr>
    </w:p>
    <w:p w:rsidR="00D54488" w:rsidRPr="00F259DF" w:rsidRDefault="00D54488" w:rsidP="00D54488">
      <w:pPr>
        <w:pStyle w:val="Standard"/>
      </w:pPr>
    </w:p>
    <w:p w:rsidR="00D54488" w:rsidRPr="00F259DF" w:rsidRDefault="00D54488" w:rsidP="00D54488">
      <w:pPr>
        <w:jc w:val="both"/>
        <w:rPr>
          <w:b/>
          <w:sz w:val="24"/>
          <w:szCs w:val="24"/>
        </w:rPr>
      </w:pPr>
      <w:r w:rsidRPr="00F259DF">
        <w:rPr>
          <w:b/>
          <w:sz w:val="24"/>
          <w:szCs w:val="24"/>
        </w:rPr>
        <w:t>DIRECTOR’S REPORT</w:t>
      </w:r>
    </w:p>
    <w:p w:rsidR="00D54488" w:rsidRPr="00F259DF" w:rsidRDefault="00D54488" w:rsidP="00D54488">
      <w:pPr>
        <w:pStyle w:val="PlainText"/>
        <w:rPr>
          <w:rFonts w:ascii="Times New Roman" w:hAnsi="Times New Roman" w:cs="Times New Roman"/>
          <w:sz w:val="24"/>
          <w:szCs w:val="24"/>
        </w:rPr>
      </w:pPr>
    </w:p>
    <w:p w:rsidR="00D54488" w:rsidRPr="00F259DF" w:rsidRDefault="00D54488" w:rsidP="00D54488">
      <w:pPr>
        <w:rPr>
          <w:sz w:val="24"/>
          <w:szCs w:val="24"/>
        </w:rPr>
      </w:pPr>
      <w:r w:rsidRPr="00F259DF">
        <w:rPr>
          <w:sz w:val="24"/>
          <w:szCs w:val="24"/>
        </w:rPr>
        <w:t xml:space="preserve">The management team has started discussions about the </w:t>
      </w:r>
      <w:r w:rsidRPr="00F259DF">
        <w:rPr>
          <w:b/>
          <w:sz w:val="24"/>
          <w:szCs w:val="24"/>
        </w:rPr>
        <w:t>Conference Committee’s budget</w:t>
      </w:r>
      <w:r w:rsidRPr="00F259DF">
        <w:rPr>
          <w:sz w:val="24"/>
          <w:szCs w:val="24"/>
        </w:rPr>
        <w:t xml:space="preserve"> for line 7000-9101--the agency’s administrative line, which was level funded at $1,077,431. This final figure is below the Governor’s budget recommendation and House Ways and Means budget recommendation, which raised the line to $1,088,205, and the Senate Ways and Means recommendation which funded the line at $1,225,000.</w:t>
      </w:r>
    </w:p>
    <w:p w:rsidR="00D54488" w:rsidRPr="00F259DF" w:rsidRDefault="00D54488" w:rsidP="00D54488">
      <w:pPr>
        <w:rPr>
          <w:sz w:val="24"/>
          <w:szCs w:val="24"/>
        </w:rPr>
      </w:pPr>
    </w:p>
    <w:p w:rsidR="00D54488" w:rsidRPr="00F259DF" w:rsidRDefault="00D54488" w:rsidP="00D54488">
      <w:pPr>
        <w:rPr>
          <w:sz w:val="24"/>
          <w:szCs w:val="24"/>
        </w:rPr>
      </w:pPr>
      <w:r w:rsidRPr="00F259DF">
        <w:rPr>
          <w:sz w:val="24"/>
          <w:szCs w:val="24"/>
        </w:rPr>
        <w:t>Regarding our federal funding, the House Appropriations Subcommittee that oversees library funding announced that it will vote this </w:t>
      </w:r>
      <w:hyperlink r:id="rId8" w:history="1">
        <w:r w:rsidRPr="00F259DF">
          <w:rPr>
            <w:sz w:val="24"/>
            <w:szCs w:val="24"/>
          </w:rPr>
          <w:t>afternoon (July 13 at 4:30 p.m.</w:t>
        </w:r>
      </w:hyperlink>
      <w:r w:rsidRPr="00F259DF">
        <w:rPr>
          <w:sz w:val="24"/>
          <w:szCs w:val="24"/>
        </w:rPr>
        <w:t>) on a large spending bill that includes funding for the</w:t>
      </w:r>
      <w:r w:rsidRPr="00F259DF">
        <w:rPr>
          <w:b/>
          <w:sz w:val="24"/>
          <w:szCs w:val="24"/>
        </w:rPr>
        <w:t xml:space="preserve"> </w:t>
      </w:r>
      <w:hyperlink r:id="rId9" w:tgtFrame="_blank" w:history="1">
        <w:r w:rsidRPr="00F259DF">
          <w:rPr>
            <w:b/>
            <w:sz w:val="24"/>
            <w:szCs w:val="24"/>
          </w:rPr>
          <w:t>IMLS</w:t>
        </w:r>
      </w:hyperlink>
      <w:r w:rsidRPr="00F259DF">
        <w:rPr>
          <w:b/>
          <w:sz w:val="24"/>
          <w:szCs w:val="24"/>
        </w:rPr>
        <w:t>, including funding for the Library Services and Technology Act</w:t>
      </w:r>
      <w:r w:rsidRPr="00F259DF">
        <w:rPr>
          <w:sz w:val="24"/>
          <w:szCs w:val="24"/>
        </w:rPr>
        <w:t xml:space="preserve"> (</w:t>
      </w:r>
      <w:hyperlink r:id="rId10" w:tgtFrame="_blank" w:history="1">
        <w:r w:rsidRPr="00F259DF">
          <w:rPr>
            <w:sz w:val="24"/>
            <w:szCs w:val="24"/>
          </w:rPr>
          <w:t>LSTA</w:t>
        </w:r>
      </w:hyperlink>
      <w:r w:rsidRPr="00F259DF">
        <w:rPr>
          <w:sz w:val="24"/>
          <w:szCs w:val="24"/>
        </w:rPr>
        <w:t>—currently budgeted at $186.6 million). The President’s FY 2018 budget request to Congress includes $23 million for administrative expenses to begin conducting a closeout of IMLS’s operations starting in Federal Fiscal Year 2018. The budget request expands upon the initial Administration budget request released in March, </w:t>
      </w:r>
      <w:hyperlink r:id="rId11" w:history="1">
        <w:r w:rsidRPr="00F259DF">
          <w:rPr>
            <w:sz w:val="24"/>
            <w:szCs w:val="24"/>
          </w:rPr>
          <w:t>proposing the elimination of IMLS</w:t>
        </w:r>
      </w:hyperlink>
      <w:r w:rsidRPr="00F259DF">
        <w:rPr>
          <w:sz w:val="24"/>
          <w:szCs w:val="24"/>
        </w:rPr>
        <w:t>. The FY2018 request includes no funding for IMLS grant programs.</w:t>
      </w:r>
    </w:p>
    <w:p w:rsidR="00D54488" w:rsidRPr="00F259DF" w:rsidRDefault="00D54488" w:rsidP="00D54488">
      <w:pPr>
        <w:rPr>
          <w:sz w:val="24"/>
          <w:szCs w:val="24"/>
        </w:rPr>
      </w:pPr>
    </w:p>
    <w:p w:rsidR="00D54488" w:rsidRPr="00F259DF" w:rsidRDefault="00D54488" w:rsidP="00D54488">
      <w:pPr>
        <w:rPr>
          <w:sz w:val="24"/>
          <w:szCs w:val="24"/>
        </w:rPr>
      </w:pPr>
      <w:r w:rsidRPr="00F259DF">
        <w:rPr>
          <w:sz w:val="24"/>
          <w:szCs w:val="24"/>
        </w:rPr>
        <w:t xml:space="preserve">The </w:t>
      </w:r>
      <w:r w:rsidRPr="00F259DF">
        <w:rPr>
          <w:b/>
          <w:sz w:val="24"/>
          <w:szCs w:val="24"/>
        </w:rPr>
        <w:t>LSTA Five-Year Plan 2018-2022</w:t>
      </w:r>
      <w:r w:rsidRPr="00F259DF">
        <w:rPr>
          <w:sz w:val="24"/>
          <w:szCs w:val="24"/>
        </w:rPr>
        <w:t xml:space="preserve"> and required certifications and assurances were submitted on time to IMLS (June 30</w:t>
      </w:r>
      <w:r w:rsidRPr="00F259DF">
        <w:rPr>
          <w:sz w:val="24"/>
          <w:szCs w:val="24"/>
          <w:vertAlign w:val="superscript"/>
        </w:rPr>
        <w:t>th</w:t>
      </w:r>
      <w:r w:rsidRPr="00F259DF">
        <w:rPr>
          <w:sz w:val="24"/>
          <w:szCs w:val="24"/>
        </w:rPr>
        <w:t xml:space="preserve">)—a special thanks to Ruth and her staff for all their hard work on this. Given today’s full agenda, we will discuss the plan at the August Board meeting. We should hear from IMLS regarding approval or required revisions within 90 days—according to our Program Officer, our plan will be reviewed towards the end of the 90 day period, since she is first reviewing the plans of states where she will conduct site visits this summer. Once the plan is approved </w:t>
      </w:r>
      <w:r w:rsidR="00483F3D">
        <w:rPr>
          <w:sz w:val="24"/>
          <w:szCs w:val="24"/>
        </w:rPr>
        <w:t>MBLC staff</w:t>
      </w:r>
      <w:r w:rsidRPr="00F259DF">
        <w:rPr>
          <w:sz w:val="24"/>
          <w:szCs w:val="24"/>
        </w:rPr>
        <w:t xml:space="preserve"> will inform stakeholders and post it on our website.</w:t>
      </w:r>
    </w:p>
    <w:p w:rsidR="00D54488" w:rsidRPr="00F259DF" w:rsidRDefault="00D54488" w:rsidP="00D54488">
      <w:pPr>
        <w:rPr>
          <w:sz w:val="24"/>
          <w:szCs w:val="24"/>
        </w:rPr>
      </w:pPr>
    </w:p>
    <w:p w:rsidR="00D54488" w:rsidRPr="00F259DF" w:rsidRDefault="00D54488" w:rsidP="00D54488">
      <w:pPr>
        <w:rPr>
          <w:sz w:val="24"/>
          <w:szCs w:val="24"/>
        </w:rPr>
      </w:pPr>
      <w:r w:rsidRPr="00F259DF">
        <w:rPr>
          <w:sz w:val="24"/>
          <w:szCs w:val="24"/>
        </w:rPr>
        <w:t xml:space="preserve">We continue to work with Alan Brickman on revisions to the agency’s </w:t>
      </w:r>
      <w:r w:rsidRPr="00F259DF">
        <w:rPr>
          <w:b/>
          <w:sz w:val="24"/>
          <w:szCs w:val="24"/>
        </w:rPr>
        <w:t>Strategic Plan 2018-2020</w:t>
      </w:r>
      <w:r w:rsidRPr="00F259DF">
        <w:rPr>
          <w:sz w:val="24"/>
          <w:szCs w:val="24"/>
        </w:rPr>
        <w:t xml:space="preserve"> and on developing the </w:t>
      </w:r>
      <w:r w:rsidRPr="00F259DF">
        <w:rPr>
          <w:b/>
          <w:sz w:val="24"/>
          <w:szCs w:val="24"/>
        </w:rPr>
        <w:t>Implementation Plan</w:t>
      </w:r>
      <w:r w:rsidRPr="00F259DF">
        <w:rPr>
          <w:sz w:val="24"/>
          <w:szCs w:val="24"/>
        </w:rPr>
        <w:t>—multiple groups have held conference calls with Alan to develop action plans for the major sections of the plan, including MBLC programs; System Coordination and Alignment; State-Level Partnerships; Messaging and External Communication; Staffing, Staff Structure and Operations; Board Development; and Finances and Funding. The Strategic Plan will be presented to the Commissioners at our August Board meeting.</w:t>
      </w:r>
    </w:p>
    <w:p w:rsidR="00D54488" w:rsidRPr="00F259DF" w:rsidRDefault="00D54488" w:rsidP="00D54488">
      <w:pPr>
        <w:rPr>
          <w:sz w:val="24"/>
          <w:szCs w:val="24"/>
        </w:rPr>
      </w:pPr>
    </w:p>
    <w:p w:rsidR="00D54488" w:rsidRPr="00F259DF" w:rsidRDefault="00D54488" w:rsidP="00D54488">
      <w:pPr>
        <w:rPr>
          <w:sz w:val="24"/>
          <w:szCs w:val="24"/>
        </w:rPr>
      </w:pPr>
      <w:r w:rsidRPr="00F259DF">
        <w:rPr>
          <w:sz w:val="24"/>
          <w:szCs w:val="24"/>
        </w:rPr>
        <w:t xml:space="preserve">The State Aid Unit is compiling comments from meetings and survey data regarding the </w:t>
      </w:r>
      <w:r w:rsidRPr="00F259DF">
        <w:rPr>
          <w:b/>
          <w:sz w:val="24"/>
          <w:szCs w:val="24"/>
        </w:rPr>
        <w:t>State Aid Review Task Force</w:t>
      </w:r>
      <w:r w:rsidRPr="00F259DF">
        <w:rPr>
          <w:sz w:val="24"/>
          <w:szCs w:val="24"/>
        </w:rPr>
        <w:t xml:space="preserve"> recommendations for the MAR calculation and waiver processes and procedures. The final report will be presented at the Board meeting in September.  The ARIS </w:t>
      </w:r>
      <w:r w:rsidRPr="00F259DF">
        <w:rPr>
          <w:sz w:val="24"/>
          <w:szCs w:val="24"/>
        </w:rPr>
        <w:lastRenderedPageBreak/>
        <w:t>survey opened on July 1st. Libraries have until August 18th to submit the Annual Report Information Survey.</w:t>
      </w:r>
    </w:p>
    <w:p w:rsidR="00D54488" w:rsidRDefault="00D54488" w:rsidP="00D54488">
      <w:pPr>
        <w:rPr>
          <w:sz w:val="24"/>
          <w:szCs w:val="24"/>
        </w:rPr>
      </w:pPr>
      <w:r w:rsidRPr="00F259DF">
        <w:rPr>
          <w:sz w:val="24"/>
          <w:szCs w:val="24"/>
        </w:rPr>
        <w:t xml:space="preserve">Mary Rose Quinn and I traveled to Douglas yesterday to meet with State Senator Ryan Fattman and State Representative Joseph McKenna and Simon Fairfield Public Library Director Justin Snook to clarify requirements of the </w:t>
      </w:r>
      <w:r w:rsidRPr="00F259DF">
        <w:rPr>
          <w:b/>
          <w:sz w:val="24"/>
          <w:szCs w:val="24"/>
        </w:rPr>
        <w:t>State Aid to Public Libraries</w:t>
      </w:r>
      <w:r w:rsidRPr="00F259DF">
        <w:rPr>
          <w:sz w:val="24"/>
          <w:szCs w:val="24"/>
        </w:rPr>
        <w:t xml:space="preserve"> program.</w:t>
      </w:r>
    </w:p>
    <w:p w:rsidR="00D54488" w:rsidRPr="00F259DF" w:rsidRDefault="00D54488" w:rsidP="00D54488">
      <w:pPr>
        <w:rPr>
          <w:sz w:val="24"/>
          <w:szCs w:val="24"/>
        </w:rPr>
      </w:pPr>
    </w:p>
    <w:p w:rsidR="00D54488" w:rsidRPr="00F259DF" w:rsidRDefault="00D54488" w:rsidP="00D54488">
      <w:pPr>
        <w:rPr>
          <w:sz w:val="24"/>
          <w:szCs w:val="24"/>
        </w:rPr>
      </w:pPr>
      <w:r w:rsidRPr="00F259DF">
        <w:rPr>
          <w:sz w:val="24"/>
          <w:szCs w:val="24"/>
        </w:rPr>
        <w:t xml:space="preserve">Our </w:t>
      </w:r>
      <w:r w:rsidRPr="00F259DF">
        <w:rPr>
          <w:b/>
          <w:sz w:val="24"/>
          <w:szCs w:val="24"/>
        </w:rPr>
        <w:t>Summer Reading Kick-Off event</w:t>
      </w:r>
      <w:r w:rsidRPr="00F259DF">
        <w:rPr>
          <w:sz w:val="24"/>
          <w:szCs w:val="24"/>
        </w:rPr>
        <w:t xml:space="preserve"> here at the Needham Public Library last Friday was a big success. </w:t>
      </w:r>
    </w:p>
    <w:p w:rsidR="00D54488" w:rsidRPr="00F259DF" w:rsidRDefault="00D54488" w:rsidP="00D54488">
      <w:pPr>
        <w:pStyle w:val="ListParagraph"/>
        <w:widowControl/>
        <w:numPr>
          <w:ilvl w:val="0"/>
          <w:numId w:val="1"/>
        </w:numPr>
        <w:autoSpaceDE/>
        <w:autoSpaceDN/>
        <w:adjustRightInd/>
        <w:rPr>
          <w:sz w:val="24"/>
          <w:szCs w:val="24"/>
        </w:rPr>
      </w:pPr>
      <w:r w:rsidRPr="00F259DF">
        <w:rPr>
          <w:sz w:val="24"/>
          <w:szCs w:val="24"/>
        </w:rPr>
        <w:t xml:space="preserve">Close to 90 children and 9 Bruins prospect players participated.  </w:t>
      </w:r>
    </w:p>
    <w:p w:rsidR="00D54488" w:rsidRPr="00F259DF" w:rsidRDefault="00D54488" w:rsidP="00D54488">
      <w:pPr>
        <w:pStyle w:val="ListParagraph"/>
        <w:widowControl/>
        <w:numPr>
          <w:ilvl w:val="0"/>
          <w:numId w:val="1"/>
        </w:numPr>
        <w:autoSpaceDE/>
        <w:autoSpaceDN/>
        <w:adjustRightInd/>
        <w:rPr>
          <w:sz w:val="24"/>
          <w:szCs w:val="24"/>
        </w:rPr>
      </w:pPr>
      <w:r w:rsidRPr="00F259DF">
        <w:rPr>
          <w:sz w:val="24"/>
          <w:szCs w:val="24"/>
        </w:rPr>
        <w:t>Commissioner Cluggish welcomed the crowd.</w:t>
      </w:r>
    </w:p>
    <w:p w:rsidR="00D54488" w:rsidRPr="00F259DF" w:rsidRDefault="00D54488" w:rsidP="00D54488">
      <w:pPr>
        <w:pStyle w:val="ListParagraph"/>
        <w:widowControl/>
        <w:numPr>
          <w:ilvl w:val="0"/>
          <w:numId w:val="1"/>
        </w:numPr>
        <w:autoSpaceDE/>
        <w:autoSpaceDN/>
        <w:adjustRightInd/>
        <w:rPr>
          <w:sz w:val="24"/>
          <w:szCs w:val="24"/>
        </w:rPr>
      </w:pPr>
      <w:r w:rsidRPr="00F259DF">
        <w:rPr>
          <w:sz w:val="24"/>
          <w:szCs w:val="24"/>
        </w:rPr>
        <w:t>Activities included a story time (led by Shelley)  in which the players read a story about teamwork, talked about the importance and value of working as part of a team,  answered questions about playing hockey and talked about their favorite books.</w:t>
      </w:r>
    </w:p>
    <w:p w:rsidR="00D54488" w:rsidRPr="00F259DF" w:rsidRDefault="00D54488" w:rsidP="00D54488">
      <w:pPr>
        <w:pStyle w:val="ListParagraph"/>
        <w:widowControl/>
        <w:numPr>
          <w:ilvl w:val="0"/>
          <w:numId w:val="1"/>
        </w:numPr>
        <w:autoSpaceDE/>
        <w:autoSpaceDN/>
        <w:adjustRightInd/>
        <w:rPr>
          <w:sz w:val="24"/>
          <w:szCs w:val="24"/>
        </w:rPr>
      </w:pPr>
      <w:r w:rsidRPr="00F259DF">
        <w:rPr>
          <w:sz w:val="24"/>
          <w:szCs w:val="24"/>
        </w:rPr>
        <w:t xml:space="preserve">Other activities including taking a shot on a prospect player in the goalie net, giant </w:t>
      </w:r>
      <w:proofErr w:type="spellStart"/>
      <w:r w:rsidRPr="00F259DF">
        <w:rPr>
          <w:sz w:val="24"/>
          <w:szCs w:val="24"/>
        </w:rPr>
        <w:t>Jenga</w:t>
      </w:r>
      <w:proofErr w:type="spellEnd"/>
      <w:r w:rsidRPr="00F259DF">
        <w:rPr>
          <w:sz w:val="24"/>
          <w:szCs w:val="24"/>
        </w:rPr>
        <w:t xml:space="preserve">, word puzzles and volley ball. </w:t>
      </w:r>
    </w:p>
    <w:p w:rsidR="00D54488" w:rsidRPr="00F259DF" w:rsidRDefault="00D54488" w:rsidP="00D54488">
      <w:pPr>
        <w:pStyle w:val="ListParagraph"/>
        <w:widowControl/>
        <w:numPr>
          <w:ilvl w:val="0"/>
          <w:numId w:val="1"/>
        </w:numPr>
        <w:autoSpaceDE/>
        <w:autoSpaceDN/>
        <w:adjustRightInd/>
        <w:rPr>
          <w:sz w:val="24"/>
          <w:szCs w:val="24"/>
        </w:rPr>
      </w:pPr>
      <w:proofErr w:type="gramStart"/>
      <w:r w:rsidRPr="00F259DF">
        <w:rPr>
          <w:sz w:val="24"/>
          <w:szCs w:val="24"/>
        </w:rPr>
        <w:t>Special  thank</w:t>
      </w:r>
      <w:proofErr w:type="gramEnd"/>
      <w:r w:rsidRPr="00F259DF">
        <w:rPr>
          <w:sz w:val="24"/>
          <w:szCs w:val="24"/>
        </w:rPr>
        <w:t xml:space="preserve"> </w:t>
      </w:r>
      <w:proofErr w:type="spellStart"/>
      <w:r w:rsidRPr="00F259DF">
        <w:rPr>
          <w:sz w:val="24"/>
          <w:szCs w:val="24"/>
        </w:rPr>
        <w:t>yous</w:t>
      </w:r>
      <w:proofErr w:type="spellEnd"/>
      <w:r w:rsidRPr="00F259DF">
        <w:rPr>
          <w:sz w:val="24"/>
          <w:szCs w:val="24"/>
        </w:rPr>
        <w:t xml:space="preserve"> to Celeste, Rachel, Matt, Rosemary, Lyndsay and Shelley and the Needham Public Library staff, especially Paula, Gay Elle</w:t>
      </w:r>
      <w:r w:rsidR="00931180">
        <w:rPr>
          <w:sz w:val="24"/>
          <w:szCs w:val="24"/>
        </w:rPr>
        <w:t>n and Ann.</w:t>
      </w:r>
    </w:p>
    <w:p w:rsidR="00D54488" w:rsidRPr="00F259DF" w:rsidRDefault="00D54488" w:rsidP="00D54488">
      <w:pPr>
        <w:pStyle w:val="ListParagraph"/>
        <w:rPr>
          <w:sz w:val="24"/>
          <w:szCs w:val="24"/>
        </w:rPr>
      </w:pPr>
    </w:p>
    <w:p w:rsidR="00D54488" w:rsidRPr="00F259DF" w:rsidRDefault="00D54488" w:rsidP="00D54488">
      <w:pPr>
        <w:rPr>
          <w:sz w:val="24"/>
          <w:szCs w:val="24"/>
        </w:rPr>
      </w:pPr>
      <w:r w:rsidRPr="00F259DF">
        <w:rPr>
          <w:sz w:val="24"/>
          <w:szCs w:val="24"/>
        </w:rPr>
        <w:t xml:space="preserve">Ruth, Liz and Erin held three trustee orientations in June (in Mansfield, Lee, and North Andover) and presented an overview of trustee responsibilities and MBLC and MLS programs and answered questions from trustees.  </w:t>
      </w:r>
    </w:p>
    <w:p w:rsidR="00D54488" w:rsidRPr="00F259DF" w:rsidRDefault="00D54488" w:rsidP="00D54488">
      <w:pPr>
        <w:rPr>
          <w:sz w:val="24"/>
          <w:szCs w:val="24"/>
        </w:rPr>
      </w:pPr>
      <w:r w:rsidRPr="00F259DF">
        <w:rPr>
          <w:sz w:val="24"/>
          <w:szCs w:val="24"/>
        </w:rPr>
        <w:t xml:space="preserve"> </w:t>
      </w:r>
    </w:p>
    <w:p w:rsidR="00D54488" w:rsidRPr="00F259DF" w:rsidRDefault="00D54488" w:rsidP="00D54488">
      <w:pPr>
        <w:rPr>
          <w:sz w:val="24"/>
          <w:szCs w:val="24"/>
        </w:rPr>
      </w:pPr>
      <w:r w:rsidRPr="00F259DF">
        <w:rPr>
          <w:sz w:val="24"/>
          <w:szCs w:val="24"/>
        </w:rPr>
        <w:t xml:space="preserve">We are pleased to welcome </w:t>
      </w:r>
      <w:bookmarkStart w:id="0" w:name="_GoBack"/>
      <w:r w:rsidRPr="00CE2E8D">
        <w:rPr>
          <w:sz w:val="24"/>
          <w:szCs w:val="24"/>
        </w:rPr>
        <w:t>Kate Butler</w:t>
      </w:r>
      <w:r w:rsidRPr="00F259DF">
        <w:rPr>
          <w:sz w:val="24"/>
          <w:szCs w:val="24"/>
        </w:rPr>
        <w:t xml:space="preserve"> </w:t>
      </w:r>
      <w:bookmarkEnd w:id="0"/>
      <w:r w:rsidRPr="00F259DF">
        <w:rPr>
          <w:sz w:val="24"/>
          <w:szCs w:val="24"/>
        </w:rPr>
        <w:t xml:space="preserve">to the MBLC staff. Kate started work as our new Electronic Systems Specialist yesterday.   </w:t>
      </w:r>
    </w:p>
    <w:p w:rsidR="00D54488" w:rsidRPr="00F259DF" w:rsidRDefault="00D54488" w:rsidP="00D54488">
      <w:pPr>
        <w:rPr>
          <w:sz w:val="24"/>
          <w:szCs w:val="24"/>
        </w:rPr>
      </w:pPr>
    </w:p>
    <w:p w:rsidR="00D54488" w:rsidRPr="00F259DF" w:rsidRDefault="00D54488" w:rsidP="00D54488">
      <w:pPr>
        <w:rPr>
          <w:sz w:val="24"/>
          <w:szCs w:val="24"/>
        </w:rPr>
      </w:pPr>
    </w:p>
    <w:p w:rsidR="00D54488" w:rsidRPr="00F259DF" w:rsidRDefault="00D54488" w:rsidP="00D54488">
      <w:pPr>
        <w:rPr>
          <w:b/>
          <w:sz w:val="24"/>
          <w:szCs w:val="24"/>
        </w:rPr>
      </w:pPr>
      <w:r w:rsidRPr="00F259DF">
        <w:rPr>
          <w:b/>
          <w:sz w:val="24"/>
          <w:szCs w:val="24"/>
        </w:rPr>
        <w:t>LEGISLATIVE REPORT</w:t>
      </w:r>
    </w:p>
    <w:p w:rsidR="00D54488" w:rsidRPr="00F259DF" w:rsidRDefault="00D54488" w:rsidP="00D54488">
      <w:pPr>
        <w:jc w:val="both"/>
        <w:rPr>
          <w:b/>
          <w:sz w:val="24"/>
          <w:szCs w:val="24"/>
        </w:rPr>
      </w:pPr>
    </w:p>
    <w:p w:rsidR="00D54488" w:rsidRPr="00F259DF" w:rsidRDefault="00D54488" w:rsidP="00D54488">
      <w:pPr>
        <w:jc w:val="both"/>
        <w:rPr>
          <w:sz w:val="24"/>
          <w:szCs w:val="24"/>
        </w:rPr>
      </w:pPr>
      <w:r w:rsidRPr="00F259DF">
        <w:rPr>
          <w:sz w:val="24"/>
          <w:szCs w:val="24"/>
        </w:rPr>
        <w:t>Mary Rose Quinn presented the following report:</w:t>
      </w:r>
    </w:p>
    <w:p w:rsidR="00D54488" w:rsidRPr="00F259DF" w:rsidRDefault="00D54488" w:rsidP="00D54488">
      <w:pPr>
        <w:pStyle w:val="Default"/>
        <w:rPr>
          <w:rFonts w:ascii="Times New Roman" w:hAnsi="Times New Roman" w:cs="Times New Roman"/>
        </w:rPr>
      </w:pPr>
    </w:p>
    <w:p w:rsidR="00D54488" w:rsidRPr="00F259DF" w:rsidRDefault="00D54488" w:rsidP="00D54488">
      <w:pPr>
        <w:rPr>
          <w:color w:val="000000"/>
          <w:sz w:val="24"/>
          <w:szCs w:val="24"/>
        </w:rPr>
      </w:pPr>
      <w:r w:rsidRPr="00F259DF">
        <w:rPr>
          <w:sz w:val="24"/>
          <w:szCs w:val="24"/>
        </w:rPr>
        <w:t>According to the Department of Revenue (DOR), the final monthly revenue figures for June and the end of the year revenue tally will be released at the end of this week or early next week. Mid-June t</w:t>
      </w:r>
      <w:r w:rsidRPr="00F259DF">
        <w:rPr>
          <w:bCs/>
          <w:color w:val="000000"/>
          <w:sz w:val="24"/>
          <w:szCs w:val="24"/>
        </w:rPr>
        <w:t>otal tax</w:t>
      </w:r>
      <w:r w:rsidRPr="00F259DF">
        <w:rPr>
          <w:b/>
          <w:bCs/>
          <w:color w:val="000000"/>
          <w:sz w:val="24"/>
          <w:szCs w:val="24"/>
        </w:rPr>
        <w:t xml:space="preserve"> </w:t>
      </w:r>
      <w:r w:rsidRPr="00F259DF">
        <w:rPr>
          <w:color w:val="000000"/>
          <w:sz w:val="24"/>
          <w:szCs w:val="24"/>
        </w:rPr>
        <w:t xml:space="preserve">collections for the month-to-date period were $1.343 billion, up $68 million or 5.4% versus the same period last year. On a fiscal year-to-date basis, Total Tax collections through June 15 were $24.248 billion, which is $342 million or 1.4% greater than the same period last year.  </w:t>
      </w:r>
    </w:p>
    <w:p w:rsidR="00D54488" w:rsidRPr="00F259DF" w:rsidRDefault="00D54488" w:rsidP="00D54488">
      <w:pPr>
        <w:rPr>
          <w:sz w:val="24"/>
          <w:szCs w:val="24"/>
        </w:rPr>
      </w:pPr>
    </w:p>
    <w:p w:rsidR="00D54488" w:rsidRPr="00F259DF" w:rsidRDefault="00D54488" w:rsidP="00D54488">
      <w:pPr>
        <w:rPr>
          <w:sz w:val="24"/>
          <w:szCs w:val="24"/>
        </w:rPr>
      </w:pPr>
      <w:r w:rsidRPr="00F259DF">
        <w:rPr>
          <w:sz w:val="24"/>
          <w:szCs w:val="24"/>
        </w:rPr>
        <w:t>The Conference Committee budget was released publically the morning of July 7 and was approved by the House and Senate in separate sessions that afternoon. As expected, the Conference Committee reduced overall spending from $40.3 billion to $40.183 billion in the FY 2018 budget to address the anticipated shortfall in revenues. The Agency budget, Worcester Talking Book Library, and Center for the Book were all level funded to the FY 2017 budget. The earmark on the Worcester TBL of $50,000 for the Worcester Public Library Book Mobile made it through the Conference Committee as well.  </w:t>
      </w:r>
    </w:p>
    <w:p w:rsidR="00D54488" w:rsidRPr="00F259DF" w:rsidRDefault="00D54488" w:rsidP="00D54488">
      <w:pPr>
        <w:rPr>
          <w:sz w:val="24"/>
          <w:szCs w:val="24"/>
        </w:rPr>
      </w:pPr>
      <w:r w:rsidRPr="00F259DF">
        <w:rPr>
          <w:sz w:val="24"/>
          <w:szCs w:val="24"/>
        </w:rPr>
        <w:t xml:space="preserve"> </w:t>
      </w:r>
    </w:p>
    <w:p w:rsidR="00D54488" w:rsidRPr="00F259DF" w:rsidRDefault="00D54488" w:rsidP="00D54488">
      <w:pPr>
        <w:rPr>
          <w:sz w:val="24"/>
          <w:szCs w:val="24"/>
        </w:rPr>
      </w:pPr>
      <w:r w:rsidRPr="00F259DF">
        <w:rPr>
          <w:sz w:val="24"/>
          <w:szCs w:val="24"/>
        </w:rPr>
        <w:t xml:space="preserve">The Regional Line (9401), State Aid (9501), and Technology and Resource Sharing (9506) were </w:t>
      </w:r>
      <w:r w:rsidRPr="00F259DF">
        <w:rPr>
          <w:sz w:val="24"/>
          <w:szCs w:val="24"/>
        </w:rPr>
        <w:lastRenderedPageBreak/>
        <w:t>increased by 1% over the FY 2017 appropriation (see the Governor’s House 1 figures).  The per capita for LFC will remain 40.7 cents. Perkins, although technically not in Conference Committee since it received a 3% increase in both the House and Senate final budgets, was reduced to the Governor’s House 1 figure of a 1% increase. The FY 2018 Final Legislative Budget is reflected in the chart below. The Governor has until Monday, July 17, to sign and approve the budget in its entirety or line item veto individual lines or sections of the budget adopted by the Legislature. The Governor can reduce lines but he cannot add money to the budget during this process.</w:t>
      </w:r>
    </w:p>
    <w:p w:rsidR="00D54488" w:rsidRPr="00F259DF" w:rsidRDefault="00D54488" w:rsidP="00D54488">
      <w:pPr>
        <w:rPr>
          <w:sz w:val="24"/>
          <w:szCs w:val="24"/>
        </w:rPr>
      </w:pPr>
    </w:p>
    <w:p w:rsidR="00D54488" w:rsidRPr="00F259DF" w:rsidRDefault="00D54488" w:rsidP="00D54488">
      <w:pPr>
        <w:rPr>
          <w:sz w:val="24"/>
          <w:szCs w:val="24"/>
        </w:rPr>
      </w:pPr>
      <w:r w:rsidRPr="00F259DF">
        <w:rPr>
          <w:sz w:val="24"/>
          <w:szCs w:val="24"/>
        </w:rPr>
        <w:t>To close a more than $400 million budget gap to balance the FY 2017 budget at year’s end, the Governor relied on trust funds, budget reversions after freezing spending, and monies from the larger Independent Authorities. Revenue figures ran significantly below the benchmarks used to establish the FY 2017 budget a year ago January (2016) which resulted in the year end deficit. In January 2017, the Governor and House and Senate Leadership based budget projections on revenue increases of 3.9% for FY 2018. The final version of the FY 2018 Budget from the Legislature is based on anticipated revenue growth of 2.9%.</w:t>
      </w:r>
    </w:p>
    <w:bookmarkStart w:id="1" w:name="_MON_1561382622"/>
    <w:bookmarkEnd w:id="1"/>
    <w:p w:rsidR="00D54488" w:rsidRPr="00F259DF" w:rsidRDefault="00D54488" w:rsidP="00D54488">
      <w:pPr>
        <w:jc w:val="center"/>
        <w:rPr>
          <w:sz w:val="24"/>
          <w:szCs w:val="24"/>
        </w:rPr>
      </w:pPr>
      <w:r w:rsidRPr="00F259DF">
        <w:rPr>
          <w:sz w:val="24"/>
          <w:szCs w:val="24"/>
        </w:rPr>
        <w:object w:dxaOrig="12046" w:dyaOrig="136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6.2pt;height:472.35pt" o:ole="">
            <v:imagedata r:id="rId12" o:title=""/>
          </v:shape>
          <o:OLEObject Type="Embed" ProgID="Excel.Sheet.12" ShapeID="_x0000_i1025" DrawAspect="Content" ObjectID="_1571651519" r:id="rId13"/>
        </w:object>
      </w:r>
    </w:p>
    <w:p w:rsidR="00D54488" w:rsidRPr="00F259DF" w:rsidRDefault="00D54488" w:rsidP="00D54488">
      <w:pPr>
        <w:rPr>
          <w:sz w:val="24"/>
          <w:szCs w:val="24"/>
        </w:rPr>
      </w:pPr>
    </w:p>
    <w:p w:rsidR="00D54488" w:rsidRPr="00F259DF" w:rsidRDefault="00D54488" w:rsidP="00D54488">
      <w:pPr>
        <w:rPr>
          <w:sz w:val="24"/>
          <w:szCs w:val="24"/>
        </w:rPr>
      </w:pPr>
      <w:r w:rsidRPr="00F259DF">
        <w:rPr>
          <w:sz w:val="24"/>
          <w:szCs w:val="24"/>
        </w:rPr>
        <w:t>Upcoming meetings: The MBLC PR and MLA Legislative Committee will meet on Thursday, July 27 at West Springfield; The MLA Legislative Committee will meet Friday, August 25 at the Plymouth Public Library.</w:t>
      </w:r>
    </w:p>
    <w:p w:rsidR="00D54488" w:rsidRDefault="00D54488" w:rsidP="00D54488">
      <w:pPr>
        <w:rPr>
          <w:sz w:val="24"/>
          <w:szCs w:val="24"/>
        </w:rPr>
      </w:pPr>
    </w:p>
    <w:p w:rsidR="00D54488" w:rsidRPr="00F259DF" w:rsidRDefault="00D54488" w:rsidP="00D54488">
      <w:pPr>
        <w:rPr>
          <w:b/>
          <w:caps/>
          <w:sz w:val="24"/>
          <w:szCs w:val="24"/>
        </w:rPr>
      </w:pPr>
      <w:r w:rsidRPr="00F259DF">
        <w:rPr>
          <w:sz w:val="24"/>
          <w:szCs w:val="24"/>
        </w:rPr>
        <w:br/>
      </w:r>
      <w:r w:rsidRPr="00F259DF">
        <w:rPr>
          <w:b/>
          <w:caps/>
          <w:sz w:val="24"/>
          <w:szCs w:val="24"/>
        </w:rPr>
        <w:t>Consideration of Grant Awards under the massachusetts public library construction program</w:t>
      </w:r>
    </w:p>
    <w:p w:rsidR="00D54488" w:rsidRDefault="00D54488" w:rsidP="00D54488">
      <w:pPr>
        <w:rPr>
          <w:b/>
          <w:caps/>
          <w:sz w:val="24"/>
          <w:szCs w:val="24"/>
        </w:rPr>
      </w:pPr>
    </w:p>
    <w:p w:rsidR="00D54488" w:rsidRPr="0042019C" w:rsidRDefault="00D54488" w:rsidP="00D54488">
      <w:pPr>
        <w:rPr>
          <w:sz w:val="24"/>
          <w:szCs w:val="24"/>
        </w:rPr>
      </w:pPr>
      <w:r w:rsidRPr="00637C20">
        <w:rPr>
          <w:sz w:val="24"/>
          <w:szCs w:val="24"/>
        </w:rPr>
        <w:t xml:space="preserve">Rosemary Waltos, </w:t>
      </w:r>
      <w:r>
        <w:rPr>
          <w:sz w:val="24"/>
          <w:szCs w:val="24"/>
        </w:rPr>
        <w:t xml:space="preserve">Library Building Consultant and Lauren Stara, Library Building Consultant presented the grants awards for the Massachusetts Public Library Construction Program.  Ms. Waltos noted that they are </w:t>
      </w:r>
      <w:r w:rsidRPr="00F259DF">
        <w:rPr>
          <w:bCs/>
          <w:sz w:val="24"/>
          <w:szCs w:val="24"/>
        </w:rPr>
        <w:t xml:space="preserve">here today to make recommendations for provisional construction </w:t>
      </w:r>
      <w:r w:rsidRPr="00F259DF">
        <w:rPr>
          <w:bCs/>
          <w:sz w:val="24"/>
          <w:szCs w:val="24"/>
        </w:rPr>
        <w:lastRenderedPageBreak/>
        <w:t>grant awards and for placement on the waiting list.</w:t>
      </w:r>
      <w:r>
        <w:rPr>
          <w:sz w:val="24"/>
          <w:szCs w:val="24"/>
        </w:rPr>
        <w:t xml:space="preserve">  </w:t>
      </w:r>
      <w:r w:rsidR="00931180">
        <w:rPr>
          <w:bCs/>
          <w:sz w:val="24"/>
          <w:szCs w:val="24"/>
        </w:rPr>
        <w:t>It has taken</w:t>
      </w:r>
      <w:r w:rsidRPr="00F259DF">
        <w:rPr>
          <w:bCs/>
          <w:sz w:val="24"/>
          <w:szCs w:val="24"/>
        </w:rPr>
        <w:t xml:space="preserve"> over two years to get </w:t>
      </w:r>
      <w:r>
        <w:rPr>
          <w:bCs/>
          <w:sz w:val="24"/>
          <w:szCs w:val="24"/>
        </w:rPr>
        <w:t xml:space="preserve">to </w:t>
      </w:r>
      <w:r w:rsidRPr="00F259DF">
        <w:rPr>
          <w:bCs/>
          <w:sz w:val="24"/>
          <w:szCs w:val="24"/>
        </w:rPr>
        <w:t>this point</w:t>
      </w:r>
      <w:r w:rsidR="00483F3D">
        <w:rPr>
          <w:bCs/>
          <w:sz w:val="24"/>
          <w:szCs w:val="24"/>
        </w:rPr>
        <w:t>.</w:t>
      </w:r>
    </w:p>
    <w:p w:rsidR="00D54488" w:rsidRPr="00F259DF" w:rsidRDefault="00D54488" w:rsidP="00D54488">
      <w:pPr>
        <w:outlineLvl w:val="2"/>
        <w:rPr>
          <w:b/>
          <w:bCs/>
          <w:sz w:val="24"/>
          <w:szCs w:val="24"/>
        </w:rPr>
      </w:pPr>
    </w:p>
    <w:p w:rsidR="00D54488" w:rsidRPr="006F5C3A" w:rsidRDefault="00D54488" w:rsidP="00D54488">
      <w:pPr>
        <w:outlineLvl w:val="2"/>
        <w:rPr>
          <w:bCs/>
          <w:sz w:val="24"/>
          <w:szCs w:val="24"/>
        </w:rPr>
      </w:pPr>
      <w:r w:rsidRPr="006F5C3A">
        <w:rPr>
          <w:bCs/>
          <w:sz w:val="24"/>
          <w:szCs w:val="24"/>
        </w:rPr>
        <w:t xml:space="preserve">Ms. Waltos and </w:t>
      </w:r>
      <w:r>
        <w:rPr>
          <w:bCs/>
          <w:sz w:val="24"/>
          <w:szCs w:val="24"/>
        </w:rPr>
        <w:t xml:space="preserve">Ms. Stara wanted to thank the  </w:t>
      </w:r>
      <w:r w:rsidRPr="006F5C3A">
        <w:rPr>
          <w:bCs/>
          <w:sz w:val="24"/>
          <w:szCs w:val="24"/>
        </w:rPr>
        <w:t>25 Independent Grant Reviewers who applied their expertise to analyze and evaluate applications and prov</w:t>
      </w:r>
      <w:r w:rsidR="00483F3D">
        <w:rPr>
          <w:bCs/>
          <w:sz w:val="24"/>
          <w:szCs w:val="24"/>
        </w:rPr>
        <w:t>ided invaluable feedback that</w:t>
      </w:r>
      <w:r w:rsidRPr="006F5C3A">
        <w:rPr>
          <w:bCs/>
          <w:sz w:val="24"/>
          <w:szCs w:val="24"/>
        </w:rPr>
        <w:t xml:space="preserve"> will be passing on to each library in the days to come.</w:t>
      </w:r>
      <w:r w:rsidRPr="006F5C3A">
        <w:rPr>
          <w:bCs/>
          <w:sz w:val="24"/>
          <w:szCs w:val="24"/>
        </w:rPr>
        <w:tab/>
      </w:r>
    </w:p>
    <w:p w:rsidR="00D54488" w:rsidRPr="00F259DF" w:rsidRDefault="00D54488" w:rsidP="00D54488">
      <w:pPr>
        <w:pStyle w:val="ListParagraph"/>
        <w:ind w:left="1800"/>
        <w:outlineLvl w:val="2"/>
        <w:rPr>
          <w:bCs/>
          <w:sz w:val="24"/>
          <w:szCs w:val="24"/>
        </w:rPr>
      </w:pPr>
    </w:p>
    <w:p w:rsidR="00D54488" w:rsidRPr="006F5C3A" w:rsidRDefault="00483F3D" w:rsidP="00D54488">
      <w:pPr>
        <w:widowControl/>
        <w:autoSpaceDE/>
        <w:autoSpaceDN/>
        <w:adjustRightInd/>
        <w:contextualSpacing/>
        <w:outlineLvl w:val="2"/>
        <w:rPr>
          <w:bCs/>
          <w:sz w:val="24"/>
          <w:szCs w:val="24"/>
        </w:rPr>
      </w:pPr>
      <w:r w:rsidRPr="006F5C3A">
        <w:rPr>
          <w:bCs/>
          <w:sz w:val="24"/>
          <w:szCs w:val="24"/>
        </w:rPr>
        <w:t xml:space="preserve">Ms. Waltos and </w:t>
      </w:r>
      <w:r>
        <w:rPr>
          <w:bCs/>
          <w:sz w:val="24"/>
          <w:szCs w:val="24"/>
        </w:rPr>
        <w:t>Ms. Stara</w:t>
      </w:r>
      <w:r w:rsidR="00D54488">
        <w:rPr>
          <w:bCs/>
          <w:sz w:val="24"/>
          <w:szCs w:val="24"/>
        </w:rPr>
        <w:t xml:space="preserve"> also wanted to thank the A</w:t>
      </w:r>
      <w:r w:rsidR="00D54488" w:rsidRPr="006F5C3A">
        <w:rPr>
          <w:bCs/>
          <w:sz w:val="24"/>
          <w:szCs w:val="24"/>
        </w:rPr>
        <w:t>gency’s Construction Team for their time and careful attention to Program details.  Our team includes</w:t>
      </w:r>
      <w:r w:rsidR="00D54488">
        <w:rPr>
          <w:bCs/>
          <w:sz w:val="24"/>
          <w:szCs w:val="24"/>
        </w:rPr>
        <w:t>:</w:t>
      </w:r>
      <w:r w:rsidR="00D54488" w:rsidRPr="006F5C3A">
        <w:rPr>
          <w:bCs/>
          <w:sz w:val="24"/>
          <w:szCs w:val="24"/>
        </w:rPr>
        <w:t xml:space="preserve"> 3 representative</w:t>
      </w:r>
      <w:r w:rsidR="00D54488">
        <w:rPr>
          <w:bCs/>
          <w:sz w:val="24"/>
          <w:szCs w:val="24"/>
        </w:rPr>
        <w:t>s</w:t>
      </w:r>
      <w:r w:rsidR="00D54488" w:rsidRPr="006F5C3A">
        <w:rPr>
          <w:bCs/>
          <w:sz w:val="24"/>
          <w:szCs w:val="24"/>
        </w:rPr>
        <w:t xml:space="preserve"> from the Board</w:t>
      </w:r>
      <w:r w:rsidR="00D54488">
        <w:rPr>
          <w:bCs/>
          <w:sz w:val="24"/>
          <w:szCs w:val="24"/>
        </w:rPr>
        <w:t xml:space="preserve"> </w:t>
      </w:r>
      <w:r w:rsidR="00D54488" w:rsidRPr="006F5C3A">
        <w:rPr>
          <w:bCs/>
          <w:sz w:val="24"/>
          <w:szCs w:val="24"/>
        </w:rPr>
        <w:t>Commissioners</w:t>
      </w:r>
      <w:r w:rsidR="00D54488">
        <w:rPr>
          <w:bCs/>
          <w:sz w:val="24"/>
          <w:szCs w:val="24"/>
        </w:rPr>
        <w:t>;</w:t>
      </w:r>
      <w:r w:rsidR="00D54488" w:rsidRPr="006F5C3A">
        <w:rPr>
          <w:bCs/>
          <w:sz w:val="24"/>
          <w:szCs w:val="24"/>
        </w:rPr>
        <w:t xml:space="preserve"> </w:t>
      </w:r>
      <w:r w:rsidR="00D54488">
        <w:rPr>
          <w:bCs/>
          <w:sz w:val="24"/>
          <w:szCs w:val="24"/>
        </w:rPr>
        <w:t>Mary Ann Cluggish, Greg</w:t>
      </w:r>
      <w:r w:rsidR="00D54488" w:rsidRPr="006F5C3A">
        <w:rPr>
          <w:bCs/>
          <w:sz w:val="24"/>
          <w:szCs w:val="24"/>
        </w:rPr>
        <w:t xml:space="preserve"> Shesko </w:t>
      </w:r>
      <w:r w:rsidR="00D54488">
        <w:rPr>
          <w:bCs/>
          <w:sz w:val="24"/>
          <w:szCs w:val="24"/>
        </w:rPr>
        <w:t>and George Comeau; f</w:t>
      </w:r>
      <w:r w:rsidR="00D54488" w:rsidRPr="006F5C3A">
        <w:rPr>
          <w:bCs/>
          <w:sz w:val="24"/>
          <w:szCs w:val="24"/>
        </w:rPr>
        <w:t>orm</w:t>
      </w:r>
      <w:r w:rsidR="00D54488">
        <w:rPr>
          <w:bCs/>
          <w:sz w:val="24"/>
          <w:szCs w:val="24"/>
        </w:rPr>
        <w:t>er Director Dianne Carty; and new Director</w:t>
      </w:r>
      <w:r w:rsidR="00D54488" w:rsidRPr="006F5C3A">
        <w:rPr>
          <w:bCs/>
          <w:sz w:val="24"/>
          <w:szCs w:val="24"/>
        </w:rPr>
        <w:t xml:space="preserve"> James Lonergan</w:t>
      </w:r>
      <w:r w:rsidR="00D54488">
        <w:rPr>
          <w:bCs/>
          <w:sz w:val="24"/>
          <w:szCs w:val="24"/>
        </w:rPr>
        <w:t xml:space="preserve">.  Also thanks to </w:t>
      </w:r>
      <w:r w:rsidR="00D54488" w:rsidRPr="006F5C3A">
        <w:rPr>
          <w:bCs/>
          <w:sz w:val="24"/>
          <w:szCs w:val="24"/>
        </w:rPr>
        <w:t>Const</w:t>
      </w:r>
      <w:r w:rsidR="00D54488">
        <w:rPr>
          <w:bCs/>
          <w:sz w:val="24"/>
          <w:szCs w:val="24"/>
        </w:rPr>
        <w:t xml:space="preserve">ruction Department Head Mary Rose Quinn, </w:t>
      </w:r>
      <w:r w:rsidR="00D54488" w:rsidRPr="006F5C3A">
        <w:rPr>
          <w:bCs/>
          <w:sz w:val="24"/>
          <w:szCs w:val="24"/>
        </w:rPr>
        <w:t xml:space="preserve">Rachel Masse, </w:t>
      </w:r>
      <w:r w:rsidR="00D54488">
        <w:rPr>
          <w:bCs/>
          <w:sz w:val="24"/>
          <w:szCs w:val="24"/>
        </w:rPr>
        <w:t>Assistant to the Director, and o</w:t>
      </w:r>
      <w:r w:rsidR="00D54488" w:rsidRPr="006F5C3A">
        <w:rPr>
          <w:bCs/>
          <w:sz w:val="24"/>
          <w:szCs w:val="24"/>
        </w:rPr>
        <w:t>ur Communications Team,</w:t>
      </w:r>
      <w:r w:rsidR="00D54488">
        <w:rPr>
          <w:bCs/>
          <w:sz w:val="24"/>
          <w:szCs w:val="24"/>
        </w:rPr>
        <w:t xml:space="preserve"> Celeste Bruno and Matt Perry with the</w:t>
      </w:r>
      <w:r w:rsidR="00D54488" w:rsidRPr="006F5C3A">
        <w:rPr>
          <w:bCs/>
          <w:sz w:val="24"/>
          <w:szCs w:val="24"/>
        </w:rPr>
        <w:t xml:space="preserve"> help of Paul Kissman</w:t>
      </w:r>
      <w:r w:rsidR="00D54488">
        <w:rPr>
          <w:bCs/>
          <w:sz w:val="24"/>
          <w:szCs w:val="24"/>
        </w:rPr>
        <w:t>.</w:t>
      </w:r>
    </w:p>
    <w:p w:rsidR="00D54488" w:rsidRPr="00F259DF" w:rsidRDefault="00D54488" w:rsidP="00D54488">
      <w:pPr>
        <w:outlineLvl w:val="2"/>
        <w:rPr>
          <w:bCs/>
          <w:sz w:val="24"/>
          <w:szCs w:val="24"/>
        </w:rPr>
      </w:pPr>
    </w:p>
    <w:p w:rsidR="00D54488" w:rsidRPr="00F259DF" w:rsidRDefault="00D54488" w:rsidP="00D54488">
      <w:pPr>
        <w:outlineLvl w:val="2"/>
        <w:rPr>
          <w:bCs/>
          <w:sz w:val="24"/>
          <w:szCs w:val="24"/>
        </w:rPr>
      </w:pPr>
      <w:r w:rsidRPr="00F259DF">
        <w:rPr>
          <w:bCs/>
          <w:sz w:val="24"/>
          <w:szCs w:val="24"/>
        </w:rPr>
        <w:t>Most of all</w:t>
      </w:r>
      <w:r>
        <w:rPr>
          <w:bCs/>
          <w:sz w:val="24"/>
          <w:szCs w:val="24"/>
        </w:rPr>
        <w:t xml:space="preserve">, </w:t>
      </w:r>
      <w:r w:rsidR="00483F3D" w:rsidRPr="006F5C3A">
        <w:rPr>
          <w:bCs/>
          <w:sz w:val="24"/>
          <w:szCs w:val="24"/>
        </w:rPr>
        <w:t xml:space="preserve">Ms. Waltos and </w:t>
      </w:r>
      <w:r w:rsidR="00483F3D">
        <w:rPr>
          <w:bCs/>
          <w:sz w:val="24"/>
          <w:szCs w:val="24"/>
        </w:rPr>
        <w:t>Ms. Stara</w:t>
      </w:r>
      <w:r w:rsidRPr="00F259DF">
        <w:rPr>
          <w:bCs/>
          <w:sz w:val="24"/>
          <w:szCs w:val="24"/>
        </w:rPr>
        <w:t xml:space="preserve"> want to acknowledge our applicants for their grit, hard work and vision in tackling a major library building project and cons</w:t>
      </w:r>
      <w:r w:rsidR="00483F3D">
        <w:rPr>
          <w:bCs/>
          <w:sz w:val="24"/>
          <w:szCs w:val="24"/>
        </w:rPr>
        <w:t>truction grant application. The applicants</w:t>
      </w:r>
      <w:r w:rsidRPr="00F259DF">
        <w:rPr>
          <w:bCs/>
          <w:sz w:val="24"/>
          <w:szCs w:val="24"/>
        </w:rPr>
        <w:t xml:space="preserve"> deserve our recognition, admiration, and sincere appreciation.   </w:t>
      </w:r>
    </w:p>
    <w:p w:rsidR="00D54488" w:rsidRPr="00F259DF" w:rsidRDefault="00D54488" w:rsidP="00D54488">
      <w:pPr>
        <w:outlineLvl w:val="2"/>
        <w:rPr>
          <w:bCs/>
          <w:sz w:val="24"/>
          <w:szCs w:val="24"/>
        </w:rPr>
      </w:pPr>
    </w:p>
    <w:p w:rsidR="00D54488" w:rsidRPr="00F259DF" w:rsidRDefault="00D54488" w:rsidP="00D54488">
      <w:pPr>
        <w:outlineLvl w:val="2"/>
        <w:rPr>
          <w:b/>
          <w:bCs/>
          <w:sz w:val="24"/>
          <w:szCs w:val="24"/>
        </w:rPr>
      </w:pPr>
      <w:r>
        <w:rPr>
          <w:b/>
          <w:bCs/>
          <w:sz w:val="24"/>
          <w:szCs w:val="24"/>
        </w:rPr>
        <w:t>Grant Round Submission Summary</w:t>
      </w:r>
    </w:p>
    <w:p w:rsidR="00D54488" w:rsidRPr="00F259DF" w:rsidRDefault="00D54488" w:rsidP="00D54488">
      <w:pPr>
        <w:pStyle w:val="ListParagraph"/>
        <w:widowControl/>
        <w:numPr>
          <w:ilvl w:val="0"/>
          <w:numId w:val="11"/>
        </w:numPr>
        <w:autoSpaceDE/>
        <w:autoSpaceDN/>
        <w:adjustRightInd/>
        <w:contextualSpacing/>
        <w:outlineLvl w:val="2"/>
        <w:rPr>
          <w:b/>
          <w:bCs/>
          <w:sz w:val="24"/>
          <w:szCs w:val="24"/>
        </w:rPr>
      </w:pPr>
      <w:r>
        <w:rPr>
          <w:bCs/>
          <w:sz w:val="24"/>
          <w:szCs w:val="24"/>
        </w:rPr>
        <w:t>Program regulations revised</w:t>
      </w:r>
      <w:r w:rsidRPr="00F259DF">
        <w:rPr>
          <w:bCs/>
          <w:sz w:val="24"/>
          <w:szCs w:val="24"/>
        </w:rPr>
        <w:t xml:space="preserve"> in 2014  </w:t>
      </w:r>
    </w:p>
    <w:p w:rsidR="00D54488" w:rsidRPr="00F259DF" w:rsidRDefault="00D54488" w:rsidP="00D54488">
      <w:pPr>
        <w:pStyle w:val="ListParagraph"/>
        <w:widowControl/>
        <w:numPr>
          <w:ilvl w:val="0"/>
          <w:numId w:val="11"/>
        </w:numPr>
        <w:autoSpaceDE/>
        <w:autoSpaceDN/>
        <w:adjustRightInd/>
        <w:contextualSpacing/>
        <w:outlineLvl w:val="2"/>
        <w:rPr>
          <w:bCs/>
          <w:sz w:val="24"/>
          <w:szCs w:val="24"/>
        </w:rPr>
      </w:pPr>
      <w:r w:rsidRPr="00F259DF">
        <w:rPr>
          <w:bCs/>
          <w:sz w:val="24"/>
          <w:szCs w:val="24"/>
        </w:rPr>
        <w:t xml:space="preserve">Starting </w:t>
      </w:r>
      <w:r>
        <w:rPr>
          <w:bCs/>
          <w:sz w:val="24"/>
          <w:szCs w:val="24"/>
        </w:rPr>
        <w:t xml:space="preserve">in </w:t>
      </w:r>
      <w:r w:rsidRPr="00F259DF">
        <w:rPr>
          <w:bCs/>
          <w:sz w:val="24"/>
          <w:szCs w:val="24"/>
        </w:rPr>
        <w:t>2014</w:t>
      </w:r>
      <w:r>
        <w:rPr>
          <w:bCs/>
          <w:sz w:val="24"/>
          <w:szCs w:val="24"/>
        </w:rPr>
        <w:t>,</w:t>
      </w:r>
      <w:r w:rsidRPr="00F259DF">
        <w:rPr>
          <w:bCs/>
          <w:sz w:val="24"/>
          <w:szCs w:val="24"/>
        </w:rPr>
        <w:t xml:space="preserve"> approx. 36 libraries engaged in a planning and design process </w:t>
      </w:r>
    </w:p>
    <w:p w:rsidR="00D54488" w:rsidRPr="00F259DF" w:rsidRDefault="00D54488" w:rsidP="00D54488">
      <w:pPr>
        <w:pStyle w:val="ListParagraph"/>
        <w:widowControl/>
        <w:numPr>
          <w:ilvl w:val="0"/>
          <w:numId w:val="2"/>
        </w:numPr>
        <w:autoSpaceDE/>
        <w:autoSpaceDN/>
        <w:adjustRightInd/>
        <w:contextualSpacing/>
        <w:outlineLvl w:val="2"/>
        <w:rPr>
          <w:bCs/>
          <w:sz w:val="24"/>
          <w:szCs w:val="24"/>
        </w:rPr>
      </w:pPr>
      <w:r w:rsidRPr="00F259DF">
        <w:rPr>
          <w:bCs/>
          <w:sz w:val="24"/>
          <w:szCs w:val="24"/>
        </w:rPr>
        <w:t xml:space="preserve">Application round announced to library community on May 6, 2016 </w:t>
      </w:r>
    </w:p>
    <w:p w:rsidR="00D54488" w:rsidRPr="00F259DF" w:rsidRDefault="00D54488" w:rsidP="00D54488">
      <w:pPr>
        <w:pStyle w:val="ListParagraph"/>
        <w:widowControl/>
        <w:numPr>
          <w:ilvl w:val="0"/>
          <w:numId w:val="2"/>
        </w:numPr>
        <w:autoSpaceDE/>
        <w:autoSpaceDN/>
        <w:adjustRightInd/>
        <w:contextualSpacing/>
        <w:outlineLvl w:val="2"/>
        <w:rPr>
          <w:bCs/>
          <w:sz w:val="24"/>
          <w:szCs w:val="24"/>
        </w:rPr>
      </w:pPr>
      <w:r w:rsidRPr="00F259DF">
        <w:rPr>
          <w:bCs/>
          <w:sz w:val="24"/>
          <w:szCs w:val="24"/>
        </w:rPr>
        <w:t>Letters of Intent due October 7, 2016</w:t>
      </w:r>
    </w:p>
    <w:p w:rsidR="00D54488" w:rsidRPr="00F259DF" w:rsidRDefault="00D54488" w:rsidP="00D54488">
      <w:pPr>
        <w:pStyle w:val="ListParagraph"/>
        <w:widowControl/>
        <w:numPr>
          <w:ilvl w:val="0"/>
          <w:numId w:val="2"/>
        </w:numPr>
        <w:autoSpaceDE/>
        <w:autoSpaceDN/>
        <w:adjustRightInd/>
        <w:contextualSpacing/>
        <w:outlineLvl w:val="2"/>
        <w:rPr>
          <w:bCs/>
          <w:sz w:val="24"/>
          <w:szCs w:val="24"/>
        </w:rPr>
      </w:pPr>
      <w:r w:rsidRPr="00F259DF">
        <w:rPr>
          <w:bCs/>
          <w:sz w:val="24"/>
          <w:szCs w:val="24"/>
        </w:rPr>
        <w:t xml:space="preserve">Received 34 letters </w:t>
      </w:r>
    </w:p>
    <w:p w:rsidR="00D54488" w:rsidRPr="00F259DF" w:rsidRDefault="00D54488" w:rsidP="00D54488">
      <w:pPr>
        <w:pStyle w:val="ListParagraph"/>
        <w:widowControl/>
        <w:numPr>
          <w:ilvl w:val="0"/>
          <w:numId w:val="2"/>
        </w:numPr>
        <w:autoSpaceDE/>
        <w:autoSpaceDN/>
        <w:adjustRightInd/>
        <w:contextualSpacing/>
        <w:outlineLvl w:val="2"/>
        <w:rPr>
          <w:b/>
          <w:bCs/>
          <w:sz w:val="24"/>
          <w:szCs w:val="24"/>
        </w:rPr>
      </w:pPr>
      <w:r w:rsidRPr="00F259DF">
        <w:rPr>
          <w:bCs/>
          <w:sz w:val="24"/>
          <w:szCs w:val="24"/>
        </w:rPr>
        <w:t>Applications due on January 27</w:t>
      </w:r>
    </w:p>
    <w:p w:rsidR="00D54488" w:rsidRPr="00F259DF" w:rsidRDefault="00D54488" w:rsidP="00D54488">
      <w:pPr>
        <w:pStyle w:val="ListParagraph"/>
        <w:widowControl/>
        <w:numPr>
          <w:ilvl w:val="0"/>
          <w:numId w:val="3"/>
        </w:numPr>
        <w:autoSpaceDE/>
        <w:autoSpaceDN/>
        <w:adjustRightInd/>
        <w:contextualSpacing/>
        <w:outlineLvl w:val="2"/>
        <w:rPr>
          <w:bCs/>
          <w:sz w:val="24"/>
          <w:szCs w:val="24"/>
        </w:rPr>
      </w:pPr>
      <w:r w:rsidRPr="00F259DF">
        <w:rPr>
          <w:bCs/>
          <w:sz w:val="24"/>
          <w:szCs w:val="24"/>
        </w:rPr>
        <w:t xml:space="preserve">Received 33 applications that were evaluated over the next few months </w:t>
      </w:r>
    </w:p>
    <w:p w:rsidR="00D54488" w:rsidRPr="00F259DF" w:rsidRDefault="00D54488" w:rsidP="00D54488">
      <w:pPr>
        <w:pStyle w:val="ListParagraph"/>
        <w:widowControl/>
        <w:numPr>
          <w:ilvl w:val="0"/>
          <w:numId w:val="3"/>
        </w:numPr>
        <w:autoSpaceDE/>
        <w:autoSpaceDN/>
        <w:adjustRightInd/>
        <w:contextualSpacing/>
        <w:outlineLvl w:val="2"/>
        <w:rPr>
          <w:bCs/>
          <w:sz w:val="24"/>
          <w:szCs w:val="24"/>
        </w:rPr>
      </w:pPr>
      <w:r w:rsidRPr="00F259DF">
        <w:rPr>
          <w:bCs/>
          <w:sz w:val="24"/>
          <w:szCs w:val="24"/>
        </w:rPr>
        <w:t xml:space="preserve">Applications represented libraries from small rural communities to urban centers across the state     </w:t>
      </w:r>
    </w:p>
    <w:p w:rsidR="00D54488" w:rsidRPr="00F259DF" w:rsidRDefault="00D54488" w:rsidP="00D54488">
      <w:pPr>
        <w:pStyle w:val="ListParagraph"/>
        <w:outlineLvl w:val="2"/>
        <w:rPr>
          <w:bCs/>
          <w:sz w:val="24"/>
          <w:szCs w:val="24"/>
        </w:rPr>
      </w:pPr>
    </w:p>
    <w:p w:rsidR="00D54488" w:rsidRPr="00F259DF" w:rsidRDefault="00D54488" w:rsidP="00D54488">
      <w:pPr>
        <w:rPr>
          <w:b/>
          <w:bCs/>
          <w:sz w:val="24"/>
          <w:szCs w:val="24"/>
        </w:rPr>
      </w:pPr>
      <w:r w:rsidRPr="00F259DF">
        <w:rPr>
          <w:b/>
          <w:bCs/>
          <w:sz w:val="24"/>
          <w:szCs w:val="24"/>
        </w:rPr>
        <w:t xml:space="preserve">Review </w:t>
      </w:r>
      <w:r>
        <w:rPr>
          <w:b/>
          <w:bCs/>
          <w:sz w:val="24"/>
          <w:szCs w:val="24"/>
        </w:rPr>
        <w:t>P</w:t>
      </w:r>
      <w:r w:rsidRPr="00F259DF">
        <w:rPr>
          <w:b/>
          <w:bCs/>
          <w:sz w:val="24"/>
          <w:szCs w:val="24"/>
        </w:rPr>
        <w:t xml:space="preserve">rocess </w:t>
      </w:r>
      <w:r>
        <w:rPr>
          <w:b/>
          <w:bCs/>
          <w:sz w:val="24"/>
          <w:szCs w:val="24"/>
        </w:rPr>
        <w:t>Summary</w:t>
      </w:r>
    </w:p>
    <w:p w:rsidR="00D54488" w:rsidRPr="00F259DF" w:rsidRDefault="00D54488" w:rsidP="00D54488">
      <w:pPr>
        <w:pStyle w:val="ListParagraph"/>
        <w:widowControl/>
        <w:numPr>
          <w:ilvl w:val="0"/>
          <w:numId w:val="5"/>
        </w:numPr>
        <w:autoSpaceDE/>
        <w:autoSpaceDN/>
        <w:adjustRightInd/>
        <w:spacing w:line="276" w:lineRule="auto"/>
        <w:contextualSpacing/>
        <w:rPr>
          <w:bCs/>
          <w:sz w:val="24"/>
          <w:szCs w:val="24"/>
        </w:rPr>
      </w:pPr>
      <w:r w:rsidRPr="00F259DF">
        <w:rPr>
          <w:bCs/>
          <w:sz w:val="24"/>
          <w:szCs w:val="24"/>
        </w:rPr>
        <w:t>Characterized as rigorous, methodical and lengthy process</w:t>
      </w:r>
    </w:p>
    <w:p w:rsidR="00D54488" w:rsidRPr="00F259DF" w:rsidRDefault="00D54488" w:rsidP="00D54488">
      <w:pPr>
        <w:pStyle w:val="ListParagraph"/>
        <w:widowControl/>
        <w:numPr>
          <w:ilvl w:val="0"/>
          <w:numId w:val="5"/>
        </w:numPr>
        <w:autoSpaceDE/>
        <w:autoSpaceDN/>
        <w:adjustRightInd/>
        <w:spacing w:line="276" w:lineRule="auto"/>
        <w:contextualSpacing/>
        <w:rPr>
          <w:bCs/>
          <w:sz w:val="24"/>
          <w:szCs w:val="24"/>
        </w:rPr>
      </w:pPr>
      <w:r w:rsidRPr="00F259DF">
        <w:rPr>
          <w:bCs/>
          <w:sz w:val="24"/>
          <w:szCs w:val="24"/>
        </w:rPr>
        <w:t>Extended from February through June</w:t>
      </w:r>
    </w:p>
    <w:p w:rsidR="00D54488" w:rsidRPr="00F259DF" w:rsidRDefault="00D54488" w:rsidP="00D54488">
      <w:pPr>
        <w:pStyle w:val="ListParagraph"/>
        <w:widowControl/>
        <w:numPr>
          <w:ilvl w:val="0"/>
          <w:numId w:val="5"/>
        </w:numPr>
        <w:autoSpaceDE/>
        <w:autoSpaceDN/>
        <w:adjustRightInd/>
        <w:spacing w:line="276" w:lineRule="auto"/>
        <w:contextualSpacing/>
        <w:rPr>
          <w:bCs/>
          <w:sz w:val="24"/>
          <w:szCs w:val="24"/>
        </w:rPr>
      </w:pPr>
      <w:r w:rsidRPr="00F259DF">
        <w:rPr>
          <w:bCs/>
          <w:sz w:val="24"/>
          <w:szCs w:val="24"/>
        </w:rPr>
        <w:t xml:space="preserve">Two step process </w:t>
      </w:r>
    </w:p>
    <w:p w:rsidR="00D54488" w:rsidRPr="00F259DF" w:rsidRDefault="00D54488" w:rsidP="00D54488">
      <w:pPr>
        <w:pStyle w:val="ListParagraph"/>
        <w:widowControl/>
        <w:numPr>
          <w:ilvl w:val="1"/>
          <w:numId w:val="5"/>
        </w:numPr>
        <w:autoSpaceDE/>
        <w:autoSpaceDN/>
        <w:adjustRightInd/>
        <w:spacing w:line="276" w:lineRule="auto"/>
        <w:contextualSpacing/>
        <w:rPr>
          <w:bCs/>
          <w:sz w:val="24"/>
          <w:szCs w:val="24"/>
        </w:rPr>
      </w:pPr>
      <w:r w:rsidRPr="00F259DF">
        <w:rPr>
          <w:bCs/>
          <w:sz w:val="24"/>
          <w:szCs w:val="24"/>
        </w:rPr>
        <w:t>1</w:t>
      </w:r>
      <w:r w:rsidRPr="00F259DF">
        <w:rPr>
          <w:bCs/>
          <w:sz w:val="24"/>
          <w:szCs w:val="24"/>
          <w:vertAlign w:val="superscript"/>
        </w:rPr>
        <w:t>st</w:t>
      </w:r>
      <w:r w:rsidRPr="00F259DF">
        <w:rPr>
          <w:bCs/>
          <w:sz w:val="24"/>
          <w:szCs w:val="24"/>
        </w:rPr>
        <w:t xml:space="preserve"> - Technical review </w:t>
      </w:r>
    </w:p>
    <w:p w:rsidR="00D54488" w:rsidRPr="00F259DF" w:rsidRDefault="00D54488" w:rsidP="00D54488">
      <w:pPr>
        <w:pStyle w:val="ListParagraph"/>
        <w:widowControl/>
        <w:numPr>
          <w:ilvl w:val="2"/>
          <w:numId w:val="5"/>
        </w:numPr>
        <w:autoSpaceDE/>
        <w:autoSpaceDN/>
        <w:adjustRightInd/>
        <w:spacing w:line="276" w:lineRule="auto"/>
        <w:contextualSpacing/>
        <w:rPr>
          <w:bCs/>
          <w:sz w:val="24"/>
          <w:szCs w:val="24"/>
        </w:rPr>
      </w:pPr>
      <w:r w:rsidRPr="00F259DF">
        <w:rPr>
          <w:bCs/>
          <w:sz w:val="24"/>
          <w:szCs w:val="24"/>
        </w:rPr>
        <w:t>conducted by MBLC staff</w:t>
      </w:r>
    </w:p>
    <w:p w:rsidR="00D54488" w:rsidRPr="00F259DF" w:rsidRDefault="00D54488" w:rsidP="00D54488">
      <w:pPr>
        <w:pStyle w:val="ListParagraph"/>
        <w:widowControl/>
        <w:numPr>
          <w:ilvl w:val="2"/>
          <w:numId w:val="5"/>
        </w:numPr>
        <w:autoSpaceDE/>
        <w:autoSpaceDN/>
        <w:adjustRightInd/>
        <w:spacing w:line="276" w:lineRule="auto"/>
        <w:contextualSpacing/>
        <w:rPr>
          <w:bCs/>
          <w:sz w:val="24"/>
          <w:szCs w:val="24"/>
        </w:rPr>
      </w:pPr>
      <w:r w:rsidRPr="00F259DF">
        <w:rPr>
          <w:bCs/>
          <w:sz w:val="24"/>
          <w:szCs w:val="24"/>
        </w:rPr>
        <w:t>verify that application requirements were met</w:t>
      </w:r>
    </w:p>
    <w:p w:rsidR="00D54488" w:rsidRPr="00F259DF" w:rsidRDefault="00D54488" w:rsidP="00D54488">
      <w:pPr>
        <w:pStyle w:val="ListParagraph"/>
        <w:widowControl/>
        <w:numPr>
          <w:ilvl w:val="2"/>
          <w:numId w:val="5"/>
        </w:numPr>
        <w:autoSpaceDE/>
        <w:autoSpaceDN/>
        <w:adjustRightInd/>
        <w:spacing w:line="276" w:lineRule="auto"/>
        <w:contextualSpacing/>
        <w:rPr>
          <w:bCs/>
          <w:sz w:val="24"/>
          <w:szCs w:val="24"/>
        </w:rPr>
      </w:pPr>
      <w:r w:rsidRPr="00F259DF">
        <w:rPr>
          <w:bCs/>
          <w:sz w:val="24"/>
          <w:szCs w:val="24"/>
        </w:rPr>
        <w:t>make adjustments to eligible costs, if necessary</w:t>
      </w:r>
    </w:p>
    <w:p w:rsidR="00D54488" w:rsidRPr="00F259DF" w:rsidRDefault="00D54488" w:rsidP="00D54488">
      <w:pPr>
        <w:pStyle w:val="ListParagraph"/>
        <w:widowControl/>
        <w:numPr>
          <w:ilvl w:val="1"/>
          <w:numId w:val="5"/>
        </w:numPr>
        <w:autoSpaceDE/>
        <w:autoSpaceDN/>
        <w:adjustRightInd/>
        <w:spacing w:line="276" w:lineRule="auto"/>
        <w:contextualSpacing/>
        <w:rPr>
          <w:bCs/>
          <w:sz w:val="24"/>
          <w:szCs w:val="24"/>
        </w:rPr>
      </w:pPr>
      <w:r w:rsidRPr="00F259DF">
        <w:rPr>
          <w:bCs/>
          <w:sz w:val="24"/>
          <w:szCs w:val="24"/>
        </w:rPr>
        <w:t>2</w:t>
      </w:r>
      <w:r w:rsidRPr="00F259DF">
        <w:rPr>
          <w:bCs/>
          <w:sz w:val="24"/>
          <w:szCs w:val="24"/>
          <w:vertAlign w:val="superscript"/>
        </w:rPr>
        <w:t>nd</w:t>
      </w:r>
      <w:r w:rsidRPr="00F259DF">
        <w:rPr>
          <w:bCs/>
          <w:sz w:val="24"/>
          <w:szCs w:val="24"/>
        </w:rPr>
        <w:t xml:space="preserve"> - Program review </w:t>
      </w:r>
    </w:p>
    <w:p w:rsidR="00D54488" w:rsidRPr="00F259DF" w:rsidRDefault="00D54488" w:rsidP="00D54488">
      <w:pPr>
        <w:pStyle w:val="ListParagraph"/>
        <w:widowControl/>
        <w:numPr>
          <w:ilvl w:val="2"/>
          <w:numId w:val="5"/>
        </w:numPr>
        <w:autoSpaceDE/>
        <w:autoSpaceDN/>
        <w:adjustRightInd/>
        <w:spacing w:line="276" w:lineRule="auto"/>
        <w:contextualSpacing/>
        <w:rPr>
          <w:bCs/>
          <w:sz w:val="24"/>
          <w:szCs w:val="24"/>
        </w:rPr>
      </w:pPr>
      <w:r w:rsidRPr="00F259DF">
        <w:rPr>
          <w:bCs/>
          <w:sz w:val="24"/>
          <w:szCs w:val="24"/>
        </w:rPr>
        <w:t>conducted by</w:t>
      </w:r>
      <w:r>
        <w:rPr>
          <w:bCs/>
          <w:sz w:val="24"/>
          <w:szCs w:val="24"/>
        </w:rPr>
        <w:t xml:space="preserve"> </w:t>
      </w:r>
      <w:r w:rsidRPr="00F259DF">
        <w:rPr>
          <w:bCs/>
          <w:sz w:val="24"/>
          <w:szCs w:val="24"/>
        </w:rPr>
        <w:t>25  independent reviewers</w:t>
      </w:r>
    </w:p>
    <w:p w:rsidR="00D54488" w:rsidRPr="00F259DF" w:rsidRDefault="00D54488" w:rsidP="00D54488">
      <w:pPr>
        <w:pStyle w:val="ListParagraph"/>
        <w:widowControl/>
        <w:numPr>
          <w:ilvl w:val="2"/>
          <w:numId w:val="6"/>
        </w:numPr>
        <w:autoSpaceDE/>
        <w:autoSpaceDN/>
        <w:adjustRightInd/>
        <w:spacing w:line="276" w:lineRule="auto"/>
        <w:contextualSpacing/>
        <w:rPr>
          <w:bCs/>
          <w:sz w:val="24"/>
          <w:szCs w:val="24"/>
        </w:rPr>
      </w:pPr>
      <w:r w:rsidRPr="00F259DF">
        <w:rPr>
          <w:bCs/>
          <w:sz w:val="24"/>
          <w:szCs w:val="24"/>
        </w:rPr>
        <w:t>evaluating the elements of the application’s narrative, data  and design</w:t>
      </w:r>
    </w:p>
    <w:p w:rsidR="00D54488" w:rsidRPr="00F259DF" w:rsidRDefault="00D54488" w:rsidP="00D54488">
      <w:pPr>
        <w:pStyle w:val="ListParagraph"/>
        <w:ind w:left="360"/>
        <w:rPr>
          <w:b/>
          <w:bCs/>
          <w:sz w:val="24"/>
          <w:szCs w:val="24"/>
        </w:rPr>
      </w:pPr>
      <w:r w:rsidRPr="00F259DF">
        <w:rPr>
          <w:b/>
          <w:bCs/>
          <w:sz w:val="24"/>
          <w:szCs w:val="24"/>
        </w:rPr>
        <w:t xml:space="preserve">Program review in Detail </w:t>
      </w:r>
    </w:p>
    <w:p w:rsidR="00D54488" w:rsidRPr="00F259DF" w:rsidRDefault="00D54488" w:rsidP="00D54488">
      <w:pPr>
        <w:pStyle w:val="ListParagraph"/>
        <w:widowControl/>
        <w:numPr>
          <w:ilvl w:val="0"/>
          <w:numId w:val="10"/>
        </w:numPr>
        <w:autoSpaceDE/>
        <w:autoSpaceDN/>
        <w:adjustRightInd/>
        <w:spacing w:line="276" w:lineRule="auto"/>
        <w:contextualSpacing/>
        <w:rPr>
          <w:bCs/>
          <w:sz w:val="24"/>
          <w:szCs w:val="24"/>
        </w:rPr>
      </w:pPr>
      <w:r w:rsidRPr="00F259DF">
        <w:rPr>
          <w:bCs/>
          <w:sz w:val="24"/>
          <w:szCs w:val="24"/>
        </w:rPr>
        <w:t xml:space="preserve">Applications were  grouped together by population served and divided among 5 review teams </w:t>
      </w:r>
    </w:p>
    <w:p w:rsidR="00D54488" w:rsidRPr="00F259DF" w:rsidRDefault="00D54488" w:rsidP="00D54488">
      <w:pPr>
        <w:pStyle w:val="ListParagraph"/>
        <w:widowControl/>
        <w:numPr>
          <w:ilvl w:val="2"/>
          <w:numId w:val="7"/>
        </w:numPr>
        <w:autoSpaceDE/>
        <w:autoSpaceDN/>
        <w:adjustRightInd/>
        <w:spacing w:line="276" w:lineRule="auto"/>
        <w:contextualSpacing/>
        <w:rPr>
          <w:bCs/>
          <w:sz w:val="24"/>
          <w:szCs w:val="24"/>
        </w:rPr>
      </w:pPr>
      <w:r w:rsidRPr="00F259DF">
        <w:rPr>
          <w:bCs/>
          <w:sz w:val="24"/>
          <w:szCs w:val="24"/>
        </w:rPr>
        <w:t>teams consisted of 5 professionals with library building experience:</w:t>
      </w:r>
    </w:p>
    <w:p w:rsidR="00D54488" w:rsidRPr="00F259DF" w:rsidRDefault="00D54488" w:rsidP="00D54488">
      <w:pPr>
        <w:pStyle w:val="ListParagraph"/>
        <w:widowControl/>
        <w:numPr>
          <w:ilvl w:val="3"/>
          <w:numId w:val="7"/>
        </w:numPr>
        <w:autoSpaceDE/>
        <w:autoSpaceDN/>
        <w:adjustRightInd/>
        <w:spacing w:line="276" w:lineRule="auto"/>
        <w:contextualSpacing/>
        <w:rPr>
          <w:bCs/>
          <w:sz w:val="24"/>
          <w:szCs w:val="24"/>
        </w:rPr>
      </w:pPr>
      <w:r w:rsidRPr="00F259DF">
        <w:rPr>
          <w:bCs/>
          <w:sz w:val="24"/>
          <w:szCs w:val="24"/>
        </w:rPr>
        <w:lastRenderedPageBreak/>
        <w:t xml:space="preserve">a Massachusetts and an out-of-state library director  </w:t>
      </w:r>
    </w:p>
    <w:p w:rsidR="00D54488" w:rsidRPr="00F259DF" w:rsidRDefault="00D54488" w:rsidP="00D54488">
      <w:pPr>
        <w:pStyle w:val="ListParagraph"/>
        <w:widowControl/>
        <w:numPr>
          <w:ilvl w:val="3"/>
          <w:numId w:val="7"/>
        </w:numPr>
        <w:autoSpaceDE/>
        <w:autoSpaceDN/>
        <w:adjustRightInd/>
        <w:spacing w:line="276" w:lineRule="auto"/>
        <w:contextualSpacing/>
        <w:rPr>
          <w:bCs/>
          <w:sz w:val="24"/>
          <w:szCs w:val="24"/>
        </w:rPr>
      </w:pPr>
      <w:r w:rsidRPr="00F259DF">
        <w:rPr>
          <w:bCs/>
          <w:sz w:val="24"/>
          <w:szCs w:val="24"/>
        </w:rPr>
        <w:t>trustee or building committee member</w:t>
      </w:r>
    </w:p>
    <w:p w:rsidR="00D54488" w:rsidRPr="00F259DF" w:rsidRDefault="00D54488" w:rsidP="00D54488">
      <w:pPr>
        <w:pStyle w:val="ListParagraph"/>
        <w:widowControl/>
        <w:numPr>
          <w:ilvl w:val="3"/>
          <w:numId w:val="7"/>
        </w:numPr>
        <w:autoSpaceDE/>
        <w:autoSpaceDN/>
        <w:adjustRightInd/>
        <w:spacing w:line="276" w:lineRule="auto"/>
        <w:contextualSpacing/>
        <w:rPr>
          <w:bCs/>
          <w:sz w:val="24"/>
          <w:szCs w:val="24"/>
        </w:rPr>
      </w:pPr>
      <w:r w:rsidRPr="00F259DF">
        <w:rPr>
          <w:bCs/>
          <w:sz w:val="24"/>
          <w:szCs w:val="24"/>
        </w:rPr>
        <w:t>architect</w:t>
      </w:r>
    </w:p>
    <w:p w:rsidR="00D54488" w:rsidRPr="00F259DF" w:rsidRDefault="00D54488" w:rsidP="00D54488">
      <w:pPr>
        <w:pStyle w:val="ListParagraph"/>
        <w:widowControl/>
        <w:numPr>
          <w:ilvl w:val="3"/>
          <w:numId w:val="7"/>
        </w:numPr>
        <w:autoSpaceDE/>
        <w:autoSpaceDN/>
        <w:adjustRightInd/>
        <w:spacing w:line="276" w:lineRule="auto"/>
        <w:contextualSpacing/>
        <w:rPr>
          <w:bCs/>
          <w:sz w:val="24"/>
          <w:szCs w:val="24"/>
        </w:rPr>
      </w:pPr>
      <w:r w:rsidRPr="00F259DF">
        <w:rPr>
          <w:bCs/>
          <w:sz w:val="24"/>
          <w:szCs w:val="24"/>
        </w:rPr>
        <w:t>MBLC staffer not associated with the construction program</w:t>
      </w:r>
    </w:p>
    <w:p w:rsidR="00D54488" w:rsidRPr="00F259DF" w:rsidRDefault="00D54488" w:rsidP="00D54488">
      <w:pPr>
        <w:pStyle w:val="ListParagraph"/>
        <w:widowControl/>
        <w:numPr>
          <w:ilvl w:val="2"/>
          <w:numId w:val="7"/>
        </w:numPr>
        <w:autoSpaceDE/>
        <w:autoSpaceDN/>
        <w:adjustRightInd/>
        <w:spacing w:line="276" w:lineRule="auto"/>
        <w:contextualSpacing/>
        <w:rPr>
          <w:bCs/>
          <w:sz w:val="24"/>
          <w:szCs w:val="24"/>
        </w:rPr>
      </w:pPr>
      <w:proofErr w:type="gramStart"/>
      <w:r w:rsidRPr="00F259DF">
        <w:rPr>
          <w:bCs/>
          <w:sz w:val="24"/>
          <w:szCs w:val="24"/>
        </w:rPr>
        <w:t>each</w:t>
      </w:r>
      <w:proofErr w:type="gramEnd"/>
      <w:r w:rsidRPr="00F259DF">
        <w:rPr>
          <w:bCs/>
          <w:sz w:val="24"/>
          <w:szCs w:val="24"/>
        </w:rPr>
        <w:t xml:space="preserve"> team member read and evaluated 6 – 7  application assigned to their team.  To help the MBLC provided </w:t>
      </w:r>
    </w:p>
    <w:p w:rsidR="00D54488" w:rsidRPr="00F259DF" w:rsidRDefault="00D54488" w:rsidP="00D54488">
      <w:pPr>
        <w:pStyle w:val="ListParagraph"/>
        <w:widowControl/>
        <w:numPr>
          <w:ilvl w:val="3"/>
          <w:numId w:val="7"/>
        </w:numPr>
        <w:autoSpaceDE/>
        <w:autoSpaceDN/>
        <w:adjustRightInd/>
        <w:spacing w:line="276" w:lineRule="auto"/>
        <w:contextualSpacing/>
        <w:rPr>
          <w:bCs/>
          <w:sz w:val="24"/>
          <w:szCs w:val="24"/>
        </w:rPr>
      </w:pPr>
      <w:r w:rsidRPr="00F259DF">
        <w:rPr>
          <w:bCs/>
          <w:sz w:val="24"/>
          <w:szCs w:val="24"/>
        </w:rPr>
        <w:t xml:space="preserve">online resources </w:t>
      </w:r>
    </w:p>
    <w:p w:rsidR="00D54488" w:rsidRPr="00F259DF" w:rsidRDefault="00D54488" w:rsidP="00D54488">
      <w:pPr>
        <w:pStyle w:val="ListParagraph"/>
        <w:widowControl/>
        <w:numPr>
          <w:ilvl w:val="3"/>
          <w:numId w:val="7"/>
        </w:numPr>
        <w:autoSpaceDE/>
        <w:autoSpaceDN/>
        <w:adjustRightInd/>
        <w:spacing w:line="276" w:lineRule="auto"/>
        <w:contextualSpacing/>
        <w:rPr>
          <w:bCs/>
          <w:sz w:val="24"/>
          <w:szCs w:val="24"/>
        </w:rPr>
      </w:pPr>
      <w:r w:rsidRPr="00F259DF">
        <w:rPr>
          <w:bCs/>
          <w:sz w:val="24"/>
          <w:szCs w:val="24"/>
        </w:rPr>
        <w:t>reviewer worksheets based on criteria spelled out in regulations</w:t>
      </w:r>
    </w:p>
    <w:p w:rsidR="00D54488" w:rsidRPr="00F259DF" w:rsidRDefault="00D54488" w:rsidP="00D54488">
      <w:pPr>
        <w:pStyle w:val="ListParagraph"/>
        <w:widowControl/>
        <w:numPr>
          <w:ilvl w:val="3"/>
          <w:numId w:val="7"/>
        </w:numPr>
        <w:autoSpaceDE/>
        <w:autoSpaceDN/>
        <w:adjustRightInd/>
        <w:spacing w:line="276" w:lineRule="auto"/>
        <w:contextualSpacing/>
        <w:rPr>
          <w:bCs/>
          <w:sz w:val="24"/>
          <w:szCs w:val="24"/>
        </w:rPr>
      </w:pPr>
      <w:r w:rsidRPr="00F259DF">
        <w:rPr>
          <w:bCs/>
          <w:sz w:val="24"/>
          <w:szCs w:val="24"/>
        </w:rPr>
        <w:t xml:space="preserve">info from team architects who visited project sites to report back findings to team  </w:t>
      </w:r>
    </w:p>
    <w:p w:rsidR="00D54488" w:rsidRPr="00F259DF" w:rsidRDefault="00D54488" w:rsidP="00D54488">
      <w:pPr>
        <w:pStyle w:val="ListParagraph"/>
        <w:widowControl/>
        <w:numPr>
          <w:ilvl w:val="2"/>
          <w:numId w:val="7"/>
        </w:numPr>
        <w:autoSpaceDE/>
        <w:autoSpaceDN/>
        <w:adjustRightInd/>
        <w:spacing w:line="276" w:lineRule="auto"/>
        <w:contextualSpacing/>
        <w:rPr>
          <w:bCs/>
          <w:sz w:val="24"/>
          <w:szCs w:val="24"/>
        </w:rPr>
      </w:pPr>
      <w:r w:rsidRPr="00F259DF">
        <w:rPr>
          <w:bCs/>
          <w:sz w:val="24"/>
          <w:szCs w:val="24"/>
        </w:rPr>
        <w:t>each team met in one all-day session to discuss and score applications assigned to their group</w:t>
      </w:r>
    </w:p>
    <w:p w:rsidR="00D54488" w:rsidRPr="00F259DF" w:rsidRDefault="00D54488" w:rsidP="00D54488">
      <w:pPr>
        <w:pStyle w:val="ListParagraph"/>
        <w:widowControl/>
        <w:numPr>
          <w:ilvl w:val="2"/>
          <w:numId w:val="7"/>
        </w:numPr>
        <w:autoSpaceDE/>
        <w:autoSpaceDN/>
        <w:adjustRightInd/>
        <w:spacing w:line="276" w:lineRule="auto"/>
        <w:contextualSpacing/>
        <w:rPr>
          <w:bCs/>
          <w:sz w:val="24"/>
          <w:szCs w:val="24"/>
        </w:rPr>
      </w:pPr>
      <w:r>
        <w:rPr>
          <w:bCs/>
          <w:sz w:val="24"/>
          <w:szCs w:val="24"/>
        </w:rPr>
        <w:t xml:space="preserve">MBLC </w:t>
      </w:r>
      <w:r w:rsidRPr="00F259DF">
        <w:rPr>
          <w:bCs/>
          <w:sz w:val="24"/>
          <w:szCs w:val="24"/>
        </w:rPr>
        <w:t>L</w:t>
      </w:r>
      <w:r>
        <w:rPr>
          <w:bCs/>
          <w:sz w:val="24"/>
          <w:szCs w:val="24"/>
        </w:rPr>
        <w:t xml:space="preserve">ibrary Building </w:t>
      </w:r>
      <w:r w:rsidR="00483F3D">
        <w:rPr>
          <w:bCs/>
          <w:sz w:val="24"/>
          <w:szCs w:val="24"/>
        </w:rPr>
        <w:t>Consultants</w:t>
      </w:r>
      <w:r>
        <w:rPr>
          <w:bCs/>
          <w:sz w:val="24"/>
          <w:szCs w:val="24"/>
        </w:rPr>
        <w:t xml:space="preserve"> Lauren </w:t>
      </w:r>
      <w:r w:rsidRPr="00F259DF">
        <w:rPr>
          <w:bCs/>
          <w:sz w:val="24"/>
          <w:szCs w:val="24"/>
        </w:rPr>
        <w:t>S</w:t>
      </w:r>
      <w:r>
        <w:rPr>
          <w:bCs/>
          <w:sz w:val="24"/>
          <w:szCs w:val="24"/>
        </w:rPr>
        <w:t>tara</w:t>
      </w:r>
      <w:r w:rsidRPr="00F259DF">
        <w:rPr>
          <w:bCs/>
          <w:sz w:val="24"/>
          <w:szCs w:val="24"/>
        </w:rPr>
        <w:t xml:space="preserve"> and R</w:t>
      </w:r>
      <w:r>
        <w:rPr>
          <w:bCs/>
          <w:sz w:val="24"/>
          <w:szCs w:val="24"/>
        </w:rPr>
        <w:t xml:space="preserve">osemary </w:t>
      </w:r>
      <w:r w:rsidRPr="00F259DF">
        <w:rPr>
          <w:bCs/>
          <w:sz w:val="24"/>
          <w:szCs w:val="24"/>
        </w:rPr>
        <w:t>W</w:t>
      </w:r>
      <w:r>
        <w:rPr>
          <w:bCs/>
          <w:sz w:val="24"/>
          <w:szCs w:val="24"/>
        </w:rPr>
        <w:t>altos</w:t>
      </w:r>
      <w:r w:rsidRPr="00F259DF">
        <w:rPr>
          <w:bCs/>
          <w:sz w:val="24"/>
          <w:szCs w:val="24"/>
        </w:rPr>
        <w:t xml:space="preserve"> attended all review meetings and functioned in an informational and non-voting capacity </w:t>
      </w:r>
    </w:p>
    <w:p w:rsidR="00D54488" w:rsidRPr="00F259DF" w:rsidRDefault="00D54488" w:rsidP="00D54488">
      <w:pPr>
        <w:pStyle w:val="ListParagraph"/>
        <w:widowControl/>
        <w:numPr>
          <w:ilvl w:val="1"/>
          <w:numId w:val="8"/>
        </w:numPr>
        <w:autoSpaceDE/>
        <w:autoSpaceDN/>
        <w:adjustRightInd/>
        <w:spacing w:line="276" w:lineRule="auto"/>
        <w:contextualSpacing/>
        <w:rPr>
          <w:bCs/>
          <w:sz w:val="24"/>
          <w:szCs w:val="24"/>
        </w:rPr>
      </w:pPr>
      <w:r w:rsidRPr="00F259DF">
        <w:rPr>
          <w:bCs/>
          <w:sz w:val="24"/>
          <w:szCs w:val="24"/>
        </w:rPr>
        <w:t>Projects receiving a minimum 150 points out of 200 remained in grant round </w:t>
      </w:r>
    </w:p>
    <w:p w:rsidR="00D54488" w:rsidRPr="00F259DF" w:rsidRDefault="00D54488" w:rsidP="00D54488">
      <w:pPr>
        <w:pStyle w:val="ListParagraph"/>
        <w:rPr>
          <w:b/>
          <w:bCs/>
          <w:sz w:val="24"/>
          <w:szCs w:val="24"/>
        </w:rPr>
      </w:pPr>
    </w:p>
    <w:p w:rsidR="00D54488" w:rsidRPr="00F259DF" w:rsidRDefault="00D54488" w:rsidP="00D54488">
      <w:pPr>
        <w:pStyle w:val="ListParagraph"/>
        <w:rPr>
          <w:bCs/>
          <w:sz w:val="24"/>
          <w:szCs w:val="24"/>
        </w:rPr>
      </w:pPr>
      <w:r w:rsidRPr="00F259DF">
        <w:rPr>
          <w:b/>
          <w:bCs/>
          <w:sz w:val="24"/>
          <w:szCs w:val="24"/>
        </w:rPr>
        <w:t xml:space="preserve">Recommendations </w:t>
      </w:r>
      <w:r w:rsidRPr="00F259DF">
        <w:rPr>
          <w:bCs/>
          <w:sz w:val="24"/>
          <w:szCs w:val="24"/>
        </w:rPr>
        <w:t>– Following the last team meeting the MBLC pulled together the results to formulate preliminary recommendations and then</w:t>
      </w:r>
    </w:p>
    <w:p w:rsidR="00D54488" w:rsidRPr="00F259DF" w:rsidRDefault="00483F3D" w:rsidP="00D54488">
      <w:pPr>
        <w:pStyle w:val="ListParagraph"/>
        <w:widowControl/>
        <w:numPr>
          <w:ilvl w:val="1"/>
          <w:numId w:val="9"/>
        </w:numPr>
        <w:autoSpaceDE/>
        <w:autoSpaceDN/>
        <w:adjustRightInd/>
        <w:spacing w:line="276" w:lineRule="auto"/>
        <w:contextualSpacing/>
        <w:rPr>
          <w:bCs/>
          <w:sz w:val="24"/>
          <w:szCs w:val="24"/>
        </w:rPr>
      </w:pPr>
      <w:r>
        <w:rPr>
          <w:bCs/>
          <w:sz w:val="24"/>
          <w:szCs w:val="24"/>
        </w:rPr>
        <w:t xml:space="preserve">Met with </w:t>
      </w:r>
      <w:r w:rsidR="00D54488" w:rsidRPr="00F259DF">
        <w:rPr>
          <w:bCs/>
          <w:sz w:val="24"/>
          <w:szCs w:val="24"/>
        </w:rPr>
        <w:t xml:space="preserve">internal Construction Team that included 3 representatives from the Board to go over the </w:t>
      </w:r>
    </w:p>
    <w:p w:rsidR="00D54488" w:rsidRPr="00F259DF" w:rsidRDefault="00D54488" w:rsidP="00D54488">
      <w:pPr>
        <w:pStyle w:val="ListParagraph"/>
        <w:widowControl/>
        <w:numPr>
          <w:ilvl w:val="2"/>
          <w:numId w:val="9"/>
        </w:numPr>
        <w:autoSpaceDE/>
        <w:autoSpaceDN/>
        <w:adjustRightInd/>
        <w:spacing w:line="276" w:lineRule="auto"/>
        <w:contextualSpacing/>
        <w:rPr>
          <w:bCs/>
          <w:sz w:val="24"/>
          <w:szCs w:val="24"/>
        </w:rPr>
      </w:pPr>
      <w:r w:rsidRPr="00F259DF">
        <w:rPr>
          <w:bCs/>
          <w:sz w:val="24"/>
          <w:szCs w:val="24"/>
        </w:rPr>
        <w:t xml:space="preserve">grant round </w:t>
      </w:r>
    </w:p>
    <w:p w:rsidR="00D54488" w:rsidRPr="00F259DF" w:rsidRDefault="00D54488" w:rsidP="00D54488">
      <w:pPr>
        <w:pStyle w:val="ListParagraph"/>
        <w:widowControl/>
        <w:numPr>
          <w:ilvl w:val="2"/>
          <w:numId w:val="9"/>
        </w:numPr>
        <w:autoSpaceDE/>
        <w:autoSpaceDN/>
        <w:adjustRightInd/>
        <w:spacing w:line="276" w:lineRule="auto"/>
        <w:contextualSpacing/>
        <w:rPr>
          <w:bCs/>
          <w:sz w:val="24"/>
          <w:szCs w:val="24"/>
        </w:rPr>
      </w:pPr>
      <w:r w:rsidRPr="00F259DF">
        <w:rPr>
          <w:bCs/>
          <w:sz w:val="24"/>
          <w:szCs w:val="24"/>
        </w:rPr>
        <w:t xml:space="preserve">grant review results </w:t>
      </w:r>
    </w:p>
    <w:p w:rsidR="00D54488" w:rsidRPr="00F259DF" w:rsidRDefault="00D54488" w:rsidP="00D54488">
      <w:pPr>
        <w:pStyle w:val="ListParagraph"/>
        <w:widowControl/>
        <w:numPr>
          <w:ilvl w:val="2"/>
          <w:numId w:val="9"/>
        </w:numPr>
        <w:autoSpaceDE/>
        <w:autoSpaceDN/>
        <w:adjustRightInd/>
        <w:spacing w:line="276" w:lineRule="auto"/>
        <w:contextualSpacing/>
        <w:rPr>
          <w:bCs/>
          <w:sz w:val="24"/>
          <w:szCs w:val="24"/>
        </w:rPr>
      </w:pPr>
      <w:r w:rsidRPr="00F259DF">
        <w:rPr>
          <w:bCs/>
          <w:sz w:val="24"/>
          <w:szCs w:val="24"/>
        </w:rPr>
        <w:t xml:space="preserve">preliminary recommendations for </w:t>
      </w:r>
    </w:p>
    <w:p w:rsidR="00D54488" w:rsidRPr="00F259DF" w:rsidRDefault="00D54488" w:rsidP="00D54488">
      <w:pPr>
        <w:pStyle w:val="ListParagraph"/>
        <w:widowControl/>
        <w:numPr>
          <w:ilvl w:val="4"/>
          <w:numId w:val="9"/>
        </w:numPr>
        <w:autoSpaceDE/>
        <w:autoSpaceDN/>
        <w:adjustRightInd/>
        <w:spacing w:line="276" w:lineRule="auto"/>
        <w:contextualSpacing/>
        <w:rPr>
          <w:bCs/>
          <w:sz w:val="24"/>
          <w:szCs w:val="24"/>
        </w:rPr>
      </w:pPr>
      <w:r w:rsidRPr="00F259DF">
        <w:rPr>
          <w:bCs/>
          <w:sz w:val="24"/>
          <w:szCs w:val="24"/>
        </w:rPr>
        <w:t>provisional grant award in FY18</w:t>
      </w:r>
    </w:p>
    <w:p w:rsidR="00D54488" w:rsidRPr="00F259DF" w:rsidRDefault="00D54488" w:rsidP="00D54488">
      <w:pPr>
        <w:pStyle w:val="ListParagraph"/>
        <w:widowControl/>
        <w:numPr>
          <w:ilvl w:val="4"/>
          <w:numId w:val="9"/>
        </w:numPr>
        <w:autoSpaceDE/>
        <w:autoSpaceDN/>
        <w:adjustRightInd/>
        <w:spacing w:line="276" w:lineRule="auto"/>
        <w:contextualSpacing/>
        <w:rPr>
          <w:bCs/>
          <w:sz w:val="24"/>
          <w:szCs w:val="24"/>
        </w:rPr>
      </w:pPr>
      <w:r w:rsidRPr="00F259DF">
        <w:rPr>
          <w:bCs/>
          <w:sz w:val="24"/>
          <w:szCs w:val="24"/>
        </w:rPr>
        <w:t xml:space="preserve">waiting list rankings  </w:t>
      </w:r>
    </w:p>
    <w:p w:rsidR="00D54488" w:rsidRPr="00F259DF" w:rsidRDefault="00D54488" w:rsidP="00D54488">
      <w:pPr>
        <w:pStyle w:val="ListParagraph"/>
        <w:widowControl/>
        <w:numPr>
          <w:ilvl w:val="1"/>
          <w:numId w:val="9"/>
        </w:numPr>
        <w:autoSpaceDE/>
        <w:autoSpaceDN/>
        <w:adjustRightInd/>
        <w:spacing w:line="276" w:lineRule="auto"/>
        <w:contextualSpacing/>
        <w:rPr>
          <w:bCs/>
          <w:i/>
          <w:sz w:val="24"/>
          <w:szCs w:val="24"/>
        </w:rPr>
      </w:pPr>
      <w:r w:rsidRPr="00F259DF">
        <w:rPr>
          <w:bCs/>
          <w:sz w:val="24"/>
          <w:szCs w:val="24"/>
        </w:rPr>
        <w:t xml:space="preserve">Subsequently, the Agency’s director went over and finalized recommendations for the three motions to be presented to the Board today  </w:t>
      </w:r>
    </w:p>
    <w:p w:rsidR="00D54488" w:rsidRPr="00F259DF" w:rsidRDefault="00D54488" w:rsidP="00D54488">
      <w:pPr>
        <w:widowControl/>
        <w:autoSpaceDE/>
        <w:autoSpaceDN/>
        <w:adjustRightInd/>
        <w:spacing w:line="276" w:lineRule="auto"/>
        <w:contextualSpacing/>
        <w:rPr>
          <w:bCs/>
          <w:i/>
          <w:sz w:val="24"/>
          <w:szCs w:val="24"/>
        </w:rPr>
      </w:pPr>
    </w:p>
    <w:p w:rsidR="00D54488" w:rsidRPr="00F259DF" w:rsidRDefault="00D54488" w:rsidP="00D54488">
      <w:pPr>
        <w:jc w:val="center"/>
        <w:rPr>
          <w:b/>
          <w:sz w:val="24"/>
          <w:szCs w:val="24"/>
        </w:rPr>
      </w:pPr>
      <w:r w:rsidRPr="00F259DF">
        <w:rPr>
          <w:b/>
          <w:sz w:val="24"/>
          <w:szCs w:val="24"/>
        </w:rPr>
        <w:t>Construction Projects Application Round 2016-17</w:t>
      </w:r>
    </w:p>
    <w:p w:rsidR="00D54488" w:rsidRPr="00F259DF" w:rsidRDefault="00D54488" w:rsidP="00D54488">
      <w:pPr>
        <w:jc w:val="center"/>
        <w:rPr>
          <w:b/>
          <w:sz w:val="24"/>
          <w:szCs w:val="24"/>
        </w:rPr>
      </w:pPr>
      <w:r w:rsidRPr="00F259DF">
        <w:rPr>
          <w:b/>
          <w:sz w:val="24"/>
          <w:szCs w:val="24"/>
        </w:rPr>
        <w:t>Provisional Grant Awards</w:t>
      </w:r>
    </w:p>
    <w:p w:rsidR="00D54488" w:rsidRPr="00F259DF" w:rsidRDefault="00D54488" w:rsidP="00D54488">
      <w:pPr>
        <w:rPr>
          <w:sz w:val="24"/>
          <w:szCs w:val="24"/>
        </w:rPr>
      </w:pPr>
    </w:p>
    <w:p w:rsidR="00D54488" w:rsidRDefault="00D54488" w:rsidP="00D54488">
      <w:pPr>
        <w:rPr>
          <w:sz w:val="24"/>
          <w:szCs w:val="24"/>
        </w:rPr>
      </w:pPr>
      <w:r w:rsidRPr="00F259DF">
        <w:rPr>
          <w:sz w:val="24"/>
          <w:szCs w:val="24"/>
          <w:u w:val="single"/>
        </w:rPr>
        <w:t>Project Type Summary:</w:t>
      </w:r>
      <w:r w:rsidRPr="00F259DF">
        <w:rPr>
          <w:sz w:val="24"/>
          <w:szCs w:val="24"/>
        </w:rPr>
        <w:t xml:space="preserve">  A Construction Project may either be a project to construct a new facility, an addition/renovation to an existing building that may or may not add space, but does involve a significant reorganization of functional space, or a joint library project that will involve construction of a facility by two or more municipalities.</w:t>
      </w:r>
    </w:p>
    <w:p w:rsidR="00D54488" w:rsidRDefault="00D54488" w:rsidP="00D54488">
      <w:pPr>
        <w:rPr>
          <w:sz w:val="24"/>
          <w:szCs w:val="24"/>
        </w:rPr>
      </w:pPr>
    </w:p>
    <w:p w:rsidR="00D54488" w:rsidRPr="006F5C3A" w:rsidRDefault="00D54488" w:rsidP="00D54488">
      <w:pPr>
        <w:rPr>
          <w:color w:val="000000"/>
          <w:sz w:val="24"/>
          <w:szCs w:val="24"/>
          <w:u w:val="single"/>
        </w:rPr>
      </w:pPr>
      <w:r w:rsidRPr="006F5C3A">
        <w:rPr>
          <w:sz w:val="24"/>
          <w:szCs w:val="24"/>
        </w:rPr>
        <w:t xml:space="preserve">Commissioner Comeau moved and Commissioner Shesko seconded that </w:t>
      </w:r>
      <w:r w:rsidRPr="006F5C3A">
        <w:rPr>
          <w:sz w:val="24"/>
          <w:szCs w:val="24"/>
          <w:u w:val="single"/>
        </w:rPr>
        <w:t xml:space="preserve">the Massachusetts Board of Library Commissioners approves provisional grant awards totaling </w:t>
      </w:r>
      <w:r w:rsidRPr="006F5C3A">
        <w:rPr>
          <w:color w:val="000000"/>
          <w:sz w:val="24"/>
          <w:szCs w:val="24"/>
          <w:u w:val="single"/>
        </w:rPr>
        <w:t xml:space="preserve">$66,905,603 </w:t>
      </w:r>
      <w:r w:rsidRPr="006F5C3A">
        <w:rPr>
          <w:sz w:val="24"/>
          <w:szCs w:val="24"/>
          <w:u w:val="single"/>
        </w:rPr>
        <w:t>to the following 9 library construction projects in amounts listed below.  The date by which projects must accept their awards is January 12, 2018.</w:t>
      </w:r>
    </w:p>
    <w:p w:rsidR="00D54488" w:rsidRDefault="00D54488" w:rsidP="00D54488">
      <w:pPr>
        <w:rPr>
          <w:sz w:val="24"/>
          <w:szCs w:val="24"/>
        </w:rPr>
      </w:pPr>
    </w:p>
    <w:p w:rsidR="00D54488" w:rsidRPr="00F259DF" w:rsidRDefault="00D54488" w:rsidP="00D54488">
      <w:pPr>
        <w:rPr>
          <w:sz w:val="24"/>
          <w:szCs w:val="24"/>
        </w:rPr>
      </w:pPr>
    </w:p>
    <w:tbl>
      <w:tblPr>
        <w:tblW w:w="8550" w:type="dxa"/>
        <w:tblInd w:w="468" w:type="dxa"/>
        <w:tblLook w:val="04A0" w:firstRow="1" w:lastRow="0" w:firstColumn="1" w:lastColumn="0" w:noHBand="0" w:noVBand="1"/>
      </w:tblPr>
      <w:tblGrid>
        <w:gridCol w:w="1537"/>
        <w:gridCol w:w="5123"/>
        <w:gridCol w:w="1890"/>
      </w:tblGrid>
      <w:tr w:rsidR="00D54488" w:rsidRPr="00F259DF" w:rsidTr="00D54488">
        <w:trPr>
          <w:trHeight w:val="288"/>
        </w:trPr>
        <w:tc>
          <w:tcPr>
            <w:tcW w:w="8550" w:type="dxa"/>
            <w:gridSpan w:val="3"/>
            <w:tcBorders>
              <w:top w:val="nil"/>
              <w:left w:val="nil"/>
              <w:bottom w:val="nil"/>
              <w:right w:val="nil"/>
            </w:tcBorders>
            <w:shd w:val="clear" w:color="auto" w:fill="auto"/>
            <w:noWrap/>
            <w:vAlign w:val="bottom"/>
            <w:hideMark/>
          </w:tcPr>
          <w:p w:rsidR="00D54488" w:rsidRPr="00F259DF" w:rsidRDefault="00D54488" w:rsidP="00D54488">
            <w:pPr>
              <w:rPr>
                <w:color w:val="000000"/>
                <w:sz w:val="24"/>
                <w:szCs w:val="24"/>
              </w:rPr>
            </w:pPr>
            <w:r w:rsidRPr="00F259DF">
              <w:rPr>
                <w:color w:val="000000"/>
                <w:sz w:val="24"/>
                <w:szCs w:val="24"/>
              </w:rPr>
              <w:t>2016-17 Construction Grant Round FY18 Provisional Grants</w:t>
            </w:r>
          </w:p>
        </w:tc>
      </w:tr>
      <w:tr w:rsidR="00D54488" w:rsidRPr="00F259DF" w:rsidTr="00D54488">
        <w:trPr>
          <w:trHeight w:val="288"/>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4488" w:rsidRPr="00F259DF" w:rsidRDefault="00D54488" w:rsidP="00D54488">
            <w:pPr>
              <w:rPr>
                <w:b/>
                <w:bCs/>
                <w:color w:val="000000"/>
                <w:sz w:val="24"/>
                <w:szCs w:val="24"/>
              </w:rPr>
            </w:pPr>
            <w:r w:rsidRPr="00F259DF">
              <w:rPr>
                <w:b/>
                <w:bCs/>
                <w:color w:val="000000"/>
                <w:sz w:val="24"/>
                <w:szCs w:val="24"/>
              </w:rPr>
              <w:t>Municipality</w:t>
            </w:r>
          </w:p>
        </w:tc>
        <w:tc>
          <w:tcPr>
            <w:tcW w:w="5300" w:type="dxa"/>
            <w:tcBorders>
              <w:top w:val="single" w:sz="4" w:space="0" w:color="auto"/>
              <w:left w:val="nil"/>
              <w:bottom w:val="single" w:sz="4" w:space="0" w:color="auto"/>
              <w:right w:val="single" w:sz="4" w:space="0" w:color="auto"/>
            </w:tcBorders>
            <w:shd w:val="clear" w:color="auto" w:fill="auto"/>
            <w:vAlign w:val="bottom"/>
            <w:hideMark/>
          </w:tcPr>
          <w:p w:rsidR="00D54488" w:rsidRPr="00F259DF" w:rsidRDefault="00D54488" w:rsidP="00D54488">
            <w:pPr>
              <w:rPr>
                <w:b/>
                <w:bCs/>
                <w:color w:val="000000"/>
                <w:sz w:val="24"/>
                <w:szCs w:val="24"/>
              </w:rPr>
            </w:pPr>
            <w:r w:rsidRPr="00F259DF">
              <w:rPr>
                <w:b/>
                <w:bCs/>
                <w:color w:val="000000"/>
                <w:sz w:val="24"/>
                <w:szCs w:val="24"/>
              </w:rPr>
              <w:t>Library</w:t>
            </w:r>
          </w:p>
        </w:tc>
        <w:tc>
          <w:tcPr>
            <w:tcW w:w="1890" w:type="dxa"/>
            <w:tcBorders>
              <w:top w:val="single" w:sz="4" w:space="0" w:color="auto"/>
              <w:left w:val="nil"/>
              <w:bottom w:val="single" w:sz="4" w:space="0" w:color="auto"/>
              <w:right w:val="single" w:sz="4" w:space="0" w:color="auto"/>
            </w:tcBorders>
            <w:shd w:val="clear" w:color="auto" w:fill="auto"/>
            <w:vAlign w:val="bottom"/>
            <w:hideMark/>
          </w:tcPr>
          <w:p w:rsidR="00D54488" w:rsidRPr="00F259DF" w:rsidRDefault="00D54488" w:rsidP="00D54488">
            <w:pPr>
              <w:rPr>
                <w:b/>
                <w:bCs/>
                <w:color w:val="000000"/>
                <w:sz w:val="24"/>
                <w:szCs w:val="24"/>
              </w:rPr>
            </w:pPr>
            <w:r w:rsidRPr="00F259DF">
              <w:rPr>
                <w:b/>
                <w:bCs/>
                <w:color w:val="000000"/>
                <w:sz w:val="24"/>
                <w:szCs w:val="24"/>
              </w:rPr>
              <w:t>Grant Award</w:t>
            </w:r>
          </w:p>
        </w:tc>
      </w:tr>
      <w:tr w:rsidR="00D54488" w:rsidRPr="00F259DF" w:rsidTr="00D54488">
        <w:trPr>
          <w:trHeight w:val="288"/>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D54488" w:rsidRPr="00F259DF" w:rsidRDefault="00D54488" w:rsidP="00D54488">
            <w:pPr>
              <w:rPr>
                <w:color w:val="000000"/>
                <w:sz w:val="24"/>
                <w:szCs w:val="24"/>
              </w:rPr>
            </w:pPr>
            <w:r w:rsidRPr="00F259DF">
              <w:rPr>
                <w:color w:val="000000"/>
                <w:sz w:val="24"/>
                <w:szCs w:val="24"/>
              </w:rPr>
              <w:t>Dartmouth</w:t>
            </w:r>
          </w:p>
        </w:tc>
        <w:tc>
          <w:tcPr>
            <w:tcW w:w="5300" w:type="dxa"/>
            <w:tcBorders>
              <w:top w:val="nil"/>
              <w:left w:val="nil"/>
              <w:bottom w:val="single" w:sz="4" w:space="0" w:color="auto"/>
              <w:right w:val="single" w:sz="4" w:space="0" w:color="auto"/>
            </w:tcBorders>
            <w:shd w:val="clear" w:color="auto" w:fill="auto"/>
            <w:vAlign w:val="bottom"/>
            <w:hideMark/>
          </w:tcPr>
          <w:p w:rsidR="00D54488" w:rsidRPr="00F259DF" w:rsidRDefault="00D54488" w:rsidP="00D54488">
            <w:pPr>
              <w:rPr>
                <w:color w:val="000000"/>
                <w:sz w:val="24"/>
                <w:szCs w:val="24"/>
              </w:rPr>
            </w:pPr>
            <w:r w:rsidRPr="00F259DF">
              <w:rPr>
                <w:color w:val="000000"/>
                <w:sz w:val="24"/>
                <w:szCs w:val="24"/>
              </w:rPr>
              <w:t>Dartmouth Public Libraries - North Dartmouth Branch</w:t>
            </w:r>
          </w:p>
        </w:tc>
        <w:tc>
          <w:tcPr>
            <w:tcW w:w="1890" w:type="dxa"/>
            <w:tcBorders>
              <w:top w:val="nil"/>
              <w:left w:val="nil"/>
              <w:bottom w:val="single" w:sz="4" w:space="0" w:color="auto"/>
              <w:right w:val="single" w:sz="4" w:space="0" w:color="auto"/>
            </w:tcBorders>
            <w:shd w:val="clear" w:color="auto" w:fill="auto"/>
            <w:noWrap/>
            <w:vAlign w:val="bottom"/>
            <w:hideMark/>
          </w:tcPr>
          <w:p w:rsidR="00D54488" w:rsidRPr="00F259DF" w:rsidRDefault="00D54488" w:rsidP="00D54488">
            <w:pPr>
              <w:jc w:val="right"/>
              <w:rPr>
                <w:sz w:val="24"/>
                <w:szCs w:val="24"/>
              </w:rPr>
            </w:pPr>
            <w:r w:rsidRPr="00F259DF">
              <w:rPr>
                <w:sz w:val="24"/>
                <w:szCs w:val="24"/>
              </w:rPr>
              <w:t xml:space="preserve">$5,346,004 </w:t>
            </w:r>
          </w:p>
        </w:tc>
      </w:tr>
      <w:tr w:rsidR="00D54488" w:rsidRPr="00F259DF" w:rsidTr="00D54488">
        <w:trPr>
          <w:trHeight w:val="288"/>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D54488" w:rsidRPr="00F259DF" w:rsidRDefault="00D54488" w:rsidP="00D54488">
            <w:pPr>
              <w:rPr>
                <w:color w:val="000000"/>
                <w:sz w:val="24"/>
                <w:szCs w:val="24"/>
              </w:rPr>
            </w:pPr>
            <w:r w:rsidRPr="00F259DF">
              <w:rPr>
                <w:color w:val="000000"/>
                <w:sz w:val="24"/>
                <w:szCs w:val="24"/>
              </w:rPr>
              <w:t>Hadley</w:t>
            </w:r>
          </w:p>
        </w:tc>
        <w:tc>
          <w:tcPr>
            <w:tcW w:w="5300" w:type="dxa"/>
            <w:tcBorders>
              <w:top w:val="nil"/>
              <w:left w:val="nil"/>
              <w:bottom w:val="single" w:sz="4" w:space="0" w:color="auto"/>
              <w:right w:val="single" w:sz="4" w:space="0" w:color="auto"/>
            </w:tcBorders>
            <w:shd w:val="clear" w:color="auto" w:fill="auto"/>
            <w:vAlign w:val="bottom"/>
            <w:hideMark/>
          </w:tcPr>
          <w:p w:rsidR="00D54488" w:rsidRPr="00F259DF" w:rsidRDefault="00D54488" w:rsidP="00D54488">
            <w:pPr>
              <w:rPr>
                <w:color w:val="000000"/>
                <w:sz w:val="24"/>
                <w:szCs w:val="24"/>
              </w:rPr>
            </w:pPr>
            <w:r w:rsidRPr="00F259DF">
              <w:rPr>
                <w:color w:val="000000"/>
                <w:sz w:val="24"/>
                <w:szCs w:val="24"/>
              </w:rPr>
              <w:t>Goodwin Memorial Library</w:t>
            </w:r>
          </w:p>
        </w:tc>
        <w:tc>
          <w:tcPr>
            <w:tcW w:w="1890" w:type="dxa"/>
            <w:tcBorders>
              <w:top w:val="nil"/>
              <w:left w:val="nil"/>
              <w:bottom w:val="single" w:sz="4" w:space="0" w:color="auto"/>
              <w:right w:val="single" w:sz="4" w:space="0" w:color="auto"/>
            </w:tcBorders>
            <w:shd w:val="clear" w:color="auto" w:fill="auto"/>
            <w:noWrap/>
            <w:vAlign w:val="bottom"/>
            <w:hideMark/>
          </w:tcPr>
          <w:p w:rsidR="00D54488" w:rsidRPr="00F259DF" w:rsidRDefault="00D54488" w:rsidP="00D54488">
            <w:pPr>
              <w:jc w:val="right"/>
              <w:rPr>
                <w:color w:val="000000"/>
                <w:sz w:val="24"/>
                <w:szCs w:val="24"/>
              </w:rPr>
            </w:pPr>
            <w:r w:rsidRPr="00F259DF">
              <w:rPr>
                <w:color w:val="000000"/>
                <w:sz w:val="24"/>
                <w:szCs w:val="24"/>
              </w:rPr>
              <w:t xml:space="preserve">$3,905,625 </w:t>
            </w:r>
          </w:p>
        </w:tc>
      </w:tr>
      <w:tr w:rsidR="00D54488" w:rsidRPr="00F259DF" w:rsidTr="00D54488">
        <w:trPr>
          <w:trHeight w:val="288"/>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D54488" w:rsidRPr="00F259DF" w:rsidRDefault="00D54488" w:rsidP="00D54488">
            <w:pPr>
              <w:rPr>
                <w:color w:val="000000"/>
                <w:sz w:val="24"/>
                <w:szCs w:val="24"/>
              </w:rPr>
            </w:pPr>
            <w:r w:rsidRPr="00F259DF">
              <w:rPr>
                <w:color w:val="000000"/>
                <w:sz w:val="24"/>
                <w:szCs w:val="24"/>
              </w:rPr>
              <w:t>Kingston</w:t>
            </w:r>
          </w:p>
        </w:tc>
        <w:tc>
          <w:tcPr>
            <w:tcW w:w="5300" w:type="dxa"/>
            <w:tcBorders>
              <w:top w:val="nil"/>
              <w:left w:val="nil"/>
              <w:bottom w:val="single" w:sz="4" w:space="0" w:color="auto"/>
              <w:right w:val="single" w:sz="4" w:space="0" w:color="auto"/>
            </w:tcBorders>
            <w:shd w:val="clear" w:color="auto" w:fill="auto"/>
            <w:vAlign w:val="bottom"/>
            <w:hideMark/>
          </w:tcPr>
          <w:p w:rsidR="00D54488" w:rsidRPr="00F259DF" w:rsidRDefault="00D54488" w:rsidP="00D54488">
            <w:pPr>
              <w:rPr>
                <w:color w:val="000000"/>
                <w:sz w:val="24"/>
                <w:szCs w:val="24"/>
              </w:rPr>
            </w:pPr>
            <w:r w:rsidRPr="00F259DF">
              <w:rPr>
                <w:color w:val="000000"/>
                <w:sz w:val="24"/>
                <w:szCs w:val="24"/>
              </w:rPr>
              <w:t>Kingston Public Library</w:t>
            </w:r>
          </w:p>
        </w:tc>
        <w:tc>
          <w:tcPr>
            <w:tcW w:w="1890" w:type="dxa"/>
            <w:tcBorders>
              <w:top w:val="nil"/>
              <w:left w:val="nil"/>
              <w:bottom w:val="single" w:sz="4" w:space="0" w:color="auto"/>
              <w:right w:val="single" w:sz="4" w:space="0" w:color="auto"/>
            </w:tcBorders>
            <w:shd w:val="clear" w:color="auto" w:fill="auto"/>
            <w:noWrap/>
            <w:vAlign w:val="bottom"/>
            <w:hideMark/>
          </w:tcPr>
          <w:p w:rsidR="00D54488" w:rsidRPr="00F259DF" w:rsidRDefault="00D54488" w:rsidP="00D54488">
            <w:pPr>
              <w:jc w:val="right"/>
              <w:rPr>
                <w:color w:val="000000"/>
                <w:sz w:val="24"/>
                <w:szCs w:val="24"/>
              </w:rPr>
            </w:pPr>
            <w:r w:rsidRPr="00F259DF">
              <w:rPr>
                <w:color w:val="000000"/>
                <w:sz w:val="24"/>
                <w:szCs w:val="24"/>
              </w:rPr>
              <w:t xml:space="preserve">$6,893,430 </w:t>
            </w:r>
          </w:p>
        </w:tc>
      </w:tr>
      <w:tr w:rsidR="00D54488" w:rsidRPr="00F259DF" w:rsidTr="00D54488">
        <w:trPr>
          <w:trHeight w:val="288"/>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D54488" w:rsidRPr="00F259DF" w:rsidRDefault="00D54488" w:rsidP="00D54488">
            <w:pPr>
              <w:rPr>
                <w:color w:val="000000"/>
                <w:sz w:val="24"/>
                <w:szCs w:val="24"/>
              </w:rPr>
            </w:pPr>
            <w:r w:rsidRPr="00F259DF">
              <w:rPr>
                <w:color w:val="000000"/>
                <w:sz w:val="24"/>
                <w:szCs w:val="24"/>
              </w:rPr>
              <w:t>Medford</w:t>
            </w:r>
          </w:p>
        </w:tc>
        <w:tc>
          <w:tcPr>
            <w:tcW w:w="5300" w:type="dxa"/>
            <w:tcBorders>
              <w:top w:val="nil"/>
              <w:left w:val="nil"/>
              <w:bottom w:val="single" w:sz="4" w:space="0" w:color="auto"/>
              <w:right w:val="single" w:sz="4" w:space="0" w:color="auto"/>
            </w:tcBorders>
            <w:shd w:val="clear" w:color="auto" w:fill="auto"/>
            <w:vAlign w:val="bottom"/>
            <w:hideMark/>
          </w:tcPr>
          <w:p w:rsidR="00D54488" w:rsidRPr="00F259DF" w:rsidRDefault="00D54488" w:rsidP="00D54488">
            <w:pPr>
              <w:rPr>
                <w:color w:val="000000"/>
                <w:sz w:val="24"/>
                <w:szCs w:val="24"/>
              </w:rPr>
            </w:pPr>
            <w:r w:rsidRPr="00F259DF">
              <w:rPr>
                <w:color w:val="000000"/>
                <w:sz w:val="24"/>
                <w:szCs w:val="24"/>
              </w:rPr>
              <w:t>Medford Public Library</w:t>
            </w:r>
          </w:p>
        </w:tc>
        <w:tc>
          <w:tcPr>
            <w:tcW w:w="1890" w:type="dxa"/>
            <w:tcBorders>
              <w:top w:val="nil"/>
              <w:left w:val="nil"/>
              <w:bottom w:val="single" w:sz="4" w:space="0" w:color="auto"/>
              <w:right w:val="single" w:sz="4" w:space="0" w:color="auto"/>
            </w:tcBorders>
            <w:shd w:val="clear" w:color="auto" w:fill="auto"/>
            <w:noWrap/>
            <w:vAlign w:val="bottom"/>
            <w:hideMark/>
          </w:tcPr>
          <w:p w:rsidR="00D54488" w:rsidRPr="00F259DF" w:rsidRDefault="00D54488" w:rsidP="00D54488">
            <w:pPr>
              <w:jc w:val="right"/>
              <w:rPr>
                <w:color w:val="000000"/>
                <w:sz w:val="24"/>
                <w:szCs w:val="24"/>
              </w:rPr>
            </w:pPr>
            <w:r w:rsidRPr="00F259DF">
              <w:rPr>
                <w:color w:val="000000"/>
                <w:sz w:val="24"/>
                <w:szCs w:val="24"/>
              </w:rPr>
              <w:t xml:space="preserve">$12,290,917 </w:t>
            </w:r>
          </w:p>
        </w:tc>
      </w:tr>
      <w:tr w:rsidR="00D54488" w:rsidRPr="00F259DF" w:rsidTr="00D54488">
        <w:trPr>
          <w:trHeight w:val="288"/>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D54488" w:rsidRPr="00F259DF" w:rsidRDefault="00D54488" w:rsidP="00D54488">
            <w:pPr>
              <w:rPr>
                <w:color w:val="000000"/>
                <w:sz w:val="24"/>
                <w:szCs w:val="24"/>
              </w:rPr>
            </w:pPr>
            <w:r w:rsidRPr="00F259DF">
              <w:rPr>
                <w:color w:val="000000"/>
                <w:sz w:val="24"/>
                <w:szCs w:val="24"/>
              </w:rPr>
              <w:t>Norwell</w:t>
            </w:r>
          </w:p>
        </w:tc>
        <w:tc>
          <w:tcPr>
            <w:tcW w:w="5300" w:type="dxa"/>
            <w:tcBorders>
              <w:top w:val="nil"/>
              <w:left w:val="nil"/>
              <w:bottom w:val="single" w:sz="4" w:space="0" w:color="auto"/>
              <w:right w:val="single" w:sz="4" w:space="0" w:color="auto"/>
            </w:tcBorders>
            <w:shd w:val="clear" w:color="auto" w:fill="auto"/>
            <w:vAlign w:val="bottom"/>
            <w:hideMark/>
          </w:tcPr>
          <w:p w:rsidR="00D54488" w:rsidRPr="00F259DF" w:rsidRDefault="00D54488" w:rsidP="00D54488">
            <w:pPr>
              <w:rPr>
                <w:color w:val="000000"/>
                <w:sz w:val="24"/>
                <w:szCs w:val="24"/>
              </w:rPr>
            </w:pPr>
            <w:r w:rsidRPr="00F259DF">
              <w:rPr>
                <w:color w:val="000000"/>
                <w:sz w:val="24"/>
                <w:szCs w:val="24"/>
              </w:rPr>
              <w:t>Norwell Public Library</w:t>
            </w:r>
          </w:p>
        </w:tc>
        <w:tc>
          <w:tcPr>
            <w:tcW w:w="1890" w:type="dxa"/>
            <w:tcBorders>
              <w:top w:val="nil"/>
              <w:left w:val="nil"/>
              <w:bottom w:val="single" w:sz="4" w:space="0" w:color="auto"/>
              <w:right w:val="single" w:sz="4" w:space="0" w:color="auto"/>
            </w:tcBorders>
            <w:shd w:val="clear" w:color="auto" w:fill="auto"/>
            <w:noWrap/>
            <w:vAlign w:val="bottom"/>
            <w:hideMark/>
          </w:tcPr>
          <w:p w:rsidR="00D54488" w:rsidRPr="00F259DF" w:rsidRDefault="00D54488" w:rsidP="00D54488">
            <w:pPr>
              <w:jc w:val="right"/>
              <w:rPr>
                <w:color w:val="000000"/>
                <w:sz w:val="24"/>
                <w:szCs w:val="24"/>
              </w:rPr>
            </w:pPr>
            <w:r w:rsidRPr="00F259DF">
              <w:rPr>
                <w:color w:val="000000"/>
                <w:sz w:val="24"/>
                <w:szCs w:val="24"/>
              </w:rPr>
              <w:t xml:space="preserve">$6,360,764 </w:t>
            </w:r>
          </w:p>
        </w:tc>
      </w:tr>
      <w:tr w:rsidR="00D54488" w:rsidRPr="00F259DF" w:rsidTr="00D54488">
        <w:trPr>
          <w:trHeight w:val="288"/>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D54488" w:rsidRPr="00F259DF" w:rsidRDefault="00D54488" w:rsidP="00D54488">
            <w:pPr>
              <w:rPr>
                <w:color w:val="000000"/>
                <w:sz w:val="24"/>
                <w:szCs w:val="24"/>
              </w:rPr>
            </w:pPr>
            <w:r w:rsidRPr="00F259DF">
              <w:rPr>
                <w:color w:val="000000"/>
                <w:sz w:val="24"/>
                <w:szCs w:val="24"/>
              </w:rPr>
              <w:t>Springfield</w:t>
            </w:r>
          </w:p>
        </w:tc>
        <w:tc>
          <w:tcPr>
            <w:tcW w:w="5300" w:type="dxa"/>
            <w:tcBorders>
              <w:top w:val="nil"/>
              <w:left w:val="nil"/>
              <w:bottom w:val="single" w:sz="4" w:space="0" w:color="auto"/>
              <w:right w:val="single" w:sz="4" w:space="0" w:color="auto"/>
            </w:tcBorders>
            <w:shd w:val="clear" w:color="auto" w:fill="auto"/>
            <w:vAlign w:val="bottom"/>
            <w:hideMark/>
          </w:tcPr>
          <w:p w:rsidR="00D54488" w:rsidRPr="00F259DF" w:rsidRDefault="00D54488" w:rsidP="00D54488">
            <w:pPr>
              <w:rPr>
                <w:color w:val="000000"/>
                <w:sz w:val="24"/>
                <w:szCs w:val="24"/>
              </w:rPr>
            </w:pPr>
            <w:r w:rsidRPr="00F259DF">
              <w:rPr>
                <w:color w:val="000000"/>
                <w:sz w:val="24"/>
                <w:szCs w:val="24"/>
              </w:rPr>
              <w:t>Springfield City Library - East Forest Park Branch</w:t>
            </w:r>
          </w:p>
        </w:tc>
        <w:tc>
          <w:tcPr>
            <w:tcW w:w="1890" w:type="dxa"/>
            <w:tcBorders>
              <w:top w:val="nil"/>
              <w:left w:val="nil"/>
              <w:bottom w:val="single" w:sz="4" w:space="0" w:color="auto"/>
              <w:right w:val="single" w:sz="4" w:space="0" w:color="auto"/>
            </w:tcBorders>
            <w:shd w:val="clear" w:color="auto" w:fill="auto"/>
            <w:noWrap/>
            <w:vAlign w:val="bottom"/>
            <w:hideMark/>
          </w:tcPr>
          <w:p w:rsidR="00D54488" w:rsidRPr="00F259DF" w:rsidRDefault="00D54488" w:rsidP="00D54488">
            <w:pPr>
              <w:jc w:val="right"/>
              <w:rPr>
                <w:color w:val="000000"/>
                <w:sz w:val="24"/>
                <w:szCs w:val="24"/>
              </w:rPr>
            </w:pPr>
            <w:r w:rsidRPr="00F259DF">
              <w:rPr>
                <w:color w:val="000000"/>
                <w:sz w:val="24"/>
                <w:szCs w:val="24"/>
              </w:rPr>
              <w:t xml:space="preserve">$4,906,115 </w:t>
            </w:r>
          </w:p>
        </w:tc>
      </w:tr>
      <w:tr w:rsidR="00D54488" w:rsidRPr="00F259DF" w:rsidTr="00D54488">
        <w:trPr>
          <w:trHeight w:val="288"/>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D54488" w:rsidRPr="00F259DF" w:rsidRDefault="00D54488" w:rsidP="00D54488">
            <w:pPr>
              <w:rPr>
                <w:color w:val="000000"/>
                <w:sz w:val="24"/>
                <w:szCs w:val="24"/>
              </w:rPr>
            </w:pPr>
            <w:r w:rsidRPr="00F259DF">
              <w:rPr>
                <w:color w:val="000000"/>
                <w:sz w:val="24"/>
                <w:szCs w:val="24"/>
              </w:rPr>
              <w:t>Sutton</w:t>
            </w:r>
          </w:p>
        </w:tc>
        <w:tc>
          <w:tcPr>
            <w:tcW w:w="5300" w:type="dxa"/>
            <w:tcBorders>
              <w:top w:val="nil"/>
              <w:left w:val="nil"/>
              <w:bottom w:val="single" w:sz="4" w:space="0" w:color="auto"/>
              <w:right w:val="single" w:sz="4" w:space="0" w:color="auto"/>
            </w:tcBorders>
            <w:shd w:val="clear" w:color="auto" w:fill="auto"/>
            <w:vAlign w:val="bottom"/>
            <w:hideMark/>
          </w:tcPr>
          <w:p w:rsidR="00D54488" w:rsidRPr="00F259DF" w:rsidRDefault="00D54488" w:rsidP="00D54488">
            <w:pPr>
              <w:rPr>
                <w:color w:val="000000"/>
                <w:sz w:val="24"/>
                <w:szCs w:val="24"/>
              </w:rPr>
            </w:pPr>
            <w:r w:rsidRPr="00F259DF">
              <w:rPr>
                <w:color w:val="000000"/>
                <w:sz w:val="24"/>
                <w:szCs w:val="24"/>
              </w:rPr>
              <w:t>Sutton Public Library</w:t>
            </w:r>
          </w:p>
        </w:tc>
        <w:tc>
          <w:tcPr>
            <w:tcW w:w="1890" w:type="dxa"/>
            <w:tcBorders>
              <w:top w:val="nil"/>
              <w:left w:val="nil"/>
              <w:bottom w:val="single" w:sz="4" w:space="0" w:color="auto"/>
              <w:right w:val="single" w:sz="4" w:space="0" w:color="auto"/>
            </w:tcBorders>
            <w:shd w:val="clear" w:color="auto" w:fill="auto"/>
            <w:noWrap/>
            <w:vAlign w:val="bottom"/>
            <w:hideMark/>
          </w:tcPr>
          <w:p w:rsidR="00D54488" w:rsidRPr="00F259DF" w:rsidRDefault="00D54488" w:rsidP="00D54488">
            <w:pPr>
              <w:jc w:val="right"/>
              <w:rPr>
                <w:color w:val="000000"/>
                <w:sz w:val="24"/>
                <w:szCs w:val="24"/>
              </w:rPr>
            </w:pPr>
            <w:r w:rsidRPr="00F259DF">
              <w:rPr>
                <w:color w:val="000000"/>
                <w:sz w:val="24"/>
                <w:szCs w:val="24"/>
              </w:rPr>
              <w:t xml:space="preserve">$4,979,584 </w:t>
            </w:r>
          </w:p>
        </w:tc>
      </w:tr>
      <w:tr w:rsidR="00D54488" w:rsidRPr="00F259DF" w:rsidTr="00D54488">
        <w:trPr>
          <w:trHeight w:val="288"/>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D54488" w:rsidRPr="00F259DF" w:rsidRDefault="00D54488" w:rsidP="00D54488">
            <w:pPr>
              <w:rPr>
                <w:color w:val="000000"/>
                <w:sz w:val="24"/>
                <w:szCs w:val="24"/>
              </w:rPr>
            </w:pPr>
            <w:r w:rsidRPr="00F259DF">
              <w:rPr>
                <w:color w:val="000000"/>
                <w:sz w:val="24"/>
                <w:szCs w:val="24"/>
              </w:rPr>
              <w:t>Wayland</w:t>
            </w:r>
          </w:p>
        </w:tc>
        <w:tc>
          <w:tcPr>
            <w:tcW w:w="5300" w:type="dxa"/>
            <w:tcBorders>
              <w:top w:val="nil"/>
              <w:left w:val="nil"/>
              <w:bottom w:val="single" w:sz="4" w:space="0" w:color="auto"/>
              <w:right w:val="single" w:sz="4" w:space="0" w:color="auto"/>
            </w:tcBorders>
            <w:shd w:val="clear" w:color="auto" w:fill="auto"/>
            <w:vAlign w:val="bottom"/>
            <w:hideMark/>
          </w:tcPr>
          <w:p w:rsidR="00D54488" w:rsidRPr="00F259DF" w:rsidRDefault="00D54488" w:rsidP="00D54488">
            <w:pPr>
              <w:rPr>
                <w:color w:val="000000"/>
                <w:sz w:val="24"/>
                <w:szCs w:val="24"/>
              </w:rPr>
            </w:pPr>
            <w:r w:rsidRPr="00F259DF">
              <w:rPr>
                <w:color w:val="000000"/>
                <w:sz w:val="24"/>
                <w:szCs w:val="24"/>
              </w:rPr>
              <w:t>Wayland Free Public Library</w:t>
            </w:r>
          </w:p>
        </w:tc>
        <w:tc>
          <w:tcPr>
            <w:tcW w:w="1890" w:type="dxa"/>
            <w:tcBorders>
              <w:top w:val="nil"/>
              <w:left w:val="nil"/>
              <w:bottom w:val="single" w:sz="4" w:space="0" w:color="auto"/>
              <w:right w:val="single" w:sz="4" w:space="0" w:color="auto"/>
            </w:tcBorders>
            <w:shd w:val="clear" w:color="auto" w:fill="auto"/>
            <w:noWrap/>
            <w:vAlign w:val="bottom"/>
            <w:hideMark/>
          </w:tcPr>
          <w:p w:rsidR="00D54488" w:rsidRPr="00F259DF" w:rsidRDefault="00D54488" w:rsidP="00D54488">
            <w:pPr>
              <w:jc w:val="right"/>
              <w:rPr>
                <w:color w:val="000000"/>
                <w:sz w:val="24"/>
                <w:szCs w:val="24"/>
              </w:rPr>
            </w:pPr>
            <w:r w:rsidRPr="00F259DF">
              <w:rPr>
                <w:color w:val="000000"/>
                <w:sz w:val="24"/>
                <w:szCs w:val="24"/>
              </w:rPr>
              <w:t xml:space="preserve">$10,137,980 </w:t>
            </w:r>
          </w:p>
        </w:tc>
      </w:tr>
      <w:tr w:rsidR="00D54488" w:rsidRPr="00F259DF" w:rsidTr="00D54488">
        <w:trPr>
          <w:trHeight w:val="305"/>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D54488" w:rsidRPr="00F259DF" w:rsidRDefault="00D54488" w:rsidP="00D54488">
            <w:pPr>
              <w:rPr>
                <w:color w:val="000000"/>
                <w:sz w:val="24"/>
                <w:szCs w:val="24"/>
              </w:rPr>
            </w:pPr>
            <w:r w:rsidRPr="00F259DF">
              <w:rPr>
                <w:color w:val="000000"/>
                <w:sz w:val="24"/>
                <w:szCs w:val="24"/>
              </w:rPr>
              <w:t>Weymouth</w:t>
            </w:r>
          </w:p>
        </w:tc>
        <w:tc>
          <w:tcPr>
            <w:tcW w:w="5300" w:type="dxa"/>
            <w:tcBorders>
              <w:top w:val="nil"/>
              <w:left w:val="nil"/>
              <w:bottom w:val="single" w:sz="4" w:space="0" w:color="auto"/>
              <w:right w:val="single" w:sz="4" w:space="0" w:color="auto"/>
            </w:tcBorders>
            <w:shd w:val="clear" w:color="auto" w:fill="auto"/>
            <w:vAlign w:val="bottom"/>
            <w:hideMark/>
          </w:tcPr>
          <w:p w:rsidR="00D54488" w:rsidRPr="00F259DF" w:rsidRDefault="00D54488" w:rsidP="00D54488">
            <w:pPr>
              <w:rPr>
                <w:color w:val="000000"/>
                <w:sz w:val="24"/>
                <w:szCs w:val="24"/>
              </w:rPr>
            </w:pPr>
            <w:r w:rsidRPr="00F259DF">
              <w:rPr>
                <w:color w:val="000000"/>
                <w:sz w:val="24"/>
                <w:szCs w:val="24"/>
              </w:rPr>
              <w:t>Weymouth Public Libraries - Tufts Library</w:t>
            </w:r>
          </w:p>
        </w:tc>
        <w:tc>
          <w:tcPr>
            <w:tcW w:w="1890" w:type="dxa"/>
            <w:tcBorders>
              <w:top w:val="nil"/>
              <w:left w:val="nil"/>
              <w:bottom w:val="single" w:sz="4" w:space="0" w:color="auto"/>
              <w:right w:val="single" w:sz="4" w:space="0" w:color="auto"/>
            </w:tcBorders>
            <w:shd w:val="clear" w:color="auto" w:fill="auto"/>
            <w:noWrap/>
            <w:vAlign w:val="bottom"/>
            <w:hideMark/>
          </w:tcPr>
          <w:p w:rsidR="00D54488" w:rsidRPr="00F259DF" w:rsidRDefault="00D54488" w:rsidP="00D54488">
            <w:pPr>
              <w:jc w:val="right"/>
              <w:rPr>
                <w:color w:val="000000"/>
                <w:sz w:val="24"/>
                <w:szCs w:val="24"/>
              </w:rPr>
            </w:pPr>
            <w:r w:rsidRPr="00F259DF">
              <w:rPr>
                <w:color w:val="000000"/>
                <w:sz w:val="24"/>
                <w:szCs w:val="24"/>
              </w:rPr>
              <w:t xml:space="preserve">$12,085,184 </w:t>
            </w:r>
          </w:p>
        </w:tc>
      </w:tr>
    </w:tbl>
    <w:p w:rsidR="00D54488" w:rsidRPr="00F259DF" w:rsidRDefault="00D54488" w:rsidP="00D54488">
      <w:pPr>
        <w:rPr>
          <w:noProof/>
          <w:sz w:val="24"/>
          <w:szCs w:val="24"/>
        </w:rPr>
      </w:pPr>
    </w:p>
    <w:p w:rsidR="00D54488" w:rsidRPr="00F259DF" w:rsidRDefault="00D54488" w:rsidP="00D54488">
      <w:pPr>
        <w:ind w:firstLine="720"/>
        <w:rPr>
          <w:sz w:val="24"/>
          <w:szCs w:val="24"/>
        </w:rPr>
      </w:pPr>
      <w:r w:rsidRPr="00F259DF">
        <w:rPr>
          <w:sz w:val="24"/>
          <w:szCs w:val="24"/>
        </w:rPr>
        <w:t>*Medford Public Library will receive a partial payment in FY18.</w:t>
      </w:r>
    </w:p>
    <w:p w:rsidR="00D54488" w:rsidRDefault="00D54488" w:rsidP="00D54488">
      <w:pPr>
        <w:jc w:val="both"/>
        <w:rPr>
          <w:b/>
          <w:sz w:val="24"/>
          <w:szCs w:val="24"/>
        </w:rPr>
      </w:pPr>
    </w:p>
    <w:p w:rsidR="00D54488" w:rsidRPr="00F259DF" w:rsidRDefault="00D54488" w:rsidP="00D54488">
      <w:pPr>
        <w:jc w:val="both"/>
        <w:rPr>
          <w:b/>
          <w:sz w:val="24"/>
          <w:szCs w:val="24"/>
        </w:rPr>
      </w:pPr>
      <w:r w:rsidRPr="00F259DF">
        <w:rPr>
          <w:b/>
          <w:sz w:val="24"/>
          <w:szCs w:val="24"/>
        </w:rPr>
        <w:t>The Board voted unanimous approval.</w:t>
      </w:r>
    </w:p>
    <w:p w:rsidR="00D54488" w:rsidRPr="00F259DF" w:rsidRDefault="00D54488" w:rsidP="00D54488">
      <w:pPr>
        <w:rPr>
          <w:sz w:val="24"/>
          <w:szCs w:val="24"/>
        </w:rPr>
      </w:pPr>
    </w:p>
    <w:p w:rsidR="00D54488" w:rsidRPr="00F259DF" w:rsidRDefault="00D54488" w:rsidP="00D54488">
      <w:pPr>
        <w:jc w:val="center"/>
        <w:rPr>
          <w:b/>
          <w:sz w:val="24"/>
          <w:szCs w:val="24"/>
        </w:rPr>
      </w:pPr>
      <w:r w:rsidRPr="00F259DF">
        <w:rPr>
          <w:b/>
          <w:sz w:val="24"/>
          <w:szCs w:val="24"/>
        </w:rPr>
        <w:t>Construction Projects Application Round 2016-17</w:t>
      </w:r>
    </w:p>
    <w:p w:rsidR="00D54488" w:rsidRPr="00F259DF" w:rsidRDefault="00D54488" w:rsidP="00D54488">
      <w:pPr>
        <w:jc w:val="center"/>
        <w:rPr>
          <w:b/>
          <w:sz w:val="24"/>
          <w:szCs w:val="24"/>
        </w:rPr>
      </w:pPr>
      <w:r w:rsidRPr="00F259DF">
        <w:rPr>
          <w:b/>
          <w:sz w:val="24"/>
          <w:szCs w:val="24"/>
        </w:rPr>
        <w:t>Green Library Incentive – July 13, 2017</w:t>
      </w:r>
    </w:p>
    <w:p w:rsidR="00D54488" w:rsidRPr="00F259DF" w:rsidRDefault="00D54488" w:rsidP="00D54488">
      <w:pPr>
        <w:rPr>
          <w:b/>
          <w:sz w:val="24"/>
          <w:szCs w:val="24"/>
        </w:rPr>
      </w:pPr>
    </w:p>
    <w:p w:rsidR="00D54488" w:rsidRPr="00F259DF" w:rsidRDefault="00D54488" w:rsidP="00D54488">
      <w:pPr>
        <w:rPr>
          <w:sz w:val="24"/>
          <w:szCs w:val="24"/>
        </w:rPr>
      </w:pPr>
      <w:r w:rsidRPr="00F259DF">
        <w:rPr>
          <w:sz w:val="24"/>
          <w:szCs w:val="24"/>
          <w:u w:val="single"/>
        </w:rPr>
        <w:t>Project Type Summary:</w:t>
      </w:r>
      <w:r w:rsidRPr="00F259DF">
        <w:rPr>
          <w:sz w:val="24"/>
          <w:szCs w:val="24"/>
        </w:rPr>
        <w:t xml:space="preserve">  An applicant may qualify for a MPLCP Green Library Incentive (GLI) in order to receive an additional 2% to 3.5% of its total construction grant award, depending on the level of LEED (Leadership in Energy and Environmental Design) certification that a project receives.  When the project is complete, it must receive official LEED certification and must submit US Green Building Council documentation to the MBLC confirming receipt of certification. </w:t>
      </w:r>
    </w:p>
    <w:p w:rsidR="00D54488" w:rsidRDefault="00D54488" w:rsidP="00D54488">
      <w:pPr>
        <w:rPr>
          <w:sz w:val="24"/>
          <w:szCs w:val="24"/>
        </w:rPr>
      </w:pPr>
    </w:p>
    <w:p w:rsidR="00D54488" w:rsidRDefault="00D54488" w:rsidP="00D54488">
      <w:pPr>
        <w:rPr>
          <w:sz w:val="24"/>
          <w:u w:val="single"/>
        </w:rPr>
      </w:pPr>
      <w:r w:rsidRPr="006F5C3A">
        <w:rPr>
          <w:sz w:val="24"/>
        </w:rPr>
        <w:t xml:space="preserve">Commissioner Shesko moved and Commissioner Comeau seconded that </w:t>
      </w:r>
      <w:r w:rsidRPr="006F5C3A">
        <w:rPr>
          <w:sz w:val="24"/>
          <w:u w:val="single"/>
        </w:rPr>
        <w:t xml:space="preserve">the Massachusetts Board of Library Commissioners authorizes Library Green Incentives totaling </w:t>
      </w:r>
      <w:r w:rsidRPr="006F5C3A">
        <w:rPr>
          <w:color w:val="000000"/>
          <w:sz w:val="24"/>
          <w:u w:val="single"/>
        </w:rPr>
        <w:t>$2,341,695, the maxim</w:t>
      </w:r>
      <w:r w:rsidRPr="006F5C3A">
        <w:rPr>
          <w:sz w:val="24"/>
          <w:u w:val="single"/>
        </w:rPr>
        <w:t>um allowed as per 605 CMR 6.00, to the following nine libraries upon their receipt of LEED (Leadership in Energy and Environmental Design) certification.</w:t>
      </w:r>
    </w:p>
    <w:p w:rsidR="00D54488" w:rsidRPr="006F5C3A" w:rsidRDefault="00D54488" w:rsidP="00D54488">
      <w:pPr>
        <w:rPr>
          <w:sz w:val="24"/>
          <w:u w:val="single"/>
        </w:rPr>
      </w:pPr>
    </w:p>
    <w:p w:rsidR="00D54488" w:rsidRPr="00F259DF" w:rsidRDefault="00D54488" w:rsidP="00D54488">
      <w:pPr>
        <w:rPr>
          <w:sz w:val="24"/>
          <w:szCs w:val="24"/>
        </w:rPr>
      </w:pPr>
    </w:p>
    <w:tbl>
      <w:tblPr>
        <w:tblW w:w="8730" w:type="dxa"/>
        <w:tblInd w:w="108" w:type="dxa"/>
        <w:tblLook w:val="04A0" w:firstRow="1" w:lastRow="0" w:firstColumn="1" w:lastColumn="0" w:noHBand="0" w:noVBand="1"/>
      </w:tblPr>
      <w:tblGrid>
        <w:gridCol w:w="1610"/>
        <w:gridCol w:w="5140"/>
        <w:gridCol w:w="1980"/>
      </w:tblGrid>
      <w:tr w:rsidR="00D54488" w:rsidRPr="00F259DF" w:rsidTr="00D54488">
        <w:trPr>
          <w:trHeight w:val="288"/>
        </w:trPr>
        <w:tc>
          <w:tcPr>
            <w:tcW w:w="8730" w:type="dxa"/>
            <w:gridSpan w:val="3"/>
            <w:tcBorders>
              <w:top w:val="nil"/>
              <w:left w:val="nil"/>
              <w:bottom w:val="single" w:sz="4" w:space="0" w:color="auto"/>
              <w:right w:val="nil"/>
            </w:tcBorders>
            <w:shd w:val="clear" w:color="auto" w:fill="auto"/>
            <w:noWrap/>
            <w:vAlign w:val="bottom"/>
            <w:hideMark/>
          </w:tcPr>
          <w:p w:rsidR="00D54488" w:rsidRPr="00F259DF" w:rsidRDefault="00D54488" w:rsidP="00D54488">
            <w:pPr>
              <w:rPr>
                <w:color w:val="000000"/>
                <w:sz w:val="24"/>
                <w:szCs w:val="24"/>
              </w:rPr>
            </w:pPr>
            <w:r w:rsidRPr="00F259DF">
              <w:rPr>
                <w:color w:val="000000"/>
                <w:sz w:val="24"/>
                <w:szCs w:val="24"/>
              </w:rPr>
              <w:t>2016-17 Construction Grant Round FY18 Maximum Green Library Incentive</w:t>
            </w:r>
          </w:p>
        </w:tc>
      </w:tr>
      <w:tr w:rsidR="00D54488" w:rsidRPr="00F259DF" w:rsidTr="00D54488">
        <w:trPr>
          <w:trHeight w:val="576"/>
        </w:trPr>
        <w:tc>
          <w:tcPr>
            <w:tcW w:w="1610" w:type="dxa"/>
            <w:tcBorders>
              <w:top w:val="nil"/>
              <w:left w:val="single" w:sz="4" w:space="0" w:color="auto"/>
              <w:bottom w:val="single" w:sz="4" w:space="0" w:color="auto"/>
              <w:right w:val="single" w:sz="4" w:space="0" w:color="auto"/>
            </w:tcBorders>
            <w:shd w:val="clear" w:color="auto" w:fill="auto"/>
            <w:noWrap/>
            <w:vAlign w:val="bottom"/>
            <w:hideMark/>
          </w:tcPr>
          <w:p w:rsidR="00D54488" w:rsidRPr="00F259DF" w:rsidRDefault="00D54488" w:rsidP="00D54488">
            <w:pPr>
              <w:rPr>
                <w:b/>
                <w:bCs/>
                <w:color w:val="000000"/>
                <w:sz w:val="24"/>
                <w:szCs w:val="24"/>
              </w:rPr>
            </w:pPr>
            <w:r w:rsidRPr="00F259DF">
              <w:rPr>
                <w:b/>
                <w:bCs/>
                <w:color w:val="000000"/>
                <w:sz w:val="24"/>
                <w:szCs w:val="24"/>
              </w:rPr>
              <w:t>Municipality</w:t>
            </w:r>
          </w:p>
        </w:tc>
        <w:tc>
          <w:tcPr>
            <w:tcW w:w="5140" w:type="dxa"/>
            <w:tcBorders>
              <w:top w:val="nil"/>
              <w:left w:val="nil"/>
              <w:bottom w:val="single" w:sz="4" w:space="0" w:color="auto"/>
              <w:right w:val="single" w:sz="4" w:space="0" w:color="auto"/>
            </w:tcBorders>
            <w:shd w:val="clear" w:color="auto" w:fill="auto"/>
            <w:vAlign w:val="bottom"/>
            <w:hideMark/>
          </w:tcPr>
          <w:p w:rsidR="00D54488" w:rsidRPr="00F259DF" w:rsidRDefault="00D54488" w:rsidP="00D54488">
            <w:pPr>
              <w:rPr>
                <w:b/>
                <w:bCs/>
                <w:color w:val="000000"/>
                <w:sz w:val="24"/>
                <w:szCs w:val="24"/>
              </w:rPr>
            </w:pPr>
            <w:r w:rsidRPr="00F259DF">
              <w:rPr>
                <w:b/>
                <w:bCs/>
                <w:color w:val="000000"/>
                <w:sz w:val="24"/>
                <w:szCs w:val="24"/>
              </w:rPr>
              <w:t>Library</w:t>
            </w:r>
          </w:p>
        </w:tc>
        <w:tc>
          <w:tcPr>
            <w:tcW w:w="1980" w:type="dxa"/>
            <w:tcBorders>
              <w:top w:val="nil"/>
              <w:left w:val="nil"/>
              <w:bottom w:val="single" w:sz="4" w:space="0" w:color="auto"/>
              <w:right w:val="single" w:sz="4" w:space="0" w:color="auto"/>
            </w:tcBorders>
            <w:shd w:val="clear" w:color="auto" w:fill="auto"/>
            <w:vAlign w:val="bottom"/>
            <w:hideMark/>
          </w:tcPr>
          <w:p w:rsidR="00D54488" w:rsidRPr="00F259DF" w:rsidRDefault="00D54488" w:rsidP="00D54488">
            <w:pPr>
              <w:rPr>
                <w:b/>
                <w:bCs/>
                <w:color w:val="000000"/>
                <w:sz w:val="24"/>
                <w:szCs w:val="24"/>
              </w:rPr>
            </w:pPr>
            <w:r w:rsidRPr="00F259DF">
              <w:rPr>
                <w:b/>
                <w:bCs/>
                <w:color w:val="000000"/>
                <w:sz w:val="24"/>
                <w:szCs w:val="24"/>
              </w:rPr>
              <w:t>Maximum Green Incentive</w:t>
            </w:r>
          </w:p>
        </w:tc>
      </w:tr>
      <w:tr w:rsidR="00D54488" w:rsidRPr="00F259DF" w:rsidTr="00D54488">
        <w:trPr>
          <w:trHeight w:val="576"/>
        </w:trPr>
        <w:tc>
          <w:tcPr>
            <w:tcW w:w="1610" w:type="dxa"/>
            <w:tcBorders>
              <w:top w:val="nil"/>
              <w:left w:val="single" w:sz="4" w:space="0" w:color="auto"/>
              <w:bottom w:val="single" w:sz="4" w:space="0" w:color="auto"/>
              <w:right w:val="single" w:sz="4" w:space="0" w:color="auto"/>
            </w:tcBorders>
            <w:shd w:val="clear" w:color="auto" w:fill="auto"/>
            <w:noWrap/>
            <w:hideMark/>
          </w:tcPr>
          <w:p w:rsidR="00D54488" w:rsidRPr="00F259DF" w:rsidRDefault="00D54488" w:rsidP="00D54488">
            <w:pPr>
              <w:rPr>
                <w:color w:val="000000"/>
                <w:sz w:val="24"/>
                <w:szCs w:val="24"/>
              </w:rPr>
            </w:pPr>
            <w:r w:rsidRPr="00F259DF">
              <w:rPr>
                <w:color w:val="000000"/>
                <w:sz w:val="24"/>
                <w:szCs w:val="24"/>
              </w:rPr>
              <w:t>Dartmouth</w:t>
            </w:r>
          </w:p>
        </w:tc>
        <w:tc>
          <w:tcPr>
            <w:tcW w:w="5140" w:type="dxa"/>
            <w:tcBorders>
              <w:top w:val="nil"/>
              <w:left w:val="nil"/>
              <w:bottom w:val="single" w:sz="4" w:space="0" w:color="auto"/>
              <w:right w:val="single" w:sz="4" w:space="0" w:color="auto"/>
            </w:tcBorders>
            <w:shd w:val="clear" w:color="auto" w:fill="auto"/>
            <w:vAlign w:val="bottom"/>
            <w:hideMark/>
          </w:tcPr>
          <w:p w:rsidR="00D54488" w:rsidRPr="00F259DF" w:rsidRDefault="00D54488" w:rsidP="00D54488">
            <w:pPr>
              <w:rPr>
                <w:color w:val="000000"/>
                <w:sz w:val="24"/>
                <w:szCs w:val="24"/>
              </w:rPr>
            </w:pPr>
            <w:r w:rsidRPr="00F259DF">
              <w:rPr>
                <w:color w:val="000000"/>
                <w:sz w:val="24"/>
                <w:szCs w:val="24"/>
              </w:rPr>
              <w:t>Dartmouth Public Libraries - North Dartmouth Branch</w:t>
            </w:r>
          </w:p>
        </w:tc>
        <w:tc>
          <w:tcPr>
            <w:tcW w:w="1980" w:type="dxa"/>
            <w:tcBorders>
              <w:top w:val="nil"/>
              <w:left w:val="nil"/>
              <w:bottom w:val="single" w:sz="4" w:space="0" w:color="auto"/>
              <w:right w:val="single" w:sz="4" w:space="0" w:color="auto"/>
            </w:tcBorders>
            <w:shd w:val="clear" w:color="auto" w:fill="auto"/>
            <w:noWrap/>
            <w:vAlign w:val="bottom"/>
            <w:hideMark/>
          </w:tcPr>
          <w:p w:rsidR="00D54488" w:rsidRPr="00F259DF" w:rsidRDefault="00D54488" w:rsidP="00D54488">
            <w:pPr>
              <w:rPr>
                <w:color w:val="000000"/>
                <w:sz w:val="24"/>
                <w:szCs w:val="24"/>
              </w:rPr>
            </w:pPr>
            <w:r w:rsidRPr="00F259DF">
              <w:rPr>
                <w:color w:val="000000"/>
                <w:sz w:val="24"/>
                <w:szCs w:val="24"/>
              </w:rPr>
              <w:t xml:space="preserve"> $             187,110 </w:t>
            </w:r>
          </w:p>
        </w:tc>
      </w:tr>
      <w:tr w:rsidR="00D54488" w:rsidRPr="00F259DF" w:rsidTr="00D54488">
        <w:trPr>
          <w:trHeight w:val="288"/>
        </w:trPr>
        <w:tc>
          <w:tcPr>
            <w:tcW w:w="1610" w:type="dxa"/>
            <w:tcBorders>
              <w:top w:val="nil"/>
              <w:left w:val="single" w:sz="4" w:space="0" w:color="auto"/>
              <w:bottom w:val="single" w:sz="4" w:space="0" w:color="auto"/>
              <w:right w:val="single" w:sz="4" w:space="0" w:color="auto"/>
            </w:tcBorders>
            <w:shd w:val="clear" w:color="auto" w:fill="auto"/>
            <w:noWrap/>
            <w:hideMark/>
          </w:tcPr>
          <w:p w:rsidR="00D54488" w:rsidRPr="00F259DF" w:rsidRDefault="00D54488" w:rsidP="00D54488">
            <w:pPr>
              <w:rPr>
                <w:color w:val="000000"/>
                <w:sz w:val="24"/>
                <w:szCs w:val="24"/>
              </w:rPr>
            </w:pPr>
            <w:r w:rsidRPr="00F259DF">
              <w:rPr>
                <w:color w:val="000000"/>
                <w:sz w:val="24"/>
                <w:szCs w:val="24"/>
              </w:rPr>
              <w:t>Hadley</w:t>
            </w:r>
          </w:p>
        </w:tc>
        <w:tc>
          <w:tcPr>
            <w:tcW w:w="5140" w:type="dxa"/>
            <w:tcBorders>
              <w:top w:val="nil"/>
              <w:left w:val="nil"/>
              <w:bottom w:val="single" w:sz="4" w:space="0" w:color="auto"/>
              <w:right w:val="single" w:sz="4" w:space="0" w:color="auto"/>
            </w:tcBorders>
            <w:shd w:val="clear" w:color="auto" w:fill="auto"/>
            <w:vAlign w:val="bottom"/>
            <w:hideMark/>
          </w:tcPr>
          <w:p w:rsidR="00D54488" w:rsidRPr="00F259DF" w:rsidRDefault="00D54488" w:rsidP="00D54488">
            <w:pPr>
              <w:rPr>
                <w:color w:val="000000"/>
                <w:sz w:val="24"/>
                <w:szCs w:val="24"/>
              </w:rPr>
            </w:pPr>
            <w:r w:rsidRPr="00F259DF">
              <w:rPr>
                <w:color w:val="000000"/>
                <w:sz w:val="24"/>
                <w:szCs w:val="24"/>
              </w:rPr>
              <w:t>Goodwin Memorial Library</w:t>
            </w:r>
          </w:p>
        </w:tc>
        <w:tc>
          <w:tcPr>
            <w:tcW w:w="1980" w:type="dxa"/>
            <w:tcBorders>
              <w:top w:val="nil"/>
              <w:left w:val="nil"/>
              <w:bottom w:val="single" w:sz="4" w:space="0" w:color="auto"/>
              <w:right w:val="single" w:sz="4" w:space="0" w:color="auto"/>
            </w:tcBorders>
            <w:shd w:val="clear" w:color="auto" w:fill="auto"/>
            <w:noWrap/>
            <w:vAlign w:val="bottom"/>
            <w:hideMark/>
          </w:tcPr>
          <w:p w:rsidR="00D54488" w:rsidRPr="00F259DF" w:rsidRDefault="00D54488" w:rsidP="00D54488">
            <w:pPr>
              <w:rPr>
                <w:color w:val="000000"/>
                <w:sz w:val="24"/>
                <w:szCs w:val="24"/>
              </w:rPr>
            </w:pPr>
            <w:r w:rsidRPr="00F259DF">
              <w:rPr>
                <w:color w:val="000000"/>
                <w:sz w:val="24"/>
                <w:szCs w:val="24"/>
              </w:rPr>
              <w:t xml:space="preserve"> $             136,697 </w:t>
            </w:r>
          </w:p>
        </w:tc>
      </w:tr>
      <w:tr w:rsidR="00D54488" w:rsidRPr="00F259DF" w:rsidTr="00D54488">
        <w:trPr>
          <w:trHeight w:val="288"/>
        </w:trPr>
        <w:tc>
          <w:tcPr>
            <w:tcW w:w="1610" w:type="dxa"/>
            <w:tcBorders>
              <w:top w:val="nil"/>
              <w:left w:val="single" w:sz="4" w:space="0" w:color="auto"/>
              <w:bottom w:val="single" w:sz="4" w:space="0" w:color="auto"/>
              <w:right w:val="single" w:sz="4" w:space="0" w:color="auto"/>
            </w:tcBorders>
            <w:shd w:val="clear" w:color="auto" w:fill="auto"/>
            <w:noWrap/>
            <w:hideMark/>
          </w:tcPr>
          <w:p w:rsidR="00D54488" w:rsidRPr="00F259DF" w:rsidRDefault="00D54488" w:rsidP="00D54488">
            <w:pPr>
              <w:rPr>
                <w:color w:val="000000"/>
                <w:sz w:val="24"/>
                <w:szCs w:val="24"/>
              </w:rPr>
            </w:pPr>
            <w:r w:rsidRPr="00F259DF">
              <w:rPr>
                <w:color w:val="000000"/>
                <w:sz w:val="24"/>
                <w:szCs w:val="24"/>
              </w:rPr>
              <w:t>Kingston</w:t>
            </w:r>
          </w:p>
        </w:tc>
        <w:tc>
          <w:tcPr>
            <w:tcW w:w="5140" w:type="dxa"/>
            <w:tcBorders>
              <w:top w:val="nil"/>
              <w:left w:val="nil"/>
              <w:bottom w:val="single" w:sz="4" w:space="0" w:color="auto"/>
              <w:right w:val="single" w:sz="4" w:space="0" w:color="auto"/>
            </w:tcBorders>
            <w:shd w:val="clear" w:color="auto" w:fill="auto"/>
            <w:vAlign w:val="bottom"/>
            <w:hideMark/>
          </w:tcPr>
          <w:p w:rsidR="00D54488" w:rsidRPr="00F259DF" w:rsidRDefault="00D54488" w:rsidP="00D54488">
            <w:pPr>
              <w:rPr>
                <w:color w:val="000000"/>
                <w:sz w:val="24"/>
                <w:szCs w:val="24"/>
              </w:rPr>
            </w:pPr>
            <w:r w:rsidRPr="00F259DF">
              <w:rPr>
                <w:color w:val="000000"/>
                <w:sz w:val="24"/>
                <w:szCs w:val="24"/>
              </w:rPr>
              <w:t>Kingston Public Library</w:t>
            </w:r>
          </w:p>
        </w:tc>
        <w:tc>
          <w:tcPr>
            <w:tcW w:w="1980" w:type="dxa"/>
            <w:tcBorders>
              <w:top w:val="nil"/>
              <w:left w:val="nil"/>
              <w:bottom w:val="single" w:sz="4" w:space="0" w:color="auto"/>
              <w:right w:val="single" w:sz="4" w:space="0" w:color="auto"/>
            </w:tcBorders>
            <w:shd w:val="clear" w:color="auto" w:fill="auto"/>
            <w:noWrap/>
            <w:vAlign w:val="bottom"/>
            <w:hideMark/>
          </w:tcPr>
          <w:p w:rsidR="00D54488" w:rsidRPr="00F259DF" w:rsidRDefault="00D54488" w:rsidP="00D54488">
            <w:pPr>
              <w:rPr>
                <w:color w:val="000000"/>
                <w:sz w:val="24"/>
                <w:szCs w:val="24"/>
              </w:rPr>
            </w:pPr>
            <w:r w:rsidRPr="00F259DF">
              <w:rPr>
                <w:color w:val="000000"/>
                <w:sz w:val="24"/>
                <w:szCs w:val="24"/>
              </w:rPr>
              <w:t xml:space="preserve"> $             241,270 </w:t>
            </w:r>
          </w:p>
        </w:tc>
      </w:tr>
      <w:tr w:rsidR="00D54488" w:rsidRPr="00F259DF" w:rsidTr="00D54488">
        <w:trPr>
          <w:trHeight w:val="288"/>
        </w:trPr>
        <w:tc>
          <w:tcPr>
            <w:tcW w:w="1610" w:type="dxa"/>
            <w:tcBorders>
              <w:top w:val="nil"/>
              <w:left w:val="single" w:sz="4" w:space="0" w:color="auto"/>
              <w:bottom w:val="single" w:sz="4" w:space="0" w:color="auto"/>
              <w:right w:val="single" w:sz="4" w:space="0" w:color="auto"/>
            </w:tcBorders>
            <w:shd w:val="clear" w:color="auto" w:fill="auto"/>
            <w:noWrap/>
            <w:hideMark/>
          </w:tcPr>
          <w:p w:rsidR="00D54488" w:rsidRPr="00F259DF" w:rsidRDefault="00D54488" w:rsidP="00D54488">
            <w:pPr>
              <w:rPr>
                <w:color w:val="000000"/>
                <w:sz w:val="24"/>
                <w:szCs w:val="24"/>
              </w:rPr>
            </w:pPr>
            <w:r w:rsidRPr="00F259DF">
              <w:rPr>
                <w:color w:val="000000"/>
                <w:sz w:val="24"/>
                <w:szCs w:val="24"/>
              </w:rPr>
              <w:t>Medford</w:t>
            </w:r>
          </w:p>
        </w:tc>
        <w:tc>
          <w:tcPr>
            <w:tcW w:w="5140" w:type="dxa"/>
            <w:tcBorders>
              <w:top w:val="nil"/>
              <w:left w:val="nil"/>
              <w:bottom w:val="single" w:sz="4" w:space="0" w:color="auto"/>
              <w:right w:val="single" w:sz="4" w:space="0" w:color="auto"/>
            </w:tcBorders>
            <w:shd w:val="clear" w:color="auto" w:fill="auto"/>
            <w:vAlign w:val="bottom"/>
            <w:hideMark/>
          </w:tcPr>
          <w:p w:rsidR="00D54488" w:rsidRPr="00F259DF" w:rsidRDefault="00D54488" w:rsidP="00D54488">
            <w:pPr>
              <w:rPr>
                <w:color w:val="000000"/>
                <w:sz w:val="24"/>
                <w:szCs w:val="24"/>
              </w:rPr>
            </w:pPr>
            <w:r w:rsidRPr="00F259DF">
              <w:rPr>
                <w:color w:val="000000"/>
                <w:sz w:val="24"/>
                <w:szCs w:val="24"/>
              </w:rPr>
              <w:t>Medford Public Library</w:t>
            </w:r>
          </w:p>
        </w:tc>
        <w:tc>
          <w:tcPr>
            <w:tcW w:w="1980" w:type="dxa"/>
            <w:tcBorders>
              <w:top w:val="nil"/>
              <w:left w:val="nil"/>
              <w:bottom w:val="single" w:sz="4" w:space="0" w:color="auto"/>
              <w:right w:val="single" w:sz="4" w:space="0" w:color="auto"/>
            </w:tcBorders>
            <w:shd w:val="clear" w:color="auto" w:fill="auto"/>
            <w:noWrap/>
            <w:vAlign w:val="bottom"/>
            <w:hideMark/>
          </w:tcPr>
          <w:p w:rsidR="00D54488" w:rsidRPr="00F259DF" w:rsidRDefault="00D54488" w:rsidP="00D54488">
            <w:pPr>
              <w:rPr>
                <w:color w:val="000000"/>
                <w:sz w:val="24"/>
                <w:szCs w:val="24"/>
              </w:rPr>
            </w:pPr>
            <w:r w:rsidRPr="00F259DF">
              <w:rPr>
                <w:color w:val="000000"/>
                <w:sz w:val="24"/>
                <w:szCs w:val="24"/>
              </w:rPr>
              <w:t xml:space="preserve"> $             430,182 </w:t>
            </w:r>
          </w:p>
        </w:tc>
      </w:tr>
      <w:tr w:rsidR="00D54488" w:rsidRPr="00F259DF" w:rsidTr="00D54488">
        <w:trPr>
          <w:trHeight w:val="288"/>
        </w:trPr>
        <w:tc>
          <w:tcPr>
            <w:tcW w:w="1610" w:type="dxa"/>
            <w:tcBorders>
              <w:top w:val="nil"/>
              <w:left w:val="single" w:sz="4" w:space="0" w:color="auto"/>
              <w:bottom w:val="single" w:sz="4" w:space="0" w:color="auto"/>
              <w:right w:val="single" w:sz="4" w:space="0" w:color="auto"/>
            </w:tcBorders>
            <w:shd w:val="clear" w:color="auto" w:fill="auto"/>
            <w:noWrap/>
            <w:hideMark/>
          </w:tcPr>
          <w:p w:rsidR="00D54488" w:rsidRPr="00F259DF" w:rsidRDefault="00D54488" w:rsidP="00D54488">
            <w:pPr>
              <w:rPr>
                <w:color w:val="000000"/>
                <w:sz w:val="24"/>
                <w:szCs w:val="24"/>
              </w:rPr>
            </w:pPr>
            <w:r w:rsidRPr="00F259DF">
              <w:rPr>
                <w:color w:val="000000"/>
                <w:sz w:val="24"/>
                <w:szCs w:val="24"/>
              </w:rPr>
              <w:t>Norwell</w:t>
            </w:r>
          </w:p>
        </w:tc>
        <w:tc>
          <w:tcPr>
            <w:tcW w:w="5140" w:type="dxa"/>
            <w:tcBorders>
              <w:top w:val="nil"/>
              <w:left w:val="nil"/>
              <w:bottom w:val="single" w:sz="4" w:space="0" w:color="auto"/>
              <w:right w:val="single" w:sz="4" w:space="0" w:color="auto"/>
            </w:tcBorders>
            <w:shd w:val="clear" w:color="auto" w:fill="auto"/>
            <w:vAlign w:val="bottom"/>
            <w:hideMark/>
          </w:tcPr>
          <w:p w:rsidR="00D54488" w:rsidRPr="00F259DF" w:rsidRDefault="00D54488" w:rsidP="00D54488">
            <w:pPr>
              <w:rPr>
                <w:color w:val="000000"/>
                <w:sz w:val="24"/>
                <w:szCs w:val="24"/>
              </w:rPr>
            </w:pPr>
            <w:r w:rsidRPr="00F259DF">
              <w:rPr>
                <w:color w:val="000000"/>
                <w:sz w:val="24"/>
                <w:szCs w:val="24"/>
              </w:rPr>
              <w:t>Norwell Public Library</w:t>
            </w:r>
          </w:p>
        </w:tc>
        <w:tc>
          <w:tcPr>
            <w:tcW w:w="1980" w:type="dxa"/>
            <w:tcBorders>
              <w:top w:val="nil"/>
              <w:left w:val="nil"/>
              <w:bottom w:val="single" w:sz="4" w:space="0" w:color="auto"/>
              <w:right w:val="single" w:sz="4" w:space="0" w:color="auto"/>
            </w:tcBorders>
            <w:shd w:val="clear" w:color="auto" w:fill="auto"/>
            <w:noWrap/>
            <w:vAlign w:val="bottom"/>
            <w:hideMark/>
          </w:tcPr>
          <w:p w:rsidR="00D54488" w:rsidRPr="00F259DF" w:rsidRDefault="00D54488" w:rsidP="00D54488">
            <w:pPr>
              <w:rPr>
                <w:color w:val="000000"/>
                <w:sz w:val="24"/>
                <w:szCs w:val="24"/>
              </w:rPr>
            </w:pPr>
            <w:r w:rsidRPr="00F259DF">
              <w:rPr>
                <w:color w:val="000000"/>
                <w:sz w:val="24"/>
                <w:szCs w:val="24"/>
              </w:rPr>
              <w:t xml:space="preserve"> $             222,627 </w:t>
            </w:r>
          </w:p>
        </w:tc>
      </w:tr>
      <w:tr w:rsidR="00D54488" w:rsidRPr="00F259DF" w:rsidTr="00D54488">
        <w:trPr>
          <w:trHeight w:val="323"/>
        </w:trPr>
        <w:tc>
          <w:tcPr>
            <w:tcW w:w="1610" w:type="dxa"/>
            <w:tcBorders>
              <w:top w:val="nil"/>
              <w:left w:val="single" w:sz="4" w:space="0" w:color="auto"/>
              <w:bottom w:val="single" w:sz="4" w:space="0" w:color="auto"/>
              <w:right w:val="single" w:sz="4" w:space="0" w:color="auto"/>
            </w:tcBorders>
            <w:shd w:val="clear" w:color="auto" w:fill="auto"/>
            <w:noWrap/>
            <w:hideMark/>
          </w:tcPr>
          <w:p w:rsidR="00D54488" w:rsidRPr="00F259DF" w:rsidRDefault="00D54488" w:rsidP="00D54488">
            <w:pPr>
              <w:rPr>
                <w:color w:val="000000"/>
                <w:sz w:val="24"/>
                <w:szCs w:val="24"/>
              </w:rPr>
            </w:pPr>
            <w:r w:rsidRPr="00F259DF">
              <w:rPr>
                <w:color w:val="000000"/>
                <w:sz w:val="24"/>
                <w:szCs w:val="24"/>
              </w:rPr>
              <w:t>Springfield</w:t>
            </w:r>
          </w:p>
        </w:tc>
        <w:tc>
          <w:tcPr>
            <w:tcW w:w="5140" w:type="dxa"/>
            <w:tcBorders>
              <w:top w:val="nil"/>
              <w:left w:val="nil"/>
              <w:bottom w:val="single" w:sz="4" w:space="0" w:color="auto"/>
              <w:right w:val="single" w:sz="4" w:space="0" w:color="auto"/>
            </w:tcBorders>
            <w:shd w:val="clear" w:color="auto" w:fill="auto"/>
            <w:vAlign w:val="bottom"/>
            <w:hideMark/>
          </w:tcPr>
          <w:p w:rsidR="00D54488" w:rsidRPr="00F259DF" w:rsidRDefault="00D54488" w:rsidP="00D54488">
            <w:pPr>
              <w:rPr>
                <w:color w:val="000000"/>
                <w:sz w:val="24"/>
                <w:szCs w:val="24"/>
              </w:rPr>
            </w:pPr>
            <w:r w:rsidRPr="00F259DF">
              <w:rPr>
                <w:color w:val="000000"/>
                <w:sz w:val="24"/>
                <w:szCs w:val="24"/>
              </w:rPr>
              <w:t>Springfield City Library - East Forest Park Branch</w:t>
            </w:r>
          </w:p>
        </w:tc>
        <w:tc>
          <w:tcPr>
            <w:tcW w:w="1980" w:type="dxa"/>
            <w:tcBorders>
              <w:top w:val="nil"/>
              <w:left w:val="nil"/>
              <w:bottom w:val="single" w:sz="4" w:space="0" w:color="auto"/>
              <w:right w:val="single" w:sz="4" w:space="0" w:color="auto"/>
            </w:tcBorders>
            <w:shd w:val="clear" w:color="auto" w:fill="auto"/>
            <w:noWrap/>
            <w:vAlign w:val="bottom"/>
            <w:hideMark/>
          </w:tcPr>
          <w:p w:rsidR="00D54488" w:rsidRPr="00F259DF" w:rsidRDefault="00D54488" w:rsidP="00D54488">
            <w:pPr>
              <w:rPr>
                <w:color w:val="000000"/>
                <w:sz w:val="24"/>
                <w:szCs w:val="24"/>
              </w:rPr>
            </w:pPr>
            <w:r w:rsidRPr="00F259DF">
              <w:rPr>
                <w:color w:val="000000"/>
                <w:sz w:val="24"/>
                <w:szCs w:val="24"/>
              </w:rPr>
              <w:t xml:space="preserve"> $             171,714 </w:t>
            </w:r>
          </w:p>
        </w:tc>
      </w:tr>
      <w:tr w:rsidR="00D54488" w:rsidRPr="00F259DF" w:rsidTr="00D54488">
        <w:trPr>
          <w:trHeight w:val="288"/>
        </w:trPr>
        <w:tc>
          <w:tcPr>
            <w:tcW w:w="1610" w:type="dxa"/>
            <w:tcBorders>
              <w:top w:val="nil"/>
              <w:left w:val="single" w:sz="4" w:space="0" w:color="auto"/>
              <w:bottom w:val="single" w:sz="4" w:space="0" w:color="auto"/>
              <w:right w:val="single" w:sz="4" w:space="0" w:color="auto"/>
            </w:tcBorders>
            <w:shd w:val="clear" w:color="auto" w:fill="auto"/>
            <w:noWrap/>
            <w:hideMark/>
          </w:tcPr>
          <w:p w:rsidR="00D54488" w:rsidRPr="00F259DF" w:rsidRDefault="00D54488" w:rsidP="00D54488">
            <w:pPr>
              <w:rPr>
                <w:color w:val="000000"/>
                <w:sz w:val="24"/>
                <w:szCs w:val="24"/>
              </w:rPr>
            </w:pPr>
            <w:r w:rsidRPr="00F259DF">
              <w:rPr>
                <w:color w:val="000000"/>
                <w:sz w:val="24"/>
                <w:szCs w:val="24"/>
              </w:rPr>
              <w:t>Sutton</w:t>
            </w:r>
          </w:p>
        </w:tc>
        <w:tc>
          <w:tcPr>
            <w:tcW w:w="5140" w:type="dxa"/>
            <w:tcBorders>
              <w:top w:val="nil"/>
              <w:left w:val="nil"/>
              <w:bottom w:val="single" w:sz="4" w:space="0" w:color="auto"/>
              <w:right w:val="single" w:sz="4" w:space="0" w:color="auto"/>
            </w:tcBorders>
            <w:shd w:val="clear" w:color="auto" w:fill="auto"/>
            <w:vAlign w:val="bottom"/>
            <w:hideMark/>
          </w:tcPr>
          <w:p w:rsidR="00D54488" w:rsidRPr="00F259DF" w:rsidRDefault="00D54488" w:rsidP="00D54488">
            <w:pPr>
              <w:rPr>
                <w:color w:val="000000"/>
                <w:sz w:val="24"/>
                <w:szCs w:val="24"/>
              </w:rPr>
            </w:pPr>
            <w:r w:rsidRPr="00F259DF">
              <w:rPr>
                <w:color w:val="000000"/>
                <w:sz w:val="24"/>
                <w:szCs w:val="24"/>
              </w:rPr>
              <w:t>Sutton Public Library</w:t>
            </w:r>
          </w:p>
        </w:tc>
        <w:tc>
          <w:tcPr>
            <w:tcW w:w="1980" w:type="dxa"/>
            <w:tcBorders>
              <w:top w:val="nil"/>
              <w:left w:val="nil"/>
              <w:bottom w:val="single" w:sz="4" w:space="0" w:color="auto"/>
              <w:right w:val="single" w:sz="4" w:space="0" w:color="auto"/>
            </w:tcBorders>
            <w:shd w:val="clear" w:color="auto" w:fill="auto"/>
            <w:noWrap/>
            <w:vAlign w:val="bottom"/>
            <w:hideMark/>
          </w:tcPr>
          <w:p w:rsidR="00D54488" w:rsidRPr="00F259DF" w:rsidRDefault="00D54488" w:rsidP="00D54488">
            <w:pPr>
              <w:rPr>
                <w:color w:val="000000"/>
                <w:sz w:val="24"/>
                <w:szCs w:val="24"/>
              </w:rPr>
            </w:pPr>
            <w:r w:rsidRPr="00F259DF">
              <w:rPr>
                <w:color w:val="000000"/>
                <w:sz w:val="24"/>
                <w:szCs w:val="24"/>
              </w:rPr>
              <w:t xml:space="preserve"> $             174,285 </w:t>
            </w:r>
          </w:p>
        </w:tc>
      </w:tr>
      <w:tr w:rsidR="00D54488" w:rsidRPr="00F259DF" w:rsidTr="00D54488">
        <w:trPr>
          <w:trHeight w:val="288"/>
        </w:trPr>
        <w:tc>
          <w:tcPr>
            <w:tcW w:w="1610" w:type="dxa"/>
            <w:tcBorders>
              <w:top w:val="nil"/>
              <w:left w:val="single" w:sz="4" w:space="0" w:color="auto"/>
              <w:bottom w:val="single" w:sz="4" w:space="0" w:color="auto"/>
              <w:right w:val="single" w:sz="4" w:space="0" w:color="auto"/>
            </w:tcBorders>
            <w:shd w:val="clear" w:color="auto" w:fill="auto"/>
            <w:noWrap/>
            <w:hideMark/>
          </w:tcPr>
          <w:p w:rsidR="00D54488" w:rsidRPr="00F259DF" w:rsidRDefault="00D54488" w:rsidP="00D54488">
            <w:pPr>
              <w:rPr>
                <w:color w:val="000000"/>
                <w:sz w:val="24"/>
                <w:szCs w:val="24"/>
              </w:rPr>
            </w:pPr>
            <w:r w:rsidRPr="00F259DF">
              <w:rPr>
                <w:color w:val="000000"/>
                <w:sz w:val="24"/>
                <w:szCs w:val="24"/>
              </w:rPr>
              <w:lastRenderedPageBreak/>
              <w:t>Wayland</w:t>
            </w:r>
          </w:p>
        </w:tc>
        <w:tc>
          <w:tcPr>
            <w:tcW w:w="5140" w:type="dxa"/>
            <w:tcBorders>
              <w:top w:val="nil"/>
              <w:left w:val="nil"/>
              <w:bottom w:val="single" w:sz="4" w:space="0" w:color="auto"/>
              <w:right w:val="single" w:sz="4" w:space="0" w:color="auto"/>
            </w:tcBorders>
            <w:shd w:val="clear" w:color="auto" w:fill="auto"/>
            <w:vAlign w:val="bottom"/>
            <w:hideMark/>
          </w:tcPr>
          <w:p w:rsidR="00D54488" w:rsidRPr="00F259DF" w:rsidRDefault="00D54488" w:rsidP="00D54488">
            <w:pPr>
              <w:rPr>
                <w:color w:val="000000"/>
                <w:sz w:val="24"/>
                <w:szCs w:val="24"/>
              </w:rPr>
            </w:pPr>
            <w:r w:rsidRPr="00F259DF">
              <w:rPr>
                <w:color w:val="000000"/>
                <w:sz w:val="24"/>
                <w:szCs w:val="24"/>
              </w:rPr>
              <w:t>Wayland Free Public Library</w:t>
            </w:r>
          </w:p>
        </w:tc>
        <w:tc>
          <w:tcPr>
            <w:tcW w:w="1980" w:type="dxa"/>
            <w:tcBorders>
              <w:top w:val="nil"/>
              <w:left w:val="nil"/>
              <w:bottom w:val="single" w:sz="4" w:space="0" w:color="auto"/>
              <w:right w:val="single" w:sz="4" w:space="0" w:color="auto"/>
            </w:tcBorders>
            <w:shd w:val="clear" w:color="auto" w:fill="auto"/>
            <w:noWrap/>
            <w:vAlign w:val="bottom"/>
            <w:hideMark/>
          </w:tcPr>
          <w:p w:rsidR="00D54488" w:rsidRPr="00F259DF" w:rsidRDefault="00D54488" w:rsidP="00D54488">
            <w:pPr>
              <w:rPr>
                <w:color w:val="000000"/>
                <w:sz w:val="24"/>
                <w:szCs w:val="24"/>
              </w:rPr>
            </w:pPr>
            <w:r w:rsidRPr="00F259DF">
              <w:rPr>
                <w:color w:val="000000"/>
                <w:sz w:val="24"/>
                <w:szCs w:val="24"/>
              </w:rPr>
              <w:t xml:space="preserve"> $             354,829 </w:t>
            </w:r>
          </w:p>
        </w:tc>
      </w:tr>
      <w:tr w:rsidR="00D54488" w:rsidRPr="00F259DF" w:rsidTr="00D54488">
        <w:trPr>
          <w:trHeight w:val="288"/>
        </w:trPr>
        <w:tc>
          <w:tcPr>
            <w:tcW w:w="1610" w:type="dxa"/>
            <w:tcBorders>
              <w:top w:val="nil"/>
              <w:left w:val="single" w:sz="4" w:space="0" w:color="auto"/>
              <w:bottom w:val="single" w:sz="4" w:space="0" w:color="auto"/>
              <w:right w:val="single" w:sz="4" w:space="0" w:color="auto"/>
            </w:tcBorders>
            <w:shd w:val="clear" w:color="auto" w:fill="auto"/>
            <w:noWrap/>
            <w:hideMark/>
          </w:tcPr>
          <w:p w:rsidR="00D54488" w:rsidRPr="00F259DF" w:rsidRDefault="00D54488" w:rsidP="00D54488">
            <w:pPr>
              <w:rPr>
                <w:color w:val="000000"/>
                <w:sz w:val="24"/>
                <w:szCs w:val="24"/>
              </w:rPr>
            </w:pPr>
            <w:r w:rsidRPr="00F259DF">
              <w:rPr>
                <w:color w:val="000000"/>
                <w:sz w:val="24"/>
                <w:szCs w:val="24"/>
              </w:rPr>
              <w:t>Weymouth</w:t>
            </w:r>
          </w:p>
        </w:tc>
        <w:tc>
          <w:tcPr>
            <w:tcW w:w="5140" w:type="dxa"/>
            <w:tcBorders>
              <w:top w:val="nil"/>
              <w:left w:val="nil"/>
              <w:bottom w:val="single" w:sz="4" w:space="0" w:color="auto"/>
              <w:right w:val="single" w:sz="4" w:space="0" w:color="auto"/>
            </w:tcBorders>
            <w:shd w:val="clear" w:color="auto" w:fill="auto"/>
            <w:vAlign w:val="bottom"/>
            <w:hideMark/>
          </w:tcPr>
          <w:p w:rsidR="00D54488" w:rsidRPr="00F259DF" w:rsidRDefault="00D54488" w:rsidP="00D54488">
            <w:pPr>
              <w:rPr>
                <w:color w:val="000000"/>
                <w:sz w:val="24"/>
                <w:szCs w:val="24"/>
              </w:rPr>
            </w:pPr>
            <w:r w:rsidRPr="00F259DF">
              <w:rPr>
                <w:color w:val="000000"/>
                <w:sz w:val="24"/>
                <w:szCs w:val="24"/>
              </w:rPr>
              <w:t>Weymouth Public Libraries - Tufts Library</w:t>
            </w:r>
          </w:p>
        </w:tc>
        <w:tc>
          <w:tcPr>
            <w:tcW w:w="1980" w:type="dxa"/>
            <w:tcBorders>
              <w:top w:val="nil"/>
              <w:left w:val="nil"/>
              <w:bottom w:val="single" w:sz="4" w:space="0" w:color="auto"/>
              <w:right w:val="single" w:sz="4" w:space="0" w:color="auto"/>
            </w:tcBorders>
            <w:shd w:val="clear" w:color="auto" w:fill="auto"/>
            <w:noWrap/>
            <w:vAlign w:val="bottom"/>
            <w:hideMark/>
          </w:tcPr>
          <w:p w:rsidR="00D54488" w:rsidRPr="00F259DF" w:rsidRDefault="00D54488" w:rsidP="00D54488">
            <w:pPr>
              <w:rPr>
                <w:color w:val="000000"/>
                <w:sz w:val="24"/>
                <w:szCs w:val="24"/>
              </w:rPr>
            </w:pPr>
            <w:r w:rsidRPr="00F259DF">
              <w:rPr>
                <w:color w:val="000000"/>
                <w:sz w:val="24"/>
                <w:szCs w:val="24"/>
              </w:rPr>
              <w:t xml:space="preserve"> $             422,981 </w:t>
            </w:r>
          </w:p>
        </w:tc>
      </w:tr>
    </w:tbl>
    <w:p w:rsidR="00D54488" w:rsidRPr="00F259DF" w:rsidRDefault="00D54488" w:rsidP="00D54488">
      <w:pPr>
        <w:widowControl/>
        <w:autoSpaceDE/>
        <w:autoSpaceDN/>
        <w:adjustRightInd/>
        <w:spacing w:line="276" w:lineRule="auto"/>
        <w:contextualSpacing/>
        <w:rPr>
          <w:sz w:val="24"/>
          <w:szCs w:val="24"/>
        </w:rPr>
      </w:pPr>
    </w:p>
    <w:p w:rsidR="00D54488" w:rsidRPr="00F259DF" w:rsidRDefault="00D54488" w:rsidP="00D54488">
      <w:pPr>
        <w:jc w:val="both"/>
        <w:rPr>
          <w:b/>
          <w:sz w:val="24"/>
          <w:szCs w:val="24"/>
        </w:rPr>
      </w:pPr>
      <w:r w:rsidRPr="00F259DF">
        <w:rPr>
          <w:b/>
          <w:sz w:val="24"/>
          <w:szCs w:val="24"/>
        </w:rPr>
        <w:t>The Board voted unanimous approval.</w:t>
      </w:r>
    </w:p>
    <w:p w:rsidR="00D54488" w:rsidRPr="00F259DF" w:rsidRDefault="00D54488" w:rsidP="00D54488">
      <w:pPr>
        <w:widowControl/>
        <w:autoSpaceDE/>
        <w:autoSpaceDN/>
        <w:adjustRightInd/>
        <w:spacing w:line="276" w:lineRule="auto"/>
        <w:contextualSpacing/>
        <w:rPr>
          <w:bCs/>
          <w:i/>
          <w:sz w:val="24"/>
          <w:szCs w:val="24"/>
        </w:rPr>
      </w:pPr>
    </w:p>
    <w:p w:rsidR="00D54488" w:rsidRPr="00F259DF" w:rsidRDefault="00D54488" w:rsidP="00D54488">
      <w:pPr>
        <w:jc w:val="center"/>
        <w:rPr>
          <w:b/>
          <w:sz w:val="24"/>
          <w:szCs w:val="24"/>
        </w:rPr>
      </w:pPr>
      <w:r w:rsidRPr="00F259DF">
        <w:rPr>
          <w:b/>
          <w:sz w:val="24"/>
          <w:szCs w:val="24"/>
        </w:rPr>
        <w:t>Construction Projects Application Round 2016-17</w:t>
      </w:r>
    </w:p>
    <w:p w:rsidR="00D54488" w:rsidRPr="00F259DF" w:rsidRDefault="00D54488" w:rsidP="00D54488">
      <w:pPr>
        <w:jc w:val="center"/>
        <w:rPr>
          <w:b/>
          <w:sz w:val="24"/>
          <w:szCs w:val="24"/>
        </w:rPr>
      </w:pPr>
      <w:r w:rsidRPr="00F259DF">
        <w:rPr>
          <w:b/>
          <w:sz w:val="24"/>
          <w:szCs w:val="24"/>
        </w:rPr>
        <w:t>Waiting List – July 13, 2017</w:t>
      </w:r>
    </w:p>
    <w:p w:rsidR="00D54488" w:rsidRPr="00F259DF" w:rsidRDefault="00D54488" w:rsidP="00D54488">
      <w:pPr>
        <w:rPr>
          <w:sz w:val="24"/>
          <w:szCs w:val="24"/>
        </w:rPr>
      </w:pPr>
    </w:p>
    <w:p w:rsidR="00D54488" w:rsidRPr="00F259DF" w:rsidRDefault="00D54488" w:rsidP="00D54488">
      <w:pPr>
        <w:rPr>
          <w:sz w:val="24"/>
          <w:szCs w:val="24"/>
        </w:rPr>
      </w:pPr>
      <w:r w:rsidRPr="00F259DF">
        <w:rPr>
          <w:sz w:val="24"/>
          <w:szCs w:val="24"/>
          <w:u w:val="single"/>
        </w:rPr>
        <w:t>Project Type Summary:</w:t>
      </w:r>
      <w:r w:rsidRPr="00F259DF">
        <w:rPr>
          <w:sz w:val="24"/>
          <w:szCs w:val="24"/>
        </w:rPr>
        <w:t xml:space="preserve">  A Construction Project may either be a project to construct a new facility, an addition/renovation to an existing building that may or may not add space, but does involve a significant reorganization of functional space, or a joint library project that will involve construction of a facility by two or more municipalities.</w:t>
      </w:r>
    </w:p>
    <w:p w:rsidR="00D54488" w:rsidRPr="00F259DF" w:rsidRDefault="00D54488" w:rsidP="00D54488">
      <w:pPr>
        <w:rPr>
          <w:sz w:val="24"/>
          <w:szCs w:val="24"/>
        </w:rPr>
      </w:pPr>
    </w:p>
    <w:p w:rsidR="00D54488" w:rsidRDefault="00D54488" w:rsidP="00D54488">
      <w:pPr>
        <w:rPr>
          <w:sz w:val="24"/>
          <w:u w:val="single"/>
        </w:rPr>
      </w:pPr>
      <w:r w:rsidRPr="006F5C3A">
        <w:rPr>
          <w:sz w:val="24"/>
        </w:rPr>
        <w:t xml:space="preserve">Commissioner Murphy moved and Commissioner Comeau seconded that </w:t>
      </w:r>
      <w:r w:rsidRPr="006F5C3A">
        <w:rPr>
          <w:sz w:val="24"/>
          <w:u w:val="single"/>
        </w:rPr>
        <w:t>the Massachusetts Board of Library Commissioners approves Waiting List placements totaling $172,155,456</w:t>
      </w:r>
      <w:r w:rsidRPr="006F5C3A">
        <w:rPr>
          <w:rFonts w:ascii="Calibri" w:hAnsi="Calibri"/>
          <w:color w:val="000000"/>
          <w:sz w:val="24"/>
          <w:u w:val="single"/>
        </w:rPr>
        <w:t xml:space="preserve"> </w:t>
      </w:r>
      <w:r w:rsidRPr="006F5C3A">
        <w:rPr>
          <w:sz w:val="24"/>
          <w:u w:val="single"/>
        </w:rPr>
        <w:t xml:space="preserve">to the following library construction projects in amounts listed below.  </w:t>
      </w:r>
    </w:p>
    <w:p w:rsidR="00D54488" w:rsidRDefault="00D54488" w:rsidP="00D54488">
      <w:pPr>
        <w:rPr>
          <w:sz w:val="24"/>
          <w:u w:val="single"/>
        </w:rPr>
      </w:pPr>
    </w:p>
    <w:p w:rsidR="00D54488" w:rsidRPr="00F259DF" w:rsidRDefault="00D54488" w:rsidP="00D54488">
      <w:pPr>
        <w:rPr>
          <w:sz w:val="24"/>
          <w:szCs w:val="24"/>
        </w:rPr>
      </w:pPr>
    </w:p>
    <w:tbl>
      <w:tblPr>
        <w:tblW w:w="8460" w:type="dxa"/>
        <w:tblInd w:w="288" w:type="dxa"/>
        <w:tblLook w:val="04A0" w:firstRow="1" w:lastRow="0" w:firstColumn="1" w:lastColumn="0" w:noHBand="0" w:noVBand="1"/>
      </w:tblPr>
      <w:tblGrid>
        <w:gridCol w:w="777"/>
        <w:gridCol w:w="1799"/>
        <w:gridCol w:w="4500"/>
        <w:gridCol w:w="1530"/>
      </w:tblGrid>
      <w:tr w:rsidR="00D54488" w:rsidRPr="00F259DF" w:rsidTr="00D54488">
        <w:trPr>
          <w:trHeight w:val="300"/>
        </w:trPr>
        <w:tc>
          <w:tcPr>
            <w:tcW w:w="6930" w:type="dxa"/>
            <w:gridSpan w:val="3"/>
            <w:tcBorders>
              <w:top w:val="nil"/>
              <w:left w:val="nil"/>
              <w:bottom w:val="nil"/>
              <w:right w:val="nil"/>
            </w:tcBorders>
            <w:shd w:val="clear" w:color="auto" w:fill="auto"/>
            <w:noWrap/>
            <w:vAlign w:val="bottom"/>
            <w:hideMark/>
          </w:tcPr>
          <w:p w:rsidR="00D54488" w:rsidRPr="00F259DF" w:rsidRDefault="00D54488" w:rsidP="00D54488">
            <w:pPr>
              <w:rPr>
                <w:color w:val="000000"/>
                <w:sz w:val="24"/>
                <w:szCs w:val="24"/>
              </w:rPr>
            </w:pPr>
            <w:r w:rsidRPr="00F259DF">
              <w:rPr>
                <w:color w:val="000000"/>
                <w:sz w:val="24"/>
                <w:szCs w:val="24"/>
              </w:rPr>
              <w:t>2016-17 Construction Grant Round Waiting List</w:t>
            </w:r>
          </w:p>
        </w:tc>
        <w:tc>
          <w:tcPr>
            <w:tcW w:w="1530" w:type="dxa"/>
            <w:tcBorders>
              <w:top w:val="nil"/>
              <w:left w:val="nil"/>
              <w:bottom w:val="nil"/>
              <w:right w:val="nil"/>
            </w:tcBorders>
            <w:shd w:val="clear" w:color="auto" w:fill="auto"/>
            <w:noWrap/>
            <w:vAlign w:val="bottom"/>
            <w:hideMark/>
          </w:tcPr>
          <w:p w:rsidR="00D54488" w:rsidRPr="00F259DF" w:rsidRDefault="00D54488" w:rsidP="00D54488">
            <w:pPr>
              <w:rPr>
                <w:sz w:val="24"/>
                <w:szCs w:val="24"/>
              </w:rPr>
            </w:pPr>
          </w:p>
        </w:tc>
      </w:tr>
      <w:tr w:rsidR="00D54488" w:rsidRPr="00F259DF" w:rsidTr="00D54488">
        <w:trPr>
          <w:trHeight w:val="288"/>
        </w:trPr>
        <w:tc>
          <w:tcPr>
            <w:tcW w:w="6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4488" w:rsidRPr="00F259DF" w:rsidRDefault="00D54488" w:rsidP="00D54488">
            <w:pPr>
              <w:rPr>
                <w:b/>
                <w:bCs/>
                <w:sz w:val="24"/>
                <w:szCs w:val="24"/>
              </w:rPr>
            </w:pPr>
            <w:r w:rsidRPr="00F259DF">
              <w:rPr>
                <w:b/>
                <w:bCs/>
                <w:sz w:val="24"/>
                <w:szCs w:val="24"/>
              </w:rPr>
              <w:t>Rank</w:t>
            </w:r>
          </w:p>
        </w:tc>
        <w:tc>
          <w:tcPr>
            <w:tcW w:w="1799" w:type="dxa"/>
            <w:tcBorders>
              <w:top w:val="single" w:sz="4" w:space="0" w:color="auto"/>
              <w:left w:val="nil"/>
              <w:bottom w:val="single" w:sz="4" w:space="0" w:color="auto"/>
              <w:right w:val="single" w:sz="4" w:space="0" w:color="auto"/>
            </w:tcBorders>
            <w:shd w:val="clear" w:color="auto" w:fill="auto"/>
            <w:noWrap/>
            <w:vAlign w:val="bottom"/>
            <w:hideMark/>
          </w:tcPr>
          <w:p w:rsidR="00D54488" w:rsidRPr="00F259DF" w:rsidRDefault="00D54488" w:rsidP="00D54488">
            <w:pPr>
              <w:rPr>
                <w:b/>
                <w:bCs/>
                <w:sz w:val="24"/>
                <w:szCs w:val="24"/>
              </w:rPr>
            </w:pPr>
            <w:r w:rsidRPr="00F259DF">
              <w:rPr>
                <w:b/>
                <w:bCs/>
                <w:sz w:val="24"/>
                <w:szCs w:val="24"/>
              </w:rPr>
              <w:t>Municipality</w:t>
            </w:r>
          </w:p>
        </w:tc>
        <w:tc>
          <w:tcPr>
            <w:tcW w:w="4500" w:type="dxa"/>
            <w:tcBorders>
              <w:top w:val="single" w:sz="4" w:space="0" w:color="auto"/>
              <w:left w:val="nil"/>
              <w:bottom w:val="single" w:sz="4" w:space="0" w:color="auto"/>
              <w:right w:val="single" w:sz="4" w:space="0" w:color="auto"/>
            </w:tcBorders>
            <w:shd w:val="clear" w:color="auto" w:fill="auto"/>
            <w:noWrap/>
            <w:vAlign w:val="bottom"/>
            <w:hideMark/>
          </w:tcPr>
          <w:p w:rsidR="00D54488" w:rsidRPr="00F259DF" w:rsidRDefault="00D54488" w:rsidP="00D54488">
            <w:pPr>
              <w:rPr>
                <w:b/>
                <w:bCs/>
                <w:sz w:val="24"/>
                <w:szCs w:val="24"/>
              </w:rPr>
            </w:pPr>
            <w:r w:rsidRPr="00F259DF">
              <w:rPr>
                <w:b/>
                <w:bCs/>
                <w:sz w:val="24"/>
                <w:szCs w:val="24"/>
              </w:rPr>
              <w:t>Library</w:t>
            </w:r>
          </w:p>
        </w:tc>
        <w:tc>
          <w:tcPr>
            <w:tcW w:w="1530" w:type="dxa"/>
            <w:tcBorders>
              <w:top w:val="single" w:sz="4" w:space="0" w:color="auto"/>
              <w:left w:val="nil"/>
              <w:bottom w:val="single" w:sz="4" w:space="0" w:color="auto"/>
              <w:right w:val="single" w:sz="4" w:space="0" w:color="auto"/>
            </w:tcBorders>
            <w:shd w:val="clear" w:color="auto" w:fill="auto"/>
            <w:vAlign w:val="bottom"/>
            <w:hideMark/>
          </w:tcPr>
          <w:p w:rsidR="00D54488" w:rsidRPr="00F259DF" w:rsidRDefault="00D54488" w:rsidP="00D54488">
            <w:pPr>
              <w:rPr>
                <w:b/>
                <w:bCs/>
                <w:sz w:val="24"/>
                <w:szCs w:val="24"/>
              </w:rPr>
            </w:pPr>
            <w:r w:rsidRPr="00F259DF">
              <w:rPr>
                <w:b/>
                <w:bCs/>
                <w:sz w:val="24"/>
                <w:szCs w:val="24"/>
              </w:rPr>
              <w:t>Grant Award</w:t>
            </w:r>
          </w:p>
        </w:tc>
      </w:tr>
      <w:tr w:rsidR="00D54488" w:rsidRPr="00F259DF" w:rsidTr="00D54488">
        <w:trPr>
          <w:trHeight w:val="288"/>
        </w:trPr>
        <w:tc>
          <w:tcPr>
            <w:tcW w:w="631" w:type="dxa"/>
            <w:tcBorders>
              <w:top w:val="nil"/>
              <w:left w:val="single" w:sz="4" w:space="0" w:color="auto"/>
              <w:bottom w:val="single" w:sz="4" w:space="0" w:color="auto"/>
              <w:right w:val="single" w:sz="4" w:space="0" w:color="auto"/>
            </w:tcBorders>
            <w:shd w:val="clear" w:color="auto" w:fill="auto"/>
            <w:noWrap/>
            <w:vAlign w:val="bottom"/>
            <w:hideMark/>
          </w:tcPr>
          <w:p w:rsidR="00D54488" w:rsidRPr="00F259DF" w:rsidRDefault="00D54488" w:rsidP="00D54488">
            <w:pPr>
              <w:jc w:val="right"/>
              <w:rPr>
                <w:sz w:val="24"/>
                <w:szCs w:val="24"/>
              </w:rPr>
            </w:pPr>
            <w:r w:rsidRPr="00F259DF">
              <w:rPr>
                <w:sz w:val="24"/>
                <w:szCs w:val="24"/>
              </w:rPr>
              <w:t>1</w:t>
            </w:r>
          </w:p>
        </w:tc>
        <w:tc>
          <w:tcPr>
            <w:tcW w:w="1799" w:type="dxa"/>
            <w:tcBorders>
              <w:top w:val="nil"/>
              <w:left w:val="nil"/>
              <w:bottom w:val="single" w:sz="4" w:space="0" w:color="auto"/>
              <w:right w:val="single" w:sz="4" w:space="0" w:color="auto"/>
            </w:tcBorders>
            <w:shd w:val="clear" w:color="auto" w:fill="auto"/>
            <w:noWrap/>
            <w:vAlign w:val="bottom"/>
            <w:hideMark/>
          </w:tcPr>
          <w:p w:rsidR="00D54488" w:rsidRPr="00F259DF" w:rsidRDefault="00D54488" w:rsidP="00D54488">
            <w:pPr>
              <w:rPr>
                <w:sz w:val="24"/>
                <w:szCs w:val="24"/>
              </w:rPr>
            </w:pPr>
            <w:r w:rsidRPr="00F259DF">
              <w:rPr>
                <w:sz w:val="24"/>
                <w:szCs w:val="24"/>
              </w:rPr>
              <w:t>Greenfield</w:t>
            </w:r>
          </w:p>
        </w:tc>
        <w:tc>
          <w:tcPr>
            <w:tcW w:w="4500" w:type="dxa"/>
            <w:tcBorders>
              <w:top w:val="nil"/>
              <w:left w:val="nil"/>
              <w:bottom w:val="single" w:sz="4" w:space="0" w:color="auto"/>
              <w:right w:val="single" w:sz="4" w:space="0" w:color="auto"/>
            </w:tcBorders>
            <w:shd w:val="clear" w:color="auto" w:fill="auto"/>
            <w:noWrap/>
            <w:vAlign w:val="bottom"/>
            <w:hideMark/>
          </w:tcPr>
          <w:p w:rsidR="00D54488" w:rsidRPr="00F259DF" w:rsidRDefault="00D54488" w:rsidP="00D54488">
            <w:pPr>
              <w:rPr>
                <w:sz w:val="24"/>
                <w:szCs w:val="24"/>
              </w:rPr>
            </w:pPr>
            <w:r w:rsidRPr="00F259DF">
              <w:rPr>
                <w:sz w:val="24"/>
                <w:szCs w:val="24"/>
              </w:rPr>
              <w:t>Greenfield Public Library</w:t>
            </w:r>
          </w:p>
        </w:tc>
        <w:tc>
          <w:tcPr>
            <w:tcW w:w="1530" w:type="dxa"/>
            <w:tcBorders>
              <w:top w:val="nil"/>
              <w:left w:val="nil"/>
              <w:bottom w:val="single" w:sz="4" w:space="0" w:color="auto"/>
              <w:right w:val="single" w:sz="4" w:space="0" w:color="auto"/>
            </w:tcBorders>
            <w:shd w:val="clear" w:color="auto" w:fill="auto"/>
            <w:noWrap/>
            <w:vAlign w:val="bottom"/>
            <w:hideMark/>
          </w:tcPr>
          <w:p w:rsidR="00D54488" w:rsidRPr="00F259DF" w:rsidRDefault="00D54488" w:rsidP="00D54488">
            <w:pPr>
              <w:rPr>
                <w:sz w:val="24"/>
                <w:szCs w:val="24"/>
              </w:rPr>
            </w:pPr>
            <w:r w:rsidRPr="00F259DF">
              <w:rPr>
                <w:sz w:val="24"/>
                <w:szCs w:val="24"/>
              </w:rPr>
              <w:t xml:space="preserve">$9,378,183 </w:t>
            </w:r>
          </w:p>
        </w:tc>
      </w:tr>
      <w:tr w:rsidR="00D54488" w:rsidRPr="00F259DF" w:rsidTr="00D54488">
        <w:trPr>
          <w:trHeight w:val="288"/>
        </w:trPr>
        <w:tc>
          <w:tcPr>
            <w:tcW w:w="631" w:type="dxa"/>
            <w:tcBorders>
              <w:top w:val="nil"/>
              <w:left w:val="single" w:sz="4" w:space="0" w:color="auto"/>
              <w:bottom w:val="single" w:sz="4" w:space="0" w:color="auto"/>
              <w:right w:val="single" w:sz="4" w:space="0" w:color="auto"/>
            </w:tcBorders>
            <w:shd w:val="clear" w:color="auto" w:fill="auto"/>
            <w:noWrap/>
            <w:vAlign w:val="bottom"/>
            <w:hideMark/>
          </w:tcPr>
          <w:p w:rsidR="00D54488" w:rsidRPr="00F259DF" w:rsidRDefault="00D54488" w:rsidP="00D54488">
            <w:pPr>
              <w:jc w:val="right"/>
              <w:rPr>
                <w:sz w:val="24"/>
                <w:szCs w:val="24"/>
              </w:rPr>
            </w:pPr>
            <w:r w:rsidRPr="00F259DF">
              <w:rPr>
                <w:sz w:val="24"/>
                <w:szCs w:val="24"/>
              </w:rPr>
              <w:t>2</w:t>
            </w:r>
          </w:p>
        </w:tc>
        <w:tc>
          <w:tcPr>
            <w:tcW w:w="1799" w:type="dxa"/>
            <w:tcBorders>
              <w:top w:val="nil"/>
              <w:left w:val="nil"/>
              <w:bottom w:val="single" w:sz="4" w:space="0" w:color="auto"/>
              <w:right w:val="single" w:sz="4" w:space="0" w:color="auto"/>
            </w:tcBorders>
            <w:shd w:val="clear" w:color="auto" w:fill="auto"/>
            <w:noWrap/>
            <w:vAlign w:val="bottom"/>
            <w:hideMark/>
          </w:tcPr>
          <w:p w:rsidR="00D54488" w:rsidRPr="00F259DF" w:rsidRDefault="00D54488" w:rsidP="00D54488">
            <w:pPr>
              <w:rPr>
                <w:sz w:val="24"/>
                <w:szCs w:val="24"/>
              </w:rPr>
            </w:pPr>
            <w:r w:rsidRPr="00F259DF">
              <w:rPr>
                <w:sz w:val="24"/>
                <w:szCs w:val="24"/>
              </w:rPr>
              <w:t>Monterey</w:t>
            </w:r>
          </w:p>
        </w:tc>
        <w:tc>
          <w:tcPr>
            <w:tcW w:w="4500" w:type="dxa"/>
            <w:tcBorders>
              <w:top w:val="nil"/>
              <w:left w:val="nil"/>
              <w:bottom w:val="single" w:sz="4" w:space="0" w:color="auto"/>
              <w:right w:val="single" w:sz="4" w:space="0" w:color="auto"/>
            </w:tcBorders>
            <w:shd w:val="clear" w:color="auto" w:fill="auto"/>
            <w:noWrap/>
            <w:vAlign w:val="bottom"/>
            <w:hideMark/>
          </w:tcPr>
          <w:p w:rsidR="00D54488" w:rsidRPr="00F259DF" w:rsidRDefault="00D54488" w:rsidP="00D54488">
            <w:pPr>
              <w:rPr>
                <w:sz w:val="24"/>
                <w:szCs w:val="24"/>
              </w:rPr>
            </w:pPr>
            <w:r w:rsidRPr="00F259DF">
              <w:rPr>
                <w:sz w:val="24"/>
                <w:szCs w:val="24"/>
              </w:rPr>
              <w:t>Monterey Library</w:t>
            </w:r>
          </w:p>
        </w:tc>
        <w:tc>
          <w:tcPr>
            <w:tcW w:w="1530" w:type="dxa"/>
            <w:tcBorders>
              <w:top w:val="nil"/>
              <w:left w:val="nil"/>
              <w:bottom w:val="single" w:sz="4" w:space="0" w:color="auto"/>
              <w:right w:val="single" w:sz="4" w:space="0" w:color="auto"/>
            </w:tcBorders>
            <w:shd w:val="clear" w:color="auto" w:fill="auto"/>
            <w:noWrap/>
            <w:vAlign w:val="bottom"/>
            <w:hideMark/>
          </w:tcPr>
          <w:p w:rsidR="00D54488" w:rsidRPr="00F259DF" w:rsidRDefault="00D54488" w:rsidP="00D54488">
            <w:pPr>
              <w:rPr>
                <w:sz w:val="24"/>
                <w:szCs w:val="24"/>
              </w:rPr>
            </w:pPr>
            <w:r w:rsidRPr="00F259DF">
              <w:rPr>
                <w:sz w:val="24"/>
                <w:szCs w:val="24"/>
              </w:rPr>
              <w:t xml:space="preserve">$1,855,675 </w:t>
            </w:r>
          </w:p>
        </w:tc>
      </w:tr>
      <w:tr w:rsidR="00D54488" w:rsidRPr="00F259DF" w:rsidTr="00D54488">
        <w:trPr>
          <w:trHeight w:val="288"/>
        </w:trPr>
        <w:tc>
          <w:tcPr>
            <w:tcW w:w="631" w:type="dxa"/>
            <w:tcBorders>
              <w:top w:val="nil"/>
              <w:left w:val="single" w:sz="4" w:space="0" w:color="auto"/>
              <w:bottom w:val="single" w:sz="4" w:space="0" w:color="auto"/>
              <w:right w:val="single" w:sz="4" w:space="0" w:color="auto"/>
            </w:tcBorders>
            <w:shd w:val="clear" w:color="auto" w:fill="auto"/>
            <w:noWrap/>
            <w:vAlign w:val="bottom"/>
            <w:hideMark/>
          </w:tcPr>
          <w:p w:rsidR="00D54488" w:rsidRPr="00F259DF" w:rsidRDefault="00D54488" w:rsidP="00D54488">
            <w:pPr>
              <w:jc w:val="right"/>
              <w:rPr>
                <w:sz w:val="24"/>
                <w:szCs w:val="24"/>
              </w:rPr>
            </w:pPr>
            <w:r w:rsidRPr="00F259DF">
              <w:rPr>
                <w:sz w:val="24"/>
                <w:szCs w:val="24"/>
              </w:rPr>
              <w:t>3</w:t>
            </w:r>
          </w:p>
        </w:tc>
        <w:tc>
          <w:tcPr>
            <w:tcW w:w="1799" w:type="dxa"/>
            <w:tcBorders>
              <w:top w:val="nil"/>
              <w:left w:val="nil"/>
              <w:bottom w:val="single" w:sz="4" w:space="0" w:color="auto"/>
              <w:right w:val="single" w:sz="4" w:space="0" w:color="auto"/>
            </w:tcBorders>
            <w:shd w:val="clear" w:color="auto" w:fill="auto"/>
            <w:noWrap/>
            <w:vAlign w:val="bottom"/>
            <w:hideMark/>
          </w:tcPr>
          <w:p w:rsidR="00D54488" w:rsidRPr="00F259DF" w:rsidRDefault="00D54488" w:rsidP="00D54488">
            <w:pPr>
              <w:rPr>
                <w:sz w:val="24"/>
                <w:szCs w:val="24"/>
              </w:rPr>
            </w:pPr>
            <w:r w:rsidRPr="00F259DF">
              <w:rPr>
                <w:sz w:val="24"/>
                <w:szCs w:val="24"/>
              </w:rPr>
              <w:t>Hingham</w:t>
            </w:r>
          </w:p>
        </w:tc>
        <w:tc>
          <w:tcPr>
            <w:tcW w:w="4500" w:type="dxa"/>
            <w:tcBorders>
              <w:top w:val="nil"/>
              <w:left w:val="nil"/>
              <w:bottom w:val="single" w:sz="4" w:space="0" w:color="auto"/>
              <w:right w:val="single" w:sz="4" w:space="0" w:color="auto"/>
            </w:tcBorders>
            <w:shd w:val="clear" w:color="auto" w:fill="auto"/>
            <w:noWrap/>
            <w:vAlign w:val="bottom"/>
            <w:hideMark/>
          </w:tcPr>
          <w:p w:rsidR="00D54488" w:rsidRPr="00F259DF" w:rsidRDefault="00D54488" w:rsidP="00D54488">
            <w:pPr>
              <w:rPr>
                <w:sz w:val="24"/>
                <w:szCs w:val="24"/>
              </w:rPr>
            </w:pPr>
            <w:r w:rsidRPr="00F259DF">
              <w:rPr>
                <w:sz w:val="24"/>
                <w:szCs w:val="24"/>
              </w:rPr>
              <w:t>Hingham  Public Library</w:t>
            </w:r>
          </w:p>
        </w:tc>
        <w:tc>
          <w:tcPr>
            <w:tcW w:w="1530" w:type="dxa"/>
            <w:tcBorders>
              <w:top w:val="nil"/>
              <w:left w:val="nil"/>
              <w:bottom w:val="single" w:sz="4" w:space="0" w:color="auto"/>
              <w:right w:val="single" w:sz="4" w:space="0" w:color="auto"/>
            </w:tcBorders>
            <w:shd w:val="clear" w:color="auto" w:fill="auto"/>
            <w:noWrap/>
            <w:vAlign w:val="bottom"/>
            <w:hideMark/>
          </w:tcPr>
          <w:p w:rsidR="00D54488" w:rsidRPr="00F259DF" w:rsidRDefault="00D54488" w:rsidP="00D54488">
            <w:pPr>
              <w:rPr>
                <w:sz w:val="24"/>
                <w:szCs w:val="24"/>
              </w:rPr>
            </w:pPr>
            <w:r w:rsidRPr="00F259DF">
              <w:rPr>
                <w:sz w:val="24"/>
                <w:szCs w:val="24"/>
              </w:rPr>
              <w:t xml:space="preserve">$9,151,270 </w:t>
            </w:r>
          </w:p>
        </w:tc>
      </w:tr>
      <w:tr w:rsidR="00D54488" w:rsidRPr="00F259DF" w:rsidTr="00D54488">
        <w:trPr>
          <w:trHeight w:val="288"/>
        </w:trPr>
        <w:tc>
          <w:tcPr>
            <w:tcW w:w="631" w:type="dxa"/>
            <w:tcBorders>
              <w:top w:val="nil"/>
              <w:left w:val="single" w:sz="4" w:space="0" w:color="auto"/>
              <w:bottom w:val="single" w:sz="4" w:space="0" w:color="auto"/>
              <w:right w:val="single" w:sz="4" w:space="0" w:color="auto"/>
            </w:tcBorders>
            <w:shd w:val="clear" w:color="auto" w:fill="auto"/>
            <w:noWrap/>
            <w:vAlign w:val="bottom"/>
            <w:hideMark/>
          </w:tcPr>
          <w:p w:rsidR="00D54488" w:rsidRPr="00F259DF" w:rsidRDefault="00D54488" w:rsidP="00D54488">
            <w:pPr>
              <w:jc w:val="right"/>
              <w:rPr>
                <w:sz w:val="24"/>
                <w:szCs w:val="24"/>
              </w:rPr>
            </w:pPr>
            <w:r w:rsidRPr="00F259DF">
              <w:rPr>
                <w:sz w:val="24"/>
                <w:szCs w:val="24"/>
              </w:rPr>
              <w:t>4</w:t>
            </w:r>
          </w:p>
        </w:tc>
        <w:tc>
          <w:tcPr>
            <w:tcW w:w="1799" w:type="dxa"/>
            <w:tcBorders>
              <w:top w:val="nil"/>
              <w:left w:val="nil"/>
              <w:bottom w:val="single" w:sz="4" w:space="0" w:color="auto"/>
              <w:right w:val="single" w:sz="4" w:space="0" w:color="auto"/>
            </w:tcBorders>
            <w:shd w:val="clear" w:color="auto" w:fill="auto"/>
            <w:noWrap/>
            <w:vAlign w:val="bottom"/>
            <w:hideMark/>
          </w:tcPr>
          <w:p w:rsidR="00D54488" w:rsidRPr="00F259DF" w:rsidRDefault="00D54488" w:rsidP="00D54488">
            <w:pPr>
              <w:rPr>
                <w:sz w:val="24"/>
                <w:szCs w:val="24"/>
              </w:rPr>
            </w:pPr>
            <w:r w:rsidRPr="00F259DF">
              <w:rPr>
                <w:sz w:val="24"/>
                <w:szCs w:val="24"/>
              </w:rPr>
              <w:t>Marlborough</w:t>
            </w:r>
          </w:p>
        </w:tc>
        <w:tc>
          <w:tcPr>
            <w:tcW w:w="4500" w:type="dxa"/>
            <w:tcBorders>
              <w:top w:val="nil"/>
              <w:left w:val="nil"/>
              <w:bottom w:val="single" w:sz="4" w:space="0" w:color="auto"/>
              <w:right w:val="single" w:sz="4" w:space="0" w:color="auto"/>
            </w:tcBorders>
            <w:shd w:val="clear" w:color="auto" w:fill="auto"/>
            <w:noWrap/>
            <w:vAlign w:val="bottom"/>
            <w:hideMark/>
          </w:tcPr>
          <w:p w:rsidR="00D54488" w:rsidRPr="00F259DF" w:rsidRDefault="00D54488" w:rsidP="00D54488">
            <w:pPr>
              <w:rPr>
                <w:sz w:val="24"/>
                <w:szCs w:val="24"/>
              </w:rPr>
            </w:pPr>
            <w:r w:rsidRPr="00F259DF">
              <w:rPr>
                <w:sz w:val="24"/>
                <w:szCs w:val="24"/>
              </w:rPr>
              <w:t>Marlborough  Public Library</w:t>
            </w:r>
          </w:p>
        </w:tc>
        <w:tc>
          <w:tcPr>
            <w:tcW w:w="1530" w:type="dxa"/>
            <w:tcBorders>
              <w:top w:val="nil"/>
              <w:left w:val="nil"/>
              <w:bottom w:val="single" w:sz="4" w:space="0" w:color="auto"/>
              <w:right w:val="single" w:sz="4" w:space="0" w:color="auto"/>
            </w:tcBorders>
            <w:shd w:val="clear" w:color="auto" w:fill="auto"/>
            <w:noWrap/>
            <w:vAlign w:val="bottom"/>
            <w:hideMark/>
          </w:tcPr>
          <w:p w:rsidR="00D54488" w:rsidRPr="00F259DF" w:rsidRDefault="00D54488" w:rsidP="00D54488">
            <w:pPr>
              <w:rPr>
                <w:sz w:val="24"/>
                <w:szCs w:val="24"/>
              </w:rPr>
            </w:pPr>
            <w:r w:rsidRPr="00F259DF">
              <w:rPr>
                <w:sz w:val="24"/>
                <w:szCs w:val="24"/>
              </w:rPr>
              <w:t xml:space="preserve">$10,186,626 </w:t>
            </w:r>
          </w:p>
        </w:tc>
      </w:tr>
      <w:tr w:rsidR="00D54488" w:rsidRPr="00F259DF" w:rsidTr="00D54488">
        <w:trPr>
          <w:trHeight w:val="288"/>
        </w:trPr>
        <w:tc>
          <w:tcPr>
            <w:tcW w:w="631" w:type="dxa"/>
            <w:tcBorders>
              <w:top w:val="nil"/>
              <w:left w:val="single" w:sz="4" w:space="0" w:color="auto"/>
              <w:bottom w:val="single" w:sz="4" w:space="0" w:color="auto"/>
              <w:right w:val="single" w:sz="4" w:space="0" w:color="auto"/>
            </w:tcBorders>
            <w:shd w:val="clear" w:color="auto" w:fill="auto"/>
            <w:noWrap/>
            <w:vAlign w:val="bottom"/>
            <w:hideMark/>
          </w:tcPr>
          <w:p w:rsidR="00D54488" w:rsidRPr="00F259DF" w:rsidRDefault="00D54488" w:rsidP="00D54488">
            <w:pPr>
              <w:jc w:val="right"/>
              <w:rPr>
                <w:sz w:val="24"/>
                <w:szCs w:val="24"/>
              </w:rPr>
            </w:pPr>
            <w:r w:rsidRPr="00F259DF">
              <w:rPr>
                <w:sz w:val="24"/>
                <w:szCs w:val="24"/>
              </w:rPr>
              <w:t>5</w:t>
            </w:r>
          </w:p>
        </w:tc>
        <w:tc>
          <w:tcPr>
            <w:tcW w:w="1799" w:type="dxa"/>
            <w:tcBorders>
              <w:top w:val="nil"/>
              <w:left w:val="nil"/>
              <w:bottom w:val="single" w:sz="4" w:space="0" w:color="auto"/>
              <w:right w:val="single" w:sz="4" w:space="0" w:color="auto"/>
            </w:tcBorders>
            <w:shd w:val="clear" w:color="auto" w:fill="auto"/>
            <w:noWrap/>
            <w:vAlign w:val="bottom"/>
            <w:hideMark/>
          </w:tcPr>
          <w:p w:rsidR="00D54488" w:rsidRPr="00F259DF" w:rsidRDefault="00D54488" w:rsidP="00D54488">
            <w:pPr>
              <w:rPr>
                <w:sz w:val="24"/>
                <w:szCs w:val="24"/>
              </w:rPr>
            </w:pPr>
            <w:r w:rsidRPr="00F259DF">
              <w:rPr>
                <w:sz w:val="24"/>
                <w:szCs w:val="24"/>
              </w:rPr>
              <w:t>Littleton</w:t>
            </w:r>
          </w:p>
        </w:tc>
        <w:tc>
          <w:tcPr>
            <w:tcW w:w="4500" w:type="dxa"/>
            <w:tcBorders>
              <w:top w:val="nil"/>
              <w:left w:val="nil"/>
              <w:bottom w:val="single" w:sz="4" w:space="0" w:color="auto"/>
              <w:right w:val="single" w:sz="4" w:space="0" w:color="auto"/>
            </w:tcBorders>
            <w:shd w:val="clear" w:color="auto" w:fill="auto"/>
            <w:noWrap/>
            <w:vAlign w:val="bottom"/>
            <w:hideMark/>
          </w:tcPr>
          <w:p w:rsidR="00D54488" w:rsidRPr="00F259DF" w:rsidRDefault="00D54488" w:rsidP="00D54488">
            <w:pPr>
              <w:rPr>
                <w:sz w:val="24"/>
                <w:szCs w:val="24"/>
              </w:rPr>
            </w:pPr>
            <w:r w:rsidRPr="00F259DF">
              <w:rPr>
                <w:sz w:val="24"/>
                <w:szCs w:val="24"/>
              </w:rPr>
              <w:t>Reuben Hoar Library</w:t>
            </w:r>
          </w:p>
        </w:tc>
        <w:tc>
          <w:tcPr>
            <w:tcW w:w="1530" w:type="dxa"/>
            <w:tcBorders>
              <w:top w:val="nil"/>
              <w:left w:val="nil"/>
              <w:bottom w:val="single" w:sz="4" w:space="0" w:color="auto"/>
              <w:right w:val="single" w:sz="4" w:space="0" w:color="auto"/>
            </w:tcBorders>
            <w:shd w:val="clear" w:color="auto" w:fill="auto"/>
            <w:noWrap/>
            <w:vAlign w:val="bottom"/>
            <w:hideMark/>
          </w:tcPr>
          <w:p w:rsidR="00D54488" w:rsidRPr="00F259DF" w:rsidRDefault="00D54488" w:rsidP="00D54488">
            <w:pPr>
              <w:rPr>
                <w:sz w:val="24"/>
                <w:szCs w:val="24"/>
              </w:rPr>
            </w:pPr>
            <w:r w:rsidRPr="00F259DF">
              <w:rPr>
                <w:sz w:val="24"/>
                <w:szCs w:val="24"/>
              </w:rPr>
              <w:t xml:space="preserve">$5,844,747 </w:t>
            </w:r>
          </w:p>
        </w:tc>
      </w:tr>
      <w:tr w:rsidR="00D54488" w:rsidRPr="00F259DF" w:rsidTr="00D54488">
        <w:trPr>
          <w:trHeight w:val="288"/>
        </w:trPr>
        <w:tc>
          <w:tcPr>
            <w:tcW w:w="631" w:type="dxa"/>
            <w:tcBorders>
              <w:top w:val="nil"/>
              <w:left w:val="single" w:sz="4" w:space="0" w:color="auto"/>
              <w:bottom w:val="single" w:sz="4" w:space="0" w:color="auto"/>
              <w:right w:val="single" w:sz="4" w:space="0" w:color="auto"/>
            </w:tcBorders>
            <w:shd w:val="clear" w:color="auto" w:fill="auto"/>
            <w:noWrap/>
            <w:vAlign w:val="bottom"/>
            <w:hideMark/>
          </w:tcPr>
          <w:p w:rsidR="00D54488" w:rsidRPr="00F259DF" w:rsidRDefault="00D54488" w:rsidP="00D54488">
            <w:pPr>
              <w:jc w:val="right"/>
              <w:rPr>
                <w:sz w:val="24"/>
                <w:szCs w:val="24"/>
              </w:rPr>
            </w:pPr>
            <w:r w:rsidRPr="00F259DF">
              <w:rPr>
                <w:sz w:val="24"/>
                <w:szCs w:val="24"/>
              </w:rPr>
              <w:t>6</w:t>
            </w:r>
          </w:p>
        </w:tc>
        <w:tc>
          <w:tcPr>
            <w:tcW w:w="1799" w:type="dxa"/>
            <w:tcBorders>
              <w:top w:val="nil"/>
              <w:left w:val="nil"/>
              <w:bottom w:val="single" w:sz="4" w:space="0" w:color="auto"/>
              <w:right w:val="single" w:sz="4" w:space="0" w:color="auto"/>
            </w:tcBorders>
            <w:shd w:val="clear" w:color="auto" w:fill="auto"/>
            <w:noWrap/>
            <w:vAlign w:val="bottom"/>
            <w:hideMark/>
          </w:tcPr>
          <w:p w:rsidR="00D54488" w:rsidRPr="00F259DF" w:rsidRDefault="00D54488" w:rsidP="00D54488">
            <w:pPr>
              <w:rPr>
                <w:sz w:val="24"/>
                <w:szCs w:val="24"/>
              </w:rPr>
            </w:pPr>
            <w:r w:rsidRPr="00F259DF">
              <w:rPr>
                <w:sz w:val="24"/>
                <w:szCs w:val="24"/>
              </w:rPr>
              <w:t>Sharon</w:t>
            </w:r>
          </w:p>
        </w:tc>
        <w:tc>
          <w:tcPr>
            <w:tcW w:w="4500" w:type="dxa"/>
            <w:tcBorders>
              <w:top w:val="nil"/>
              <w:left w:val="nil"/>
              <w:bottom w:val="single" w:sz="4" w:space="0" w:color="auto"/>
              <w:right w:val="single" w:sz="4" w:space="0" w:color="auto"/>
            </w:tcBorders>
            <w:shd w:val="clear" w:color="auto" w:fill="auto"/>
            <w:noWrap/>
            <w:vAlign w:val="bottom"/>
            <w:hideMark/>
          </w:tcPr>
          <w:p w:rsidR="00D54488" w:rsidRPr="00F259DF" w:rsidRDefault="00D54488" w:rsidP="00D54488">
            <w:pPr>
              <w:rPr>
                <w:sz w:val="24"/>
                <w:szCs w:val="24"/>
              </w:rPr>
            </w:pPr>
            <w:r w:rsidRPr="00F259DF">
              <w:rPr>
                <w:sz w:val="24"/>
                <w:szCs w:val="24"/>
              </w:rPr>
              <w:t>Sharon  Public Library</w:t>
            </w:r>
          </w:p>
        </w:tc>
        <w:tc>
          <w:tcPr>
            <w:tcW w:w="1530" w:type="dxa"/>
            <w:tcBorders>
              <w:top w:val="nil"/>
              <w:left w:val="nil"/>
              <w:bottom w:val="single" w:sz="4" w:space="0" w:color="auto"/>
              <w:right w:val="single" w:sz="4" w:space="0" w:color="auto"/>
            </w:tcBorders>
            <w:shd w:val="clear" w:color="auto" w:fill="auto"/>
            <w:noWrap/>
            <w:vAlign w:val="bottom"/>
            <w:hideMark/>
          </w:tcPr>
          <w:p w:rsidR="00D54488" w:rsidRPr="00F259DF" w:rsidRDefault="00D54488" w:rsidP="00D54488">
            <w:pPr>
              <w:rPr>
                <w:sz w:val="24"/>
                <w:szCs w:val="24"/>
              </w:rPr>
            </w:pPr>
            <w:r w:rsidRPr="00F259DF">
              <w:rPr>
                <w:sz w:val="24"/>
                <w:szCs w:val="24"/>
              </w:rPr>
              <w:t xml:space="preserve">$7,485,943 </w:t>
            </w:r>
          </w:p>
        </w:tc>
      </w:tr>
      <w:tr w:rsidR="00D54488" w:rsidRPr="00F259DF" w:rsidTr="00D54488">
        <w:trPr>
          <w:trHeight w:val="288"/>
        </w:trPr>
        <w:tc>
          <w:tcPr>
            <w:tcW w:w="631" w:type="dxa"/>
            <w:tcBorders>
              <w:top w:val="nil"/>
              <w:left w:val="single" w:sz="4" w:space="0" w:color="auto"/>
              <w:bottom w:val="single" w:sz="4" w:space="0" w:color="auto"/>
              <w:right w:val="single" w:sz="4" w:space="0" w:color="auto"/>
            </w:tcBorders>
            <w:shd w:val="clear" w:color="auto" w:fill="auto"/>
            <w:noWrap/>
            <w:vAlign w:val="bottom"/>
            <w:hideMark/>
          </w:tcPr>
          <w:p w:rsidR="00D54488" w:rsidRPr="00F259DF" w:rsidRDefault="00D54488" w:rsidP="00D54488">
            <w:pPr>
              <w:jc w:val="right"/>
              <w:rPr>
                <w:sz w:val="24"/>
                <w:szCs w:val="24"/>
              </w:rPr>
            </w:pPr>
            <w:r w:rsidRPr="00F259DF">
              <w:rPr>
                <w:sz w:val="24"/>
                <w:szCs w:val="24"/>
              </w:rPr>
              <w:t>7</w:t>
            </w:r>
          </w:p>
        </w:tc>
        <w:tc>
          <w:tcPr>
            <w:tcW w:w="1799" w:type="dxa"/>
            <w:tcBorders>
              <w:top w:val="nil"/>
              <w:left w:val="nil"/>
              <w:bottom w:val="single" w:sz="4" w:space="0" w:color="auto"/>
              <w:right w:val="single" w:sz="4" w:space="0" w:color="auto"/>
            </w:tcBorders>
            <w:shd w:val="clear" w:color="auto" w:fill="auto"/>
            <w:noWrap/>
            <w:vAlign w:val="bottom"/>
            <w:hideMark/>
          </w:tcPr>
          <w:p w:rsidR="00D54488" w:rsidRPr="00F259DF" w:rsidRDefault="00D54488" w:rsidP="00D54488">
            <w:pPr>
              <w:rPr>
                <w:sz w:val="24"/>
                <w:szCs w:val="24"/>
              </w:rPr>
            </w:pPr>
            <w:r w:rsidRPr="00F259DF">
              <w:rPr>
                <w:sz w:val="24"/>
                <w:szCs w:val="24"/>
              </w:rPr>
              <w:t>Erving</w:t>
            </w:r>
          </w:p>
        </w:tc>
        <w:tc>
          <w:tcPr>
            <w:tcW w:w="4500" w:type="dxa"/>
            <w:tcBorders>
              <w:top w:val="nil"/>
              <w:left w:val="nil"/>
              <w:bottom w:val="single" w:sz="4" w:space="0" w:color="auto"/>
              <w:right w:val="single" w:sz="4" w:space="0" w:color="auto"/>
            </w:tcBorders>
            <w:shd w:val="clear" w:color="auto" w:fill="auto"/>
            <w:noWrap/>
            <w:vAlign w:val="bottom"/>
            <w:hideMark/>
          </w:tcPr>
          <w:p w:rsidR="00D54488" w:rsidRPr="00F259DF" w:rsidRDefault="00D54488" w:rsidP="00D54488">
            <w:pPr>
              <w:rPr>
                <w:sz w:val="24"/>
                <w:szCs w:val="24"/>
              </w:rPr>
            </w:pPr>
            <w:r w:rsidRPr="00F259DF">
              <w:rPr>
                <w:sz w:val="24"/>
                <w:szCs w:val="24"/>
              </w:rPr>
              <w:t>Erving  Public Library</w:t>
            </w:r>
          </w:p>
        </w:tc>
        <w:tc>
          <w:tcPr>
            <w:tcW w:w="1530" w:type="dxa"/>
            <w:tcBorders>
              <w:top w:val="nil"/>
              <w:left w:val="nil"/>
              <w:bottom w:val="single" w:sz="4" w:space="0" w:color="auto"/>
              <w:right w:val="single" w:sz="4" w:space="0" w:color="auto"/>
            </w:tcBorders>
            <w:shd w:val="clear" w:color="auto" w:fill="auto"/>
            <w:noWrap/>
            <w:vAlign w:val="bottom"/>
            <w:hideMark/>
          </w:tcPr>
          <w:p w:rsidR="00D54488" w:rsidRPr="00F259DF" w:rsidRDefault="00D54488" w:rsidP="00D54488">
            <w:pPr>
              <w:rPr>
                <w:sz w:val="24"/>
                <w:szCs w:val="24"/>
              </w:rPr>
            </w:pPr>
            <w:r w:rsidRPr="00F259DF">
              <w:rPr>
                <w:sz w:val="24"/>
                <w:szCs w:val="24"/>
              </w:rPr>
              <w:t xml:space="preserve">$2,720,146 </w:t>
            </w:r>
          </w:p>
        </w:tc>
      </w:tr>
      <w:tr w:rsidR="00D54488" w:rsidRPr="00F259DF" w:rsidTr="00D54488">
        <w:trPr>
          <w:trHeight w:val="288"/>
        </w:trPr>
        <w:tc>
          <w:tcPr>
            <w:tcW w:w="631" w:type="dxa"/>
            <w:tcBorders>
              <w:top w:val="nil"/>
              <w:left w:val="single" w:sz="4" w:space="0" w:color="auto"/>
              <w:bottom w:val="single" w:sz="4" w:space="0" w:color="auto"/>
              <w:right w:val="single" w:sz="4" w:space="0" w:color="auto"/>
            </w:tcBorders>
            <w:shd w:val="clear" w:color="auto" w:fill="auto"/>
            <w:noWrap/>
            <w:vAlign w:val="bottom"/>
            <w:hideMark/>
          </w:tcPr>
          <w:p w:rsidR="00D54488" w:rsidRPr="00F259DF" w:rsidRDefault="00D54488" w:rsidP="00D54488">
            <w:pPr>
              <w:jc w:val="right"/>
              <w:rPr>
                <w:sz w:val="24"/>
                <w:szCs w:val="24"/>
              </w:rPr>
            </w:pPr>
            <w:r w:rsidRPr="00F259DF">
              <w:rPr>
                <w:sz w:val="24"/>
                <w:szCs w:val="24"/>
              </w:rPr>
              <w:t>8</w:t>
            </w:r>
          </w:p>
        </w:tc>
        <w:tc>
          <w:tcPr>
            <w:tcW w:w="1799" w:type="dxa"/>
            <w:tcBorders>
              <w:top w:val="nil"/>
              <w:left w:val="nil"/>
              <w:bottom w:val="single" w:sz="4" w:space="0" w:color="auto"/>
              <w:right w:val="single" w:sz="4" w:space="0" w:color="auto"/>
            </w:tcBorders>
            <w:shd w:val="clear" w:color="auto" w:fill="auto"/>
            <w:noWrap/>
            <w:vAlign w:val="bottom"/>
            <w:hideMark/>
          </w:tcPr>
          <w:p w:rsidR="00D54488" w:rsidRPr="00F259DF" w:rsidRDefault="00D54488" w:rsidP="00D54488">
            <w:pPr>
              <w:rPr>
                <w:sz w:val="24"/>
                <w:szCs w:val="24"/>
              </w:rPr>
            </w:pPr>
            <w:r w:rsidRPr="00F259DF">
              <w:rPr>
                <w:sz w:val="24"/>
                <w:szCs w:val="24"/>
              </w:rPr>
              <w:t>East Bridgewater</w:t>
            </w:r>
          </w:p>
        </w:tc>
        <w:tc>
          <w:tcPr>
            <w:tcW w:w="4500" w:type="dxa"/>
            <w:tcBorders>
              <w:top w:val="nil"/>
              <w:left w:val="nil"/>
              <w:bottom w:val="single" w:sz="4" w:space="0" w:color="auto"/>
              <w:right w:val="single" w:sz="4" w:space="0" w:color="auto"/>
            </w:tcBorders>
            <w:shd w:val="clear" w:color="auto" w:fill="auto"/>
            <w:noWrap/>
            <w:vAlign w:val="bottom"/>
            <w:hideMark/>
          </w:tcPr>
          <w:p w:rsidR="00D54488" w:rsidRPr="00F259DF" w:rsidRDefault="00D54488" w:rsidP="00D54488">
            <w:pPr>
              <w:rPr>
                <w:sz w:val="24"/>
                <w:szCs w:val="24"/>
              </w:rPr>
            </w:pPr>
            <w:r w:rsidRPr="00F259DF">
              <w:rPr>
                <w:sz w:val="24"/>
                <w:szCs w:val="24"/>
              </w:rPr>
              <w:t>East Bridgewater  Public Library</w:t>
            </w:r>
          </w:p>
        </w:tc>
        <w:tc>
          <w:tcPr>
            <w:tcW w:w="1530" w:type="dxa"/>
            <w:tcBorders>
              <w:top w:val="nil"/>
              <w:left w:val="nil"/>
              <w:bottom w:val="single" w:sz="4" w:space="0" w:color="auto"/>
              <w:right w:val="single" w:sz="4" w:space="0" w:color="auto"/>
            </w:tcBorders>
            <w:shd w:val="clear" w:color="auto" w:fill="auto"/>
            <w:noWrap/>
            <w:vAlign w:val="bottom"/>
            <w:hideMark/>
          </w:tcPr>
          <w:p w:rsidR="00D54488" w:rsidRPr="00F259DF" w:rsidRDefault="00D54488" w:rsidP="00D54488">
            <w:pPr>
              <w:rPr>
                <w:sz w:val="24"/>
                <w:szCs w:val="24"/>
              </w:rPr>
            </w:pPr>
            <w:r w:rsidRPr="00F259DF">
              <w:rPr>
                <w:sz w:val="24"/>
                <w:szCs w:val="24"/>
              </w:rPr>
              <w:t xml:space="preserve">$7,710,780 </w:t>
            </w:r>
          </w:p>
        </w:tc>
      </w:tr>
      <w:tr w:rsidR="00D54488" w:rsidRPr="00F259DF" w:rsidTr="00D54488">
        <w:trPr>
          <w:trHeight w:val="288"/>
        </w:trPr>
        <w:tc>
          <w:tcPr>
            <w:tcW w:w="631" w:type="dxa"/>
            <w:tcBorders>
              <w:top w:val="nil"/>
              <w:left w:val="single" w:sz="4" w:space="0" w:color="auto"/>
              <w:bottom w:val="single" w:sz="4" w:space="0" w:color="auto"/>
              <w:right w:val="single" w:sz="4" w:space="0" w:color="auto"/>
            </w:tcBorders>
            <w:shd w:val="clear" w:color="auto" w:fill="auto"/>
            <w:noWrap/>
            <w:vAlign w:val="bottom"/>
            <w:hideMark/>
          </w:tcPr>
          <w:p w:rsidR="00D54488" w:rsidRPr="00F259DF" w:rsidRDefault="00D54488" w:rsidP="00D54488">
            <w:pPr>
              <w:jc w:val="right"/>
              <w:rPr>
                <w:sz w:val="24"/>
                <w:szCs w:val="24"/>
              </w:rPr>
            </w:pPr>
            <w:r w:rsidRPr="00F259DF">
              <w:rPr>
                <w:sz w:val="24"/>
                <w:szCs w:val="24"/>
              </w:rPr>
              <w:t>9</w:t>
            </w:r>
          </w:p>
        </w:tc>
        <w:tc>
          <w:tcPr>
            <w:tcW w:w="1799" w:type="dxa"/>
            <w:tcBorders>
              <w:top w:val="nil"/>
              <w:left w:val="nil"/>
              <w:bottom w:val="single" w:sz="4" w:space="0" w:color="auto"/>
              <w:right w:val="single" w:sz="4" w:space="0" w:color="auto"/>
            </w:tcBorders>
            <w:shd w:val="clear" w:color="auto" w:fill="auto"/>
            <w:noWrap/>
            <w:vAlign w:val="bottom"/>
            <w:hideMark/>
          </w:tcPr>
          <w:p w:rsidR="00D54488" w:rsidRPr="00F259DF" w:rsidRDefault="00D54488" w:rsidP="00D54488">
            <w:pPr>
              <w:rPr>
                <w:sz w:val="24"/>
                <w:szCs w:val="24"/>
              </w:rPr>
            </w:pPr>
            <w:r w:rsidRPr="00F259DF">
              <w:rPr>
                <w:sz w:val="24"/>
                <w:szCs w:val="24"/>
              </w:rPr>
              <w:t>Amherst</w:t>
            </w:r>
          </w:p>
        </w:tc>
        <w:tc>
          <w:tcPr>
            <w:tcW w:w="4500" w:type="dxa"/>
            <w:tcBorders>
              <w:top w:val="nil"/>
              <w:left w:val="nil"/>
              <w:bottom w:val="single" w:sz="4" w:space="0" w:color="auto"/>
              <w:right w:val="single" w:sz="4" w:space="0" w:color="auto"/>
            </w:tcBorders>
            <w:shd w:val="clear" w:color="auto" w:fill="auto"/>
            <w:noWrap/>
            <w:vAlign w:val="bottom"/>
            <w:hideMark/>
          </w:tcPr>
          <w:p w:rsidR="00D54488" w:rsidRPr="00F259DF" w:rsidRDefault="00D54488" w:rsidP="00D54488">
            <w:pPr>
              <w:rPr>
                <w:sz w:val="24"/>
                <w:szCs w:val="24"/>
              </w:rPr>
            </w:pPr>
            <w:r w:rsidRPr="00F259DF">
              <w:rPr>
                <w:sz w:val="24"/>
                <w:szCs w:val="24"/>
              </w:rPr>
              <w:t>Jones Library</w:t>
            </w:r>
          </w:p>
        </w:tc>
        <w:tc>
          <w:tcPr>
            <w:tcW w:w="1530" w:type="dxa"/>
            <w:tcBorders>
              <w:top w:val="nil"/>
              <w:left w:val="nil"/>
              <w:bottom w:val="single" w:sz="4" w:space="0" w:color="auto"/>
              <w:right w:val="single" w:sz="4" w:space="0" w:color="auto"/>
            </w:tcBorders>
            <w:shd w:val="clear" w:color="auto" w:fill="auto"/>
            <w:noWrap/>
            <w:vAlign w:val="bottom"/>
            <w:hideMark/>
          </w:tcPr>
          <w:p w:rsidR="00D54488" w:rsidRPr="00F259DF" w:rsidRDefault="00D54488" w:rsidP="00D54488">
            <w:pPr>
              <w:rPr>
                <w:sz w:val="24"/>
                <w:szCs w:val="24"/>
              </w:rPr>
            </w:pPr>
            <w:r w:rsidRPr="00F259DF">
              <w:rPr>
                <w:sz w:val="24"/>
                <w:szCs w:val="24"/>
              </w:rPr>
              <w:t xml:space="preserve">$13,871,314 </w:t>
            </w:r>
          </w:p>
        </w:tc>
      </w:tr>
      <w:tr w:rsidR="00D54488" w:rsidRPr="00F259DF" w:rsidTr="00D54488">
        <w:trPr>
          <w:trHeight w:val="288"/>
        </w:trPr>
        <w:tc>
          <w:tcPr>
            <w:tcW w:w="631" w:type="dxa"/>
            <w:tcBorders>
              <w:top w:val="nil"/>
              <w:left w:val="single" w:sz="4" w:space="0" w:color="auto"/>
              <w:bottom w:val="single" w:sz="4" w:space="0" w:color="auto"/>
              <w:right w:val="single" w:sz="4" w:space="0" w:color="auto"/>
            </w:tcBorders>
            <w:shd w:val="clear" w:color="auto" w:fill="auto"/>
            <w:noWrap/>
            <w:vAlign w:val="bottom"/>
            <w:hideMark/>
          </w:tcPr>
          <w:p w:rsidR="00D54488" w:rsidRPr="00F259DF" w:rsidRDefault="00D54488" w:rsidP="00D54488">
            <w:pPr>
              <w:jc w:val="right"/>
              <w:rPr>
                <w:sz w:val="24"/>
                <w:szCs w:val="24"/>
              </w:rPr>
            </w:pPr>
            <w:r w:rsidRPr="00F259DF">
              <w:rPr>
                <w:sz w:val="24"/>
                <w:szCs w:val="24"/>
              </w:rPr>
              <w:t>10</w:t>
            </w:r>
          </w:p>
        </w:tc>
        <w:tc>
          <w:tcPr>
            <w:tcW w:w="1799" w:type="dxa"/>
            <w:tcBorders>
              <w:top w:val="nil"/>
              <w:left w:val="nil"/>
              <w:bottom w:val="single" w:sz="4" w:space="0" w:color="auto"/>
              <w:right w:val="single" w:sz="4" w:space="0" w:color="auto"/>
            </w:tcBorders>
            <w:shd w:val="clear" w:color="auto" w:fill="auto"/>
            <w:noWrap/>
            <w:vAlign w:val="bottom"/>
            <w:hideMark/>
          </w:tcPr>
          <w:p w:rsidR="00D54488" w:rsidRPr="00F259DF" w:rsidRDefault="00D54488" w:rsidP="00D54488">
            <w:pPr>
              <w:rPr>
                <w:sz w:val="24"/>
                <w:szCs w:val="24"/>
              </w:rPr>
            </w:pPr>
            <w:r w:rsidRPr="00F259DF">
              <w:rPr>
                <w:sz w:val="24"/>
                <w:szCs w:val="24"/>
              </w:rPr>
              <w:t>Melrose</w:t>
            </w:r>
          </w:p>
        </w:tc>
        <w:tc>
          <w:tcPr>
            <w:tcW w:w="4500" w:type="dxa"/>
            <w:tcBorders>
              <w:top w:val="nil"/>
              <w:left w:val="nil"/>
              <w:bottom w:val="single" w:sz="4" w:space="0" w:color="auto"/>
              <w:right w:val="single" w:sz="4" w:space="0" w:color="auto"/>
            </w:tcBorders>
            <w:shd w:val="clear" w:color="auto" w:fill="auto"/>
            <w:noWrap/>
            <w:vAlign w:val="bottom"/>
            <w:hideMark/>
          </w:tcPr>
          <w:p w:rsidR="00D54488" w:rsidRPr="00F259DF" w:rsidRDefault="00D54488" w:rsidP="00D54488">
            <w:pPr>
              <w:rPr>
                <w:sz w:val="24"/>
                <w:szCs w:val="24"/>
              </w:rPr>
            </w:pPr>
            <w:r w:rsidRPr="00F259DF">
              <w:rPr>
                <w:sz w:val="24"/>
                <w:szCs w:val="24"/>
              </w:rPr>
              <w:t>Melrose  Public Library</w:t>
            </w:r>
          </w:p>
        </w:tc>
        <w:tc>
          <w:tcPr>
            <w:tcW w:w="1530" w:type="dxa"/>
            <w:tcBorders>
              <w:top w:val="nil"/>
              <w:left w:val="nil"/>
              <w:bottom w:val="single" w:sz="4" w:space="0" w:color="auto"/>
              <w:right w:val="single" w:sz="4" w:space="0" w:color="auto"/>
            </w:tcBorders>
            <w:shd w:val="clear" w:color="auto" w:fill="auto"/>
            <w:noWrap/>
            <w:vAlign w:val="bottom"/>
            <w:hideMark/>
          </w:tcPr>
          <w:p w:rsidR="00D54488" w:rsidRPr="00F259DF" w:rsidRDefault="00D54488" w:rsidP="00D54488">
            <w:pPr>
              <w:rPr>
                <w:sz w:val="24"/>
                <w:szCs w:val="24"/>
              </w:rPr>
            </w:pPr>
            <w:r w:rsidRPr="00F259DF">
              <w:rPr>
                <w:sz w:val="24"/>
                <w:szCs w:val="24"/>
              </w:rPr>
              <w:t xml:space="preserve">$7,993,290 </w:t>
            </w:r>
          </w:p>
        </w:tc>
      </w:tr>
      <w:tr w:rsidR="00D54488" w:rsidRPr="00F259DF" w:rsidTr="00D54488">
        <w:trPr>
          <w:trHeight w:val="288"/>
        </w:trPr>
        <w:tc>
          <w:tcPr>
            <w:tcW w:w="631" w:type="dxa"/>
            <w:tcBorders>
              <w:top w:val="nil"/>
              <w:left w:val="single" w:sz="4" w:space="0" w:color="auto"/>
              <w:bottom w:val="single" w:sz="4" w:space="0" w:color="auto"/>
              <w:right w:val="single" w:sz="4" w:space="0" w:color="auto"/>
            </w:tcBorders>
            <w:shd w:val="clear" w:color="auto" w:fill="auto"/>
            <w:noWrap/>
            <w:vAlign w:val="bottom"/>
            <w:hideMark/>
          </w:tcPr>
          <w:p w:rsidR="00D54488" w:rsidRPr="00F259DF" w:rsidRDefault="00D54488" w:rsidP="00D54488">
            <w:pPr>
              <w:jc w:val="right"/>
              <w:rPr>
                <w:sz w:val="24"/>
                <w:szCs w:val="24"/>
              </w:rPr>
            </w:pPr>
            <w:r w:rsidRPr="00F259DF">
              <w:rPr>
                <w:sz w:val="24"/>
                <w:szCs w:val="24"/>
              </w:rPr>
              <w:t>11</w:t>
            </w:r>
          </w:p>
        </w:tc>
        <w:tc>
          <w:tcPr>
            <w:tcW w:w="1799" w:type="dxa"/>
            <w:tcBorders>
              <w:top w:val="nil"/>
              <w:left w:val="nil"/>
              <w:bottom w:val="single" w:sz="4" w:space="0" w:color="auto"/>
              <w:right w:val="single" w:sz="4" w:space="0" w:color="auto"/>
            </w:tcBorders>
            <w:shd w:val="clear" w:color="auto" w:fill="auto"/>
            <w:noWrap/>
            <w:vAlign w:val="bottom"/>
            <w:hideMark/>
          </w:tcPr>
          <w:p w:rsidR="00D54488" w:rsidRPr="00F259DF" w:rsidRDefault="00D54488" w:rsidP="00D54488">
            <w:pPr>
              <w:rPr>
                <w:sz w:val="24"/>
                <w:szCs w:val="24"/>
              </w:rPr>
            </w:pPr>
            <w:r w:rsidRPr="00F259DF">
              <w:rPr>
                <w:sz w:val="24"/>
                <w:szCs w:val="24"/>
              </w:rPr>
              <w:t>Westborough</w:t>
            </w:r>
          </w:p>
        </w:tc>
        <w:tc>
          <w:tcPr>
            <w:tcW w:w="4500" w:type="dxa"/>
            <w:tcBorders>
              <w:top w:val="nil"/>
              <w:left w:val="nil"/>
              <w:bottom w:val="single" w:sz="4" w:space="0" w:color="auto"/>
              <w:right w:val="single" w:sz="4" w:space="0" w:color="auto"/>
            </w:tcBorders>
            <w:shd w:val="clear" w:color="auto" w:fill="auto"/>
            <w:noWrap/>
            <w:vAlign w:val="bottom"/>
            <w:hideMark/>
          </w:tcPr>
          <w:p w:rsidR="00D54488" w:rsidRPr="00F259DF" w:rsidRDefault="00D54488" w:rsidP="00D54488">
            <w:pPr>
              <w:rPr>
                <w:sz w:val="24"/>
                <w:szCs w:val="24"/>
              </w:rPr>
            </w:pPr>
            <w:r w:rsidRPr="00F259DF">
              <w:rPr>
                <w:sz w:val="24"/>
                <w:szCs w:val="24"/>
              </w:rPr>
              <w:t>Westborough  Public Library</w:t>
            </w:r>
          </w:p>
        </w:tc>
        <w:tc>
          <w:tcPr>
            <w:tcW w:w="1530" w:type="dxa"/>
            <w:tcBorders>
              <w:top w:val="nil"/>
              <w:left w:val="nil"/>
              <w:bottom w:val="single" w:sz="4" w:space="0" w:color="auto"/>
              <w:right w:val="single" w:sz="4" w:space="0" w:color="auto"/>
            </w:tcBorders>
            <w:shd w:val="clear" w:color="auto" w:fill="auto"/>
            <w:noWrap/>
            <w:vAlign w:val="bottom"/>
            <w:hideMark/>
          </w:tcPr>
          <w:p w:rsidR="00D54488" w:rsidRPr="00F259DF" w:rsidRDefault="00D54488" w:rsidP="00D54488">
            <w:pPr>
              <w:rPr>
                <w:sz w:val="24"/>
                <w:szCs w:val="24"/>
              </w:rPr>
            </w:pPr>
            <w:r w:rsidRPr="00F259DF">
              <w:rPr>
                <w:sz w:val="24"/>
                <w:szCs w:val="24"/>
              </w:rPr>
              <w:t xml:space="preserve">$9,403,090 </w:t>
            </w:r>
          </w:p>
        </w:tc>
      </w:tr>
      <w:tr w:rsidR="00D54488" w:rsidRPr="00F259DF" w:rsidTr="00D54488">
        <w:trPr>
          <w:trHeight w:val="288"/>
        </w:trPr>
        <w:tc>
          <w:tcPr>
            <w:tcW w:w="631" w:type="dxa"/>
            <w:tcBorders>
              <w:top w:val="nil"/>
              <w:left w:val="single" w:sz="4" w:space="0" w:color="auto"/>
              <w:bottom w:val="single" w:sz="4" w:space="0" w:color="auto"/>
              <w:right w:val="single" w:sz="4" w:space="0" w:color="auto"/>
            </w:tcBorders>
            <w:shd w:val="clear" w:color="auto" w:fill="auto"/>
            <w:noWrap/>
            <w:vAlign w:val="bottom"/>
            <w:hideMark/>
          </w:tcPr>
          <w:p w:rsidR="00D54488" w:rsidRPr="00F259DF" w:rsidRDefault="00D54488" w:rsidP="00D54488">
            <w:pPr>
              <w:jc w:val="right"/>
              <w:rPr>
                <w:sz w:val="24"/>
                <w:szCs w:val="24"/>
              </w:rPr>
            </w:pPr>
            <w:r w:rsidRPr="00F259DF">
              <w:rPr>
                <w:sz w:val="24"/>
                <w:szCs w:val="24"/>
              </w:rPr>
              <w:t>12</w:t>
            </w:r>
          </w:p>
        </w:tc>
        <w:tc>
          <w:tcPr>
            <w:tcW w:w="1799" w:type="dxa"/>
            <w:tcBorders>
              <w:top w:val="nil"/>
              <w:left w:val="nil"/>
              <w:bottom w:val="single" w:sz="4" w:space="0" w:color="auto"/>
              <w:right w:val="single" w:sz="4" w:space="0" w:color="auto"/>
            </w:tcBorders>
            <w:shd w:val="clear" w:color="auto" w:fill="auto"/>
            <w:noWrap/>
            <w:vAlign w:val="bottom"/>
            <w:hideMark/>
          </w:tcPr>
          <w:p w:rsidR="00D54488" w:rsidRPr="00F259DF" w:rsidRDefault="00D54488" w:rsidP="00D54488">
            <w:pPr>
              <w:rPr>
                <w:sz w:val="24"/>
                <w:szCs w:val="24"/>
              </w:rPr>
            </w:pPr>
            <w:r w:rsidRPr="00F259DF">
              <w:rPr>
                <w:sz w:val="24"/>
                <w:szCs w:val="24"/>
              </w:rPr>
              <w:t>Deerfield</w:t>
            </w:r>
          </w:p>
        </w:tc>
        <w:tc>
          <w:tcPr>
            <w:tcW w:w="4500" w:type="dxa"/>
            <w:tcBorders>
              <w:top w:val="nil"/>
              <w:left w:val="nil"/>
              <w:bottom w:val="single" w:sz="4" w:space="0" w:color="auto"/>
              <w:right w:val="single" w:sz="4" w:space="0" w:color="auto"/>
            </w:tcBorders>
            <w:shd w:val="clear" w:color="auto" w:fill="auto"/>
            <w:noWrap/>
            <w:vAlign w:val="bottom"/>
            <w:hideMark/>
          </w:tcPr>
          <w:p w:rsidR="00D54488" w:rsidRPr="00F259DF" w:rsidRDefault="00D54488" w:rsidP="00D54488">
            <w:pPr>
              <w:rPr>
                <w:sz w:val="24"/>
                <w:szCs w:val="24"/>
              </w:rPr>
            </w:pPr>
            <w:r w:rsidRPr="00F259DF">
              <w:rPr>
                <w:sz w:val="24"/>
                <w:szCs w:val="24"/>
              </w:rPr>
              <w:t>Tilton Library</w:t>
            </w:r>
          </w:p>
        </w:tc>
        <w:tc>
          <w:tcPr>
            <w:tcW w:w="1530" w:type="dxa"/>
            <w:tcBorders>
              <w:top w:val="nil"/>
              <w:left w:val="nil"/>
              <w:bottom w:val="single" w:sz="4" w:space="0" w:color="auto"/>
              <w:right w:val="single" w:sz="4" w:space="0" w:color="auto"/>
            </w:tcBorders>
            <w:shd w:val="clear" w:color="auto" w:fill="auto"/>
            <w:noWrap/>
            <w:vAlign w:val="bottom"/>
            <w:hideMark/>
          </w:tcPr>
          <w:p w:rsidR="00D54488" w:rsidRPr="00F259DF" w:rsidRDefault="00D54488" w:rsidP="00D54488">
            <w:pPr>
              <w:rPr>
                <w:sz w:val="24"/>
                <w:szCs w:val="24"/>
              </w:rPr>
            </w:pPr>
            <w:r w:rsidRPr="00F259DF">
              <w:rPr>
                <w:sz w:val="24"/>
                <w:szCs w:val="24"/>
              </w:rPr>
              <w:t xml:space="preserve">$3,944,338 </w:t>
            </w:r>
          </w:p>
        </w:tc>
      </w:tr>
      <w:tr w:rsidR="00D54488" w:rsidRPr="00F259DF" w:rsidTr="00D54488">
        <w:trPr>
          <w:trHeight w:val="288"/>
        </w:trPr>
        <w:tc>
          <w:tcPr>
            <w:tcW w:w="631" w:type="dxa"/>
            <w:tcBorders>
              <w:top w:val="nil"/>
              <w:left w:val="single" w:sz="4" w:space="0" w:color="auto"/>
              <w:bottom w:val="single" w:sz="4" w:space="0" w:color="auto"/>
              <w:right w:val="single" w:sz="4" w:space="0" w:color="auto"/>
            </w:tcBorders>
            <w:shd w:val="clear" w:color="auto" w:fill="auto"/>
            <w:noWrap/>
            <w:vAlign w:val="bottom"/>
            <w:hideMark/>
          </w:tcPr>
          <w:p w:rsidR="00D54488" w:rsidRPr="00F259DF" w:rsidRDefault="00D54488" w:rsidP="00D54488">
            <w:pPr>
              <w:jc w:val="right"/>
              <w:rPr>
                <w:sz w:val="24"/>
                <w:szCs w:val="24"/>
              </w:rPr>
            </w:pPr>
            <w:r w:rsidRPr="00F259DF">
              <w:rPr>
                <w:sz w:val="24"/>
                <w:szCs w:val="24"/>
              </w:rPr>
              <w:t>13</w:t>
            </w:r>
          </w:p>
        </w:tc>
        <w:tc>
          <w:tcPr>
            <w:tcW w:w="1799" w:type="dxa"/>
            <w:tcBorders>
              <w:top w:val="nil"/>
              <w:left w:val="nil"/>
              <w:bottom w:val="single" w:sz="4" w:space="0" w:color="auto"/>
              <w:right w:val="single" w:sz="4" w:space="0" w:color="auto"/>
            </w:tcBorders>
            <w:shd w:val="clear" w:color="auto" w:fill="auto"/>
            <w:noWrap/>
            <w:vAlign w:val="bottom"/>
            <w:hideMark/>
          </w:tcPr>
          <w:p w:rsidR="00D54488" w:rsidRPr="00F259DF" w:rsidRDefault="00D54488" w:rsidP="00D54488">
            <w:pPr>
              <w:rPr>
                <w:sz w:val="24"/>
                <w:szCs w:val="24"/>
              </w:rPr>
            </w:pPr>
            <w:r w:rsidRPr="00F259DF">
              <w:rPr>
                <w:sz w:val="24"/>
                <w:szCs w:val="24"/>
              </w:rPr>
              <w:t>Gloucester</w:t>
            </w:r>
          </w:p>
        </w:tc>
        <w:tc>
          <w:tcPr>
            <w:tcW w:w="4500" w:type="dxa"/>
            <w:tcBorders>
              <w:top w:val="nil"/>
              <w:left w:val="nil"/>
              <w:bottom w:val="single" w:sz="4" w:space="0" w:color="auto"/>
              <w:right w:val="single" w:sz="4" w:space="0" w:color="auto"/>
            </w:tcBorders>
            <w:shd w:val="clear" w:color="auto" w:fill="auto"/>
            <w:noWrap/>
            <w:vAlign w:val="bottom"/>
            <w:hideMark/>
          </w:tcPr>
          <w:p w:rsidR="00D54488" w:rsidRPr="00F259DF" w:rsidRDefault="00D54488" w:rsidP="00D54488">
            <w:pPr>
              <w:rPr>
                <w:sz w:val="24"/>
                <w:szCs w:val="24"/>
              </w:rPr>
            </w:pPr>
            <w:r w:rsidRPr="00F259DF">
              <w:rPr>
                <w:sz w:val="24"/>
                <w:szCs w:val="24"/>
              </w:rPr>
              <w:t>Sawyer Free Library</w:t>
            </w:r>
          </w:p>
        </w:tc>
        <w:tc>
          <w:tcPr>
            <w:tcW w:w="1530" w:type="dxa"/>
            <w:tcBorders>
              <w:top w:val="nil"/>
              <w:left w:val="nil"/>
              <w:bottom w:val="single" w:sz="4" w:space="0" w:color="auto"/>
              <w:right w:val="single" w:sz="4" w:space="0" w:color="auto"/>
            </w:tcBorders>
            <w:shd w:val="clear" w:color="auto" w:fill="auto"/>
            <w:noWrap/>
            <w:vAlign w:val="bottom"/>
            <w:hideMark/>
          </w:tcPr>
          <w:p w:rsidR="00D54488" w:rsidRPr="00F259DF" w:rsidRDefault="00D54488" w:rsidP="00D54488">
            <w:pPr>
              <w:rPr>
                <w:sz w:val="24"/>
                <w:szCs w:val="24"/>
              </w:rPr>
            </w:pPr>
            <w:r w:rsidRPr="00F259DF">
              <w:rPr>
                <w:sz w:val="24"/>
                <w:szCs w:val="24"/>
              </w:rPr>
              <w:t xml:space="preserve">$9,030,047 </w:t>
            </w:r>
          </w:p>
        </w:tc>
      </w:tr>
      <w:tr w:rsidR="00D54488" w:rsidRPr="00F259DF" w:rsidTr="00D54488">
        <w:trPr>
          <w:trHeight w:val="288"/>
        </w:trPr>
        <w:tc>
          <w:tcPr>
            <w:tcW w:w="631" w:type="dxa"/>
            <w:tcBorders>
              <w:top w:val="nil"/>
              <w:left w:val="single" w:sz="4" w:space="0" w:color="auto"/>
              <w:bottom w:val="single" w:sz="4" w:space="0" w:color="auto"/>
              <w:right w:val="single" w:sz="4" w:space="0" w:color="auto"/>
            </w:tcBorders>
            <w:shd w:val="clear" w:color="auto" w:fill="auto"/>
            <w:noWrap/>
            <w:vAlign w:val="bottom"/>
            <w:hideMark/>
          </w:tcPr>
          <w:p w:rsidR="00D54488" w:rsidRPr="00F259DF" w:rsidRDefault="00D54488" w:rsidP="00D54488">
            <w:pPr>
              <w:jc w:val="right"/>
              <w:rPr>
                <w:sz w:val="24"/>
                <w:szCs w:val="24"/>
              </w:rPr>
            </w:pPr>
            <w:r w:rsidRPr="00F259DF">
              <w:rPr>
                <w:sz w:val="24"/>
                <w:szCs w:val="24"/>
              </w:rPr>
              <w:t>14</w:t>
            </w:r>
          </w:p>
        </w:tc>
        <w:tc>
          <w:tcPr>
            <w:tcW w:w="1799" w:type="dxa"/>
            <w:tcBorders>
              <w:top w:val="nil"/>
              <w:left w:val="nil"/>
              <w:bottom w:val="single" w:sz="4" w:space="0" w:color="auto"/>
              <w:right w:val="single" w:sz="4" w:space="0" w:color="auto"/>
            </w:tcBorders>
            <w:shd w:val="clear" w:color="auto" w:fill="auto"/>
            <w:noWrap/>
            <w:vAlign w:val="bottom"/>
            <w:hideMark/>
          </w:tcPr>
          <w:p w:rsidR="00D54488" w:rsidRPr="00F259DF" w:rsidRDefault="00D54488" w:rsidP="00D54488">
            <w:pPr>
              <w:rPr>
                <w:sz w:val="24"/>
                <w:szCs w:val="24"/>
              </w:rPr>
            </w:pPr>
            <w:r w:rsidRPr="00F259DF">
              <w:rPr>
                <w:sz w:val="24"/>
                <w:szCs w:val="24"/>
              </w:rPr>
              <w:t>Seekonk</w:t>
            </w:r>
          </w:p>
        </w:tc>
        <w:tc>
          <w:tcPr>
            <w:tcW w:w="4500" w:type="dxa"/>
            <w:tcBorders>
              <w:top w:val="nil"/>
              <w:left w:val="nil"/>
              <w:bottom w:val="single" w:sz="4" w:space="0" w:color="auto"/>
              <w:right w:val="single" w:sz="4" w:space="0" w:color="auto"/>
            </w:tcBorders>
            <w:shd w:val="clear" w:color="auto" w:fill="auto"/>
            <w:noWrap/>
            <w:vAlign w:val="bottom"/>
            <w:hideMark/>
          </w:tcPr>
          <w:p w:rsidR="00D54488" w:rsidRPr="00F259DF" w:rsidRDefault="00D54488" w:rsidP="00D54488">
            <w:pPr>
              <w:rPr>
                <w:sz w:val="24"/>
                <w:szCs w:val="24"/>
              </w:rPr>
            </w:pPr>
            <w:r w:rsidRPr="00F259DF">
              <w:rPr>
                <w:sz w:val="24"/>
                <w:szCs w:val="24"/>
              </w:rPr>
              <w:t>Seekonk  Public Library</w:t>
            </w:r>
          </w:p>
        </w:tc>
        <w:tc>
          <w:tcPr>
            <w:tcW w:w="1530" w:type="dxa"/>
            <w:tcBorders>
              <w:top w:val="nil"/>
              <w:left w:val="nil"/>
              <w:bottom w:val="single" w:sz="4" w:space="0" w:color="auto"/>
              <w:right w:val="single" w:sz="4" w:space="0" w:color="auto"/>
            </w:tcBorders>
            <w:shd w:val="clear" w:color="auto" w:fill="auto"/>
            <w:noWrap/>
            <w:vAlign w:val="bottom"/>
            <w:hideMark/>
          </w:tcPr>
          <w:p w:rsidR="00D54488" w:rsidRPr="00F259DF" w:rsidRDefault="00D54488" w:rsidP="00D54488">
            <w:pPr>
              <w:rPr>
                <w:sz w:val="24"/>
                <w:szCs w:val="24"/>
              </w:rPr>
            </w:pPr>
            <w:r w:rsidRPr="00F259DF">
              <w:rPr>
                <w:sz w:val="24"/>
                <w:szCs w:val="24"/>
              </w:rPr>
              <w:t xml:space="preserve">$7,322,855 </w:t>
            </w:r>
          </w:p>
        </w:tc>
      </w:tr>
      <w:tr w:rsidR="00D54488" w:rsidRPr="00F259DF" w:rsidTr="00D54488">
        <w:trPr>
          <w:trHeight w:val="288"/>
        </w:trPr>
        <w:tc>
          <w:tcPr>
            <w:tcW w:w="631" w:type="dxa"/>
            <w:tcBorders>
              <w:top w:val="nil"/>
              <w:left w:val="single" w:sz="4" w:space="0" w:color="auto"/>
              <w:bottom w:val="single" w:sz="4" w:space="0" w:color="auto"/>
              <w:right w:val="single" w:sz="4" w:space="0" w:color="auto"/>
            </w:tcBorders>
            <w:shd w:val="clear" w:color="auto" w:fill="auto"/>
            <w:noWrap/>
            <w:vAlign w:val="bottom"/>
            <w:hideMark/>
          </w:tcPr>
          <w:p w:rsidR="00D54488" w:rsidRPr="00F259DF" w:rsidRDefault="00D54488" w:rsidP="00D54488">
            <w:pPr>
              <w:jc w:val="right"/>
              <w:rPr>
                <w:sz w:val="24"/>
                <w:szCs w:val="24"/>
              </w:rPr>
            </w:pPr>
            <w:r w:rsidRPr="00F259DF">
              <w:rPr>
                <w:sz w:val="24"/>
                <w:szCs w:val="24"/>
              </w:rPr>
              <w:t>15</w:t>
            </w:r>
          </w:p>
        </w:tc>
        <w:tc>
          <w:tcPr>
            <w:tcW w:w="1799" w:type="dxa"/>
            <w:tcBorders>
              <w:top w:val="nil"/>
              <w:left w:val="nil"/>
              <w:bottom w:val="single" w:sz="4" w:space="0" w:color="auto"/>
              <w:right w:val="single" w:sz="4" w:space="0" w:color="auto"/>
            </w:tcBorders>
            <w:shd w:val="clear" w:color="auto" w:fill="auto"/>
            <w:noWrap/>
            <w:vAlign w:val="bottom"/>
            <w:hideMark/>
          </w:tcPr>
          <w:p w:rsidR="00D54488" w:rsidRPr="00F259DF" w:rsidRDefault="00D54488" w:rsidP="00D54488">
            <w:pPr>
              <w:rPr>
                <w:sz w:val="24"/>
                <w:szCs w:val="24"/>
              </w:rPr>
            </w:pPr>
            <w:r w:rsidRPr="00F259DF">
              <w:rPr>
                <w:sz w:val="24"/>
                <w:szCs w:val="24"/>
              </w:rPr>
              <w:t>Westford</w:t>
            </w:r>
          </w:p>
        </w:tc>
        <w:tc>
          <w:tcPr>
            <w:tcW w:w="4500" w:type="dxa"/>
            <w:tcBorders>
              <w:top w:val="nil"/>
              <w:left w:val="nil"/>
              <w:bottom w:val="single" w:sz="4" w:space="0" w:color="auto"/>
              <w:right w:val="single" w:sz="4" w:space="0" w:color="auto"/>
            </w:tcBorders>
            <w:shd w:val="clear" w:color="auto" w:fill="auto"/>
            <w:noWrap/>
            <w:vAlign w:val="bottom"/>
            <w:hideMark/>
          </w:tcPr>
          <w:p w:rsidR="00D54488" w:rsidRPr="00F259DF" w:rsidRDefault="00D54488" w:rsidP="00D54488">
            <w:pPr>
              <w:rPr>
                <w:sz w:val="24"/>
                <w:szCs w:val="24"/>
              </w:rPr>
            </w:pPr>
            <w:r w:rsidRPr="00F259DF">
              <w:rPr>
                <w:sz w:val="24"/>
                <w:szCs w:val="24"/>
              </w:rPr>
              <w:t>J.V. Fletcher Library</w:t>
            </w:r>
          </w:p>
        </w:tc>
        <w:tc>
          <w:tcPr>
            <w:tcW w:w="1530" w:type="dxa"/>
            <w:tcBorders>
              <w:top w:val="nil"/>
              <w:left w:val="nil"/>
              <w:bottom w:val="single" w:sz="4" w:space="0" w:color="auto"/>
              <w:right w:val="single" w:sz="4" w:space="0" w:color="auto"/>
            </w:tcBorders>
            <w:shd w:val="clear" w:color="auto" w:fill="auto"/>
            <w:noWrap/>
            <w:vAlign w:val="bottom"/>
            <w:hideMark/>
          </w:tcPr>
          <w:p w:rsidR="00D54488" w:rsidRPr="00F259DF" w:rsidRDefault="00D54488" w:rsidP="00D54488">
            <w:pPr>
              <w:rPr>
                <w:sz w:val="24"/>
                <w:szCs w:val="24"/>
              </w:rPr>
            </w:pPr>
            <w:r w:rsidRPr="00F259DF">
              <w:rPr>
                <w:sz w:val="24"/>
                <w:szCs w:val="24"/>
              </w:rPr>
              <w:t xml:space="preserve">$7,851,994 </w:t>
            </w:r>
          </w:p>
        </w:tc>
      </w:tr>
      <w:tr w:rsidR="00D54488" w:rsidRPr="00F259DF" w:rsidTr="00D54488">
        <w:trPr>
          <w:trHeight w:val="288"/>
        </w:trPr>
        <w:tc>
          <w:tcPr>
            <w:tcW w:w="631" w:type="dxa"/>
            <w:tcBorders>
              <w:top w:val="nil"/>
              <w:left w:val="single" w:sz="4" w:space="0" w:color="auto"/>
              <w:bottom w:val="single" w:sz="4" w:space="0" w:color="auto"/>
              <w:right w:val="single" w:sz="4" w:space="0" w:color="auto"/>
            </w:tcBorders>
            <w:shd w:val="clear" w:color="auto" w:fill="auto"/>
            <w:noWrap/>
            <w:vAlign w:val="bottom"/>
            <w:hideMark/>
          </w:tcPr>
          <w:p w:rsidR="00D54488" w:rsidRPr="00F259DF" w:rsidRDefault="00D54488" w:rsidP="00D54488">
            <w:pPr>
              <w:jc w:val="right"/>
              <w:rPr>
                <w:sz w:val="24"/>
                <w:szCs w:val="24"/>
              </w:rPr>
            </w:pPr>
            <w:r w:rsidRPr="00F259DF">
              <w:rPr>
                <w:sz w:val="24"/>
                <w:szCs w:val="24"/>
              </w:rPr>
              <w:t>16</w:t>
            </w:r>
          </w:p>
        </w:tc>
        <w:tc>
          <w:tcPr>
            <w:tcW w:w="1799" w:type="dxa"/>
            <w:tcBorders>
              <w:top w:val="nil"/>
              <w:left w:val="nil"/>
              <w:bottom w:val="single" w:sz="4" w:space="0" w:color="auto"/>
              <w:right w:val="single" w:sz="4" w:space="0" w:color="auto"/>
            </w:tcBorders>
            <w:shd w:val="clear" w:color="auto" w:fill="auto"/>
            <w:noWrap/>
            <w:vAlign w:val="bottom"/>
            <w:hideMark/>
          </w:tcPr>
          <w:p w:rsidR="00D54488" w:rsidRPr="00F259DF" w:rsidRDefault="00D54488" w:rsidP="00D54488">
            <w:pPr>
              <w:rPr>
                <w:sz w:val="24"/>
                <w:szCs w:val="24"/>
              </w:rPr>
            </w:pPr>
            <w:r w:rsidRPr="00F259DF">
              <w:rPr>
                <w:sz w:val="24"/>
                <w:szCs w:val="24"/>
              </w:rPr>
              <w:t>Grafton</w:t>
            </w:r>
          </w:p>
        </w:tc>
        <w:tc>
          <w:tcPr>
            <w:tcW w:w="4500" w:type="dxa"/>
            <w:tcBorders>
              <w:top w:val="nil"/>
              <w:left w:val="nil"/>
              <w:bottom w:val="single" w:sz="4" w:space="0" w:color="auto"/>
              <w:right w:val="single" w:sz="4" w:space="0" w:color="auto"/>
            </w:tcBorders>
            <w:shd w:val="clear" w:color="auto" w:fill="auto"/>
            <w:noWrap/>
            <w:vAlign w:val="bottom"/>
            <w:hideMark/>
          </w:tcPr>
          <w:p w:rsidR="00D54488" w:rsidRPr="00F259DF" w:rsidRDefault="00D54488" w:rsidP="00D54488">
            <w:pPr>
              <w:rPr>
                <w:sz w:val="24"/>
                <w:szCs w:val="24"/>
              </w:rPr>
            </w:pPr>
            <w:r w:rsidRPr="00F259DF">
              <w:rPr>
                <w:sz w:val="24"/>
                <w:szCs w:val="24"/>
              </w:rPr>
              <w:t>Grafton  Public Library</w:t>
            </w:r>
          </w:p>
        </w:tc>
        <w:tc>
          <w:tcPr>
            <w:tcW w:w="1530" w:type="dxa"/>
            <w:tcBorders>
              <w:top w:val="nil"/>
              <w:left w:val="nil"/>
              <w:bottom w:val="single" w:sz="4" w:space="0" w:color="auto"/>
              <w:right w:val="single" w:sz="4" w:space="0" w:color="auto"/>
            </w:tcBorders>
            <w:shd w:val="clear" w:color="auto" w:fill="auto"/>
            <w:noWrap/>
            <w:vAlign w:val="bottom"/>
            <w:hideMark/>
          </w:tcPr>
          <w:p w:rsidR="00D54488" w:rsidRPr="00F259DF" w:rsidRDefault="00D54488" w:rsidP="00D54488">
            <w:pPr>
              <w:rPr>
                <w:sz w:val="24"/>
                <w:szCs w:val="24"/>
              </w:rPr>
            </w:pPr>
            <w:r w:rsidRPr="00F259DF">
              <w:rPr>
                <w:sz w:val="24"/>
                <w:szCs w:val="24"/>
              </w:rPr>
              <w:t xml:space="preserve">$7,435,041 </w:t>
            </w:r>
          </w:p>
        </w:tc>
      </w:tr>
      <w:tr w:rsidR="00D54488" w:rsidRPr="00F259DF" w:rsidTr="00D54488">
        <w:trPr>
          <w:trHeight w:val="288"/>
        </w:trPr>
        <w:tc>
          <w:tcPr>
            <w:tcW w:w="631" w:type="dxa"/>
            <w:tcBorders>
              <w:top w:val="nil"/>
              <w:left w:val="single" w:sz="4" w:space="0" w:color="auto"/>
              <w:bottom w:val="single" w:sz="4" w:space="0" w:color="auto"/>
              <w:right w:val="single" w:sz="4" w:space="0" w:color="auto"/>
            </w:tcBorders>
            <w:shd w:val="clear" w:color="auto" w:fill="auto"/>
            <w:noWrap/>
            <w:vAlign w:val="bottom"/>
            <w:hideMark/>
          </w:tcPr>
          <w:p w:rsidR="00D54488" w:rsidRPr="00F259DF" w:rsidRDefault="00D54488" w:rsidP="00D54488">
            <w:pPr>
              <w:jc w:val="right"/>
              <w:rPr>
                <w:sz w:val="24"/>
                <w:szCs w:val="24"/>
              </w:rPr>
            </w:pPr>
            <w:r w:rsidRPr="00F259DF">
              <w:rPr>
                <w:sz w:val="24"/>
                <w:szCs w:val="24"/>
              </w:rPr>
              <w:t>17</w:t>
            </w:r>
          </w:p>
        </w:tc>
        <w:tc>
          <w:tcPr>
            <w:tcW w:w="1799" w:type="dxa"/>
            <w:tcBorders>
              <w:top w:val="nil"/>
              <w:left w:val="nil"/>
              <w:bottom w:val="single" w:sz="4" w:space="0" w:color="auto"/>
              <w:right w:val="single" w:sz="4" w:space="0" w:color="auto"/>
            </w:tcBorders>
            <w:shd w:val="clear" w:color="auto" w:fill="auto"/>
            <w:noWrap/>
            <w:vAlign w:val="bottom"/>
            <w:hideMark/>
          </w:tcPr>
          <w:p w:rsidR="00D54488" w:rsidRPr="00F259DF" w:rsidRDefault="00D54488" w:rsidP="00D54488">
            <w:pPr>
              <w:rPr>
                <w:sz w:val="24"/>
                <w:szCs w:val="24"/>
              </w:rPr>
            </w:pPr>
            <w:r w:rsidRPr="00F259DF">
              <w:rPr>
                <w:sz w:val="24"/>
                <w:szCs w:val="24"/>
              </w:rPr>
              <w:t>Orange</w:t>
            </w:r>
          </w:p>
        </w:tc>
        <w:tc>
          <w:tcPr>
            <w:tcW w:w="4500" w:type="dxa"/>
            <w:tcBorders>
              <w:top w:val="nil"/>
              <w:left w:val="nil"/>
              <w:bottom w:val="single" w:sz="4" w:space="0" w:color="auto"/>
              <w:right w:val="single" w:sz="4" w:space="0" w:color="auto"/>
            </w:tcBorders>
            <w:shd w:val="clear" w:color="auto" w:fill="auto"/>
            <w:noWrap/>
            <w:vAlign w:val="bottom"/>
            <w:hideMark/>
          </w:tcPr>
          <w:p w:rsidR="00D54488" w:rsidRPr="00F259DF" w:rsidRDefault="00D54488" w:rsidP="00D54488">
            <w:pPr>
              <w:rPr>
                <w:sz w:val="24"/>
                <w:szCs w:val="24"/>
              </w:rPr>
            </w:pPr>
            <w:r w:rsidRPr="00F259DF">
              <w:rPr>
                <w:sz w:val="24"/>
                <w:szCs w:val="24"/>
              </w:rPr>
              <w:t>Wheeler Memorial Library</w:t>
            </w:r>
          </w:p>
        </w:tc>
        <w:tc>
          <w:tcPr>
            <w:tcW w:w="1530" w:type="dxa"/>
            <w:tcBorders>
              <w:top w:val="nil"/>
              <w:left w:val="nil"/>
              <w:bottom w:val="single" w:sz="4" w:space="0" w:color="auto"/>
              <w:right w:val="single" w:sz="4" w:space="0" w:color="auto"/>
            </w:tcBorders>
            <w:shd w:val="clear" w:color="auto" w:fill="auto"/>
            <w:noWrap/>
            <w:vAlign w:val="bottom"/>
            <w:hideMark/>
          </w:tcPr>
          <w:p w:rsidR="00D54488" w:rsidRPr="00F259DF" w:rsidRDefault="00D54488" w:rsidP="00D54488">
            <w:pPr>
              <w:rPr>
                <w:sz w:val="24"/>
                <w:szCs w:val="24"/>
              </w:rPr>
            </w:pPr>
            <w:r w:rsidRPr="00F259DF">
              <w:rPr>
                <w:sz w:val="24"/>
                <w:szCs w:val="24"/>
              </w:rPr>
              <w:t xml:space="preserve">$5,218,803 </w:t>
            </w:r>
          </w:p>
        </w:tc>
      </w:tr>
      <w:tr w:rsidR="00D54488" w:rsidRPr="00F259DF" w:rsidTr="00D54488">
        <w:trPr>
          <w:trHeight w:val="288"/>
        </w:trPr>
        <w:tc>
          <w:tcPr>
            <w:tcW w:w="631" w:type="dxa"/>
            <w:tcBorders>
              <w:top w:val="nil"/>
              <w:left w:val="single" w:sz="4" w:space="0" w:color="auto"/>
              <w:bottom w:val="single" w:sz="4" w:space="0" w:color="auto"/>
              <w:right w:val="single" w:sz="4" w:space="0" w:color="auto"/>
            </w:tcBorders>
            <w:shd w:val="clear" w:color="auto" w:fill="auto"/>
            <w:noWrap/>
            <w:vAlign w:val="bottom"/>
            <w:hideMark/>
          </w:tcPr>
          <w:p w:rsidR="00D54488" w:rsidRPr="00F259DF" w:rsidRDefault="00D54488" w:rsidP="00D54488">
            <w:pPr>
              <w:jc w:val="right"/>
              <w:rPr>
                <w:sz w:val="24"/>
                <w:szCs w:val="24"/>
              </w:rPr>
            </w:pPr>
            <w:r w:rsidRPr="00F259DF">
              <w:rPr>
                <w:sz w:val="24"/>
                <w:szCs w:val="24"/>
              </w:rPr>
              <w:t>18</w:t>
            </w:r>
          </w:p>
        </w:tc>
        <w:tc>
          <w:tcPr>
            <w:tcW w:w="1799" w:type="dxa"/>
            <w:tcBorders>
              <w:top w:val="nil"/>
              <w:left w:val="nil"/>
              <w:bottom w:val="single" w:sz="4" w:space="0" w:color="auto"/>
              <w:right w:val="single" w:sz="4" w:space="0" w:color="auto"/>
            </w:tcBorders>
            <w:shd w:val="clear" w:color="auto" w:fill="auto"/>
            <w:noWrap/>
            <w:vAlign w:val="bottom"/>
            <w:hideMark/>
          </w:tcPr>
          <w:p w:rsidR="00D54488" w:rsidRPr="00F259DF" w:rsidRDefault="00D54488" w:rsidP="00D54488">
            <w:pPr>
              <w:rPr>
                <w:sz w:val="24"/>
                <w:szCs w:val="24"/>
              </w:rPr>
            </w:pPr>
            <w:r w:rsidRPr="00F259DF">
              <w:rPr>
                <w:sz w:val="24"/>
                <w:szCs w:val="24"/>
              </w:rPr>
              <w:t>Fitchburg</w:t>
            </w:r>
          </w:p>
        </w:tc>
        <w:tc>
          <w:tcPr>
            <w:tcW w:w="4500" w:type="dxa"/>
            <w:tcBorders>
              <w:top w:val="nil"/>
              <w:left w:val="nil"/>
              <w:bottom w:val="single" w:sz="4" w:space="0" w:color="auto"/>
              <w:right w:val="single" w:sz="4" w:space="0" w:color="auto"/>
            </w:tcBorders>
            <w:shd w:val="clear" w:color="auto" w:fill="auto"/>
            <w:noWrap/>
            <w:vAlign w:val="bottom"/>
            <w:hideMark/>
          </w:tcPr>
          <w:p w:rsidR="00D54488" w:rsidRPr="00F259DF" w:rsidRDefault="00D54488" w:rsidP="00D54488">
            <w:pPr>
              <w:rPr>
                <w:sz w:val="24"/>
                <w:szCs w:val="24"/>
              </w:rPr>
            </w:pPr>
            <w:r w:rsidRPr="00F259DF">
              <w:rPr>
                <w:sz w:val="24"/>
                <w:szCs w:val="24"/>
              </w:rPr>
              <w:t>Fitchburg  Public Library</w:t>
            </w:r>
          </w:p>
        </w:tc>
        <w:tc>
          <w:tcPr>
            <w:tcW w:w="1530" w:type="dxa"/>
            <w:tcBorders>
              <w:top w:val="nil"/>
              <w:left w:val="nil"/>
              <w:bottom w:val="single" w:sz="4" w:space="0" w:color="auto"/>
              <w:right w:val="single" w:sz="4" w:space="0" w:color="auto"/>
            </w:tcBorders>
            <w:shd w:val="clear" w:color="auto" w:fill="auto"/>
            <w:noWrap/>
            <w:vAlign w:val="bottom"/>
            <w:hideMark/>
          </w:tcPr>
          <w:p w:rsidR="00D54488" w:rsidRPr="00F259DF" w:rsidRDefault="00D54488" w:rsidP="00D54488">
            <w:pPr>
              <w:rPr>
                <w:sz w:val="24"/>
                <w:szCs w:val="24"/>
              </w:rPr>
            </w:pPr>
            <w:r w:rsidRPr="00F259DF">
              <w:rPr>
                <w:sz w:val="24"/>
                <w:szCs w:val="24"/>
              </w:rPr>
              <w:t xml:space="preserve">$12,449,949 </w:t>
            </w:r>
          </w:p>
        </w:tc>
      </w:tr>
      <w:tr w:rsidR="00D54488" w:rsidRPr="00F259DF" w:rsidTr="00D54488">
        <w:trPr>
          <w:trHeight w:val="288"/>
        </w:trPr>
        <w:tc>
          <w:tcPr>
            <w:tcW w:w="631" w:type="dxa"/>
            <w:tcBorders>
              <w:top w:val="nil"/>
              <w:left w:val="single" w:sz="4" w:space="0" w:color="auto"/>
              <w:bottom w:val="single" w:sz="4" w:space="0" w:color="auto"/>
              <w:right w:val="single" w:sz="4" w:space="0" w:color="auto"/>
            </w:tcBorders>
            <w:shd w:val="clear" w:color="auto" w:fill="auto"/>
            <w:noWrap/>
            <w:vAlign w:val="bottom"/>
            <w:hideMark/>
          </w:tcPr>
          <w:p w:rsidR="00D54488" w:rsidRPr="00F259DF" w:rsidRDefault="00D54488" w:rsidP="00D54488">
            <w:pPr>
              <w:jc w:val="right"/>
              <w:rPr>
                <w:sz w:val="24"/>
                <w:szCs w:val="24"/>
              </w:rPr>
            </w:pPr>
            <w:r w:rsidRPr="00F259DF">
              <w:rPr>
                <w:sz w:val="24"/>
                <w:szCs w:val="24"/>
              </w:rPr>
              <w:t>19</w:t>
            </w:r>
          </w:p>
        </w:tc>
        <w:tc>
          <w:tcPr>
            <w:tcW w:w="1799" w:type="dxa"/>
            <w:tcBorders>
              <w:top w:val="nil"/>
              <w:left w:val="nil"/>
              <w:bottom w:val="single" w:sz="4" w:space="0" w:color="auto"/>
              <w:right w:val="single" w:sz="4" w:space="0" w:color="auto"/>
            </w:tcBorders>
            <w:shd w:val="clear" w:color="auto" w:fill="auto"/>
            <w:noWrap/>
            <w:vAlign w:val="bottom"/>
            <w:hideMark/>
          </w:tcPr>
          <w:p w:rsidR="00D54488" w:rsidRPr="00F259DF" w:rsidRDefault="00D54488" w:rsidP="00D54488">
            <w:pPr>
              <w:rPr>
                <w:sz w:val="24"/>
                <w:szCs w:val="24"/>
              </w:rPr>
            </w:pPr>
            <w:r w:rsidRPr="00F259DF">
              <w:rPr>
                <w:sz w:val="24"/>
                <w:szCs w:val="24"/>
              </w:rPr>
              <w:t>Lynnfield</w:t>
            </w:r>
          </w:p>
        </w:tc>
        <w:tc>
          <w:tcPr>
            <w:tcW w:w="4500" w:type="dxa"/>
            <w:tcBorders>
              <w:top w:val="nil"/>
              <w:left w:val="nil"/>
              <w:bottom w:val="single" w:sz="4" w:space="0" w:color="auto"/>
              <w:right w:val="single" w:sz="4" w:space="0" w:color="auto"/>
            </w:tcBorders>
            <w:shd w:val="clear" w:color="auto" w:fill="auto"/>
            <w:noWrap/>
            <w:vAlign w:val="bottom"/>
            <w:hideMark/>
          </w:tcPr>
          <w:p w:rsidR="00D54488" w:rsidRPr="00F259DF" w:rsidRDefault="00D54488" w:rsidP="00D54488">
            <w:pPr>
              <w:rPr>
                <w:sz w:val="24"/>
                <w:szCs w:val="24"/>
              </w:rPr>
            </w:pPr>
            <w:r w:rsidRPr="00F259DF">
              <w:rPr>
                <w:sz w:val="24"/>
                <w:szCs w:val="24"/>
              </w:rPr>
              <w:t>Lynnfield  Public Library</w:t>
            </w:r>
          </w:p>
        </w:tc>
        <w:tc>
          <w:tcPr>
            <w:tcW w:w="1530" w:type="dxa"/>
            <w:tcBorders>
              <w:top w:val="nil"/>
              <w:left w:val="nil"/>
              <w:bottom w:val="single" w:sz="4" w:space="0" w:color="auto"/>
              <w:right w:val="single" w:sz="4" w:space="0" w:color="auto"/>
            </w:tcBorders>
            <w:shd w:val="clear" w:color="auto" w:fill="auto"/>
            <w:noWrap/>
            <w:vAlign w:val="bottom"/>
            <w:hideMark/>
          </w:tcPr>
          <w:p w:rsidR="00D54488" w:rsidRPr="00F259DF" w:rsidRDefault="00D54488" w:rsidP="00D54488">
            <w:pPr>
              <w:rPr>
                <w:sz w:val="24"/>
                <w:szCs w:val="24"/>
              </w:rPr>
            </w:pPr>
            <w:r w:rsidRPr="00F259DF">
              <w:rPr>
                <w:sz w:val="24"/>
                <w:szCs w:val="24"/>
              </w:rPr>
              <w:t xml:space="preserve">$8,193,792 </w:t>
            </w:r>
          </w:p>
        </w:tc>
      </w:tr>
      <w:tr w:rsidR="00D54488" w:rsidRPr="00F259DF" w:rsidTr="00D54488">
        <w:trPr>
          <w:trHeight w:val="288"/>
        </w:trPr>
        <w:tc>
          <w:tcPr>
            <w:tcW w:w="631" w:type="dxa"/>
            <w:tcBorders>
              <w:top w:val="nil"/>
              <w:left w:val="single" w:sz="4" w:space="0" w:color="auto"/>
              <w:bottom w:val="single" w:sz="4" w:space="0" w:color="auto"/>
              <w:right w:val="single" w:sz="4" w:space="0" w:color="auto"/>
            </w:tcBorders>
            <w:shd w:val="clear" w:color="auto" w:fill="auto"/>
            <w:noWrap/>
            <w:vAlign w:val="bottom"/>
            <w:hideMark/>
          </w:tcPr>
          <w:p w:rsidR="00D54488" w:rsidRPr="00F259DF" w:rsidRDefault="00D54488" w:rsidP="00D54488">
            <w:pPr>
              <w:jc w:val="right"/>
              <w:rPr>
                <w:sz w:val="24"/>
                <w:szCs w:val="24"/>
              </w:rPr>
            </w:pPr>
            <w:r w:rsidRPr="00F259DF">
              <w:rPr>
                <w:sz w:val="24"/>
                <w:szCs w:val="24"/>
              </w:rPr>
              <w:t>20</w:t>
            </w:r>
          </w:p>
        </w:tc>
        <w:tc>
          <w:tcPr>
            <w:tcW w:w="1799" w:type="dxa"/>
            <w:tcBorders>
              <w:top w:val="nil"/>
              <w:left w:val="nil"/>
              <w:bottom w:val="single" w:sz="4" w:space="0" w:color="auto"/>
              <w:right w:val="single" w:sz="4" w:space="0" w:color="auto"/>
            </w:tcBorders>
            <w:shd w:val="clear" w:color="auto" w:fill="auto"/>
            <w:noWrap/>
            <w:vAlign w:val="bottom"/>
            <w:hideMark/>
          </w:tcPr>
          <w:p w:rsidR="00D54488" w:rsidRPr="00F259DF" w:rsidRDefault="00D54488" w:rsidP="00D54488">
            <w:pPr>
              <w:rPr>
                <w:sz w:val="24"/>
                <w:szCs w:val="24"/>
              </w:rPr>
            </w:pPr>
            <w:r w:rsidRPr="00F259DF">
              <w:rPr>
                <w:sz w:val="24"/>
                <w:szCs w:val="24"/>
              </w:rPr>
              <w:t>Boston</w:t>
            </w:r>
          </w:p>
        </w:tc>
        <w:tc>
          <w:tcPr>
            <w:tcW w:w="4500" w:type="dxa"/>
            <w:tcBorders>
              <w:top w:val="nil"/>
              <w:left w:val="nil"/>
              <w:bottom w:val="single" w:sz="4" w:space="0" w:color="auto"/>
              <w:right w:val="single" w:sz="4" w:space="0" w:color="auto"/>
            </w:tcBorders>
            <w:shd w:val="clear" w:color="auto" w:fill="auto"/>
            <w:noWrap/>
            <w:vAlign w:val="bottom"/>
            <w:hideMark/>
          </w:tcPr>
          <w:p w:rsidR="00D54488" w:rsidRPr="00F259DF" w:rsidRDefault="00D54488" w:rsidP="00D54488">
            <w:pPr>
              <w:rPr>
                <w:sz w:val="24"/>
                <w:szCs w:val="24"/>
              </w:rPr>
            </w:pPr>
            <w:r w:rsidRPr="00F259DF">
              <w:rPr>
                <w:sz w:val="24"/>
                <w:szCs w:val="24"/>
              </w:rPr>
              <w:t>Boston  Public Library - Dudley Branch</w:t>
            </w:r>
          </w:p>
        </w:tc>
        <w:tc>
          <w:tcPr>
            <w:tcW w:w="1530" w:type="dxa"/>
            <w:tcBorders>
              <w:top w:val="nil"/>
              <w:left w:val="nil"/>
              <w:bottom w:val="single" w:sz="4" w:space="0" w:color="auto"/>
              <w:right w:val="single" w:sz="4" w:space="0" w:color="auto"/>
            </w:tcBorders>
            <w:shd w:val="clear" w:color="auto" w:fill="auto"/>
            <w:noWrap/>
            <w:vAlign w:val="bottom"/>
            <w:hideMark/>
          </w:tcPr>
          <w:p w:rsidR="00D54488" w:rsidRPr="00F259DF" w:rsidRDefault="00D54488" w:rsidP="00D54488">
            <w:pPr>
              <w:rPr>
                <w:sz w:val="24"/>
                <w:szCs w:val="24"/>
              </w:rPr>
            </w:pPr>
            <w:r w:rsidRPr="00F259DF">
              <w:rPr>
                <w:sz w:val="24"/>
                <w:szCs w:val="24"/>
              </w:rPr>
              <w:t xml:space="preserve">$5,597,374 </w:t>
            </w:r>
          </w:p>
        </w:tc>
      </w:tr>
      <w:tr w:rsidR="00D54488" w:rsidRPr="00F259DF" w:rsidTr="00D54488">
        <w:trPr>
          <w:trHeight w:val="288"/>
        </w:trPr>
        <w:tc>
          <w:tcPr>
            <w:tcW w:w="631" w:type="dxa"/>
            <w:tcBorders>
              <w:top w:val="nil"/>
              <w:left w:val="single" w:sz="4" w:space="0" w:color="auto"/>
              <w:bottom w:val="single" w:sz="4" w:space="0" w:color="auto"/>
              <w:right w:val="single" w:sz="4" w:space="0" w:color="auto"/>
            </w:tcBorders>
            <w:shd w:val="clear" w:color="auto" w:fill="auto"/>
            <w:noWrap/>
            <w:vAlign w:val="bottom"/>
            <w:hideMark/>
          </w:tcPr>
          <w:p w:rsidR="00D54488" w:rsidRPr="00F259DF" w:rsidRDefault="00D54488" w:rsidP="00D54488">
            <w:pPr>
              <w:jc w:val="right"/>
              <w:rPr>
                <w:sz w:val="24"/>
                <w:szCs w:val="24"/>
              </w:rPr>
            </w:pPr>
            <w:r w:rsidRPr="00F259DF">
              <w:rPr>
                <w:sz w:val="24"/>
                <w:szCs w:val="24"/>
              </w:rPr>
              <w:t>21</w:t>
            </w:r>
          </w:p>
        </w:tc>
        <w:tc>
          <w:tcPr>
            <w:tcW w:w="1799" w:type="dxa"/>
            <w:tcBorders>
              <w:top w:val="nil"/>
              <w:left w:val="nil"/>
              <w:bottom w:val="single" w:sz="4" w:space="0" w:color="auto"/>
              <w:right w:val="single" w:sz="4" w:space="0" w:color="auto"/>
            </w:tcBorders>
            <w:shd w:val="clear" w:color="auto" w:fill="auto"/>
            <w:noWrap/>
            <w:vAlign w:val="bottom"/>
            <w:hideMark/>
          </w:tcPr>
          <w:p w:rsidR="00D54488" w:rsidRPr="00F259DF" w:rsidRDefault="00D54488" w:rsidP="00D54488">
            <w:pPr>
              <w:rPr>
                <w:sz w:val="24"/>
                <w:szCs w:val="24"/>
              </w:rPr>
            </w:pPr>
            <w:r w:rsidRPr="00F259DF">
              <w:rPr>
                <w:sz w:val="24"/>
                <w:szCs w:val="24"/>
              </w:rPr>
              <w:t>Dighton</w:t>
            </w:r>
          </w:p>
        </w:tc>
        <w:tc>
          <w:tcPr>
            <w:tcW w:w="4500" w:type="dxa"/>
            <w:tcBorders>
              <w:top w:val="nil"/>
              <w:left w:val="nil"/>
              <w:bottom w:val="single" w:sz="4" w:space="0" w:color="auto"/>
              <w:right w:val="single" w:sz="4" w:space="0" w:color="auto"/>
            </w:tcBorders>
            <w:shd w:val="clear" w:color="auto" w:fill="auto"/>
            <w:noWrap/>
            <w:vAlign w:val="bottom"/>
            <w:hideMark/>
          </w:tcPr>
          <w:p w:rsidR="00D54488" w:rsidRPr="00F259DF" w:rsidRDefault="00D54488" w:rsidP="00D54488">
            <w:pPr>
              <w:rPr>
                <w:sz w:val="24"/>
                <w:szCs w:val="24"/>
              </w:rPr>
            </w:pPr>
            <w:r w:rsidRPr="00F259DF">
              <w:rPr>
                <w:sz w:val="24"/>
                <w:szCs w:val="24"/>
              </w:rPr>
              <w:t>Dighton  Public Library</w:t>
            </w:r>
          </w:p>
        </w:tc>
        <w:tc>
          <w:tcPr>
            <w:tcW w:w="1530" w:type="dxa"/>
            <w:tcBorders>
              <w:top w:val="nil"/>
              <w:left w:val="nil"/>
              <w:bottom w:val="single" w:sz="4" w:space="0" w:color="auto"/>
              <w:right w:val="single" w:sz="4" w:space="0" w:color="auto"/>
            </w:tcBorders>
            <w:shd w:val="clear" w:color="auto" w:fill="auto"/>
            <w:noWrap/>
            <w:vAlign w:val="bottom"/>
            <w:hideMark/>
          </w:tcPr>
          <w:p w:rsidR="00D54488" w:rsidRPr="00F259DF" w:rsidRDefault="00D54488" w:rsidP="00D54488">
            <w:pPr>
              <w:rPr>
                <w:sz w:val="24"/>
                <w:szCs w:val="24"/>
              </w:rPr>
            </w:pPr>
            <w:r w:rsidRPr="00F259DF">
              <w:rPr>
                <w:sz w:val="24"/>
                <w:szCs w:val="24"/>
              </w:rPr>
              <w:t xml:space="preserve">$4,099,212 </w:t>
            </w:r>
          </w:p>
        </w:tc>
      </w:tr>
      <w:tr w:rsidR="00D54488" w:rsidRPr="00F259DF" w:rsidTr="00D54488">
        <w:trPr>
          <w:trHeight w:val="288"/>
        </w:trPr>
        <w:tc>
          <w:tcPr>
            <w:tcW w:w="631" w:type="dxa"/>
            <w:tcBorders>
              <w:top w:val="nil"/>
              <w:left w:val="single" w:sz="4" w:space="0" w:color="auto"/>
              <w:bottom w:val="single" w:sz="4" w:space="0" w:color="auto"/>
              <w:right w:val="single" w:sz="4" w:space="0" w:color="auto"/>
            </w:tcBorders>
            <w:shd w:val="clear" w:color="auto" w:fill="auto"/>
            <w:noWrap/>
            <w:vAlign w:val="bottom"/>
            <w:hideMark/>
          </w:tcPr>
          <w:p w:rsidR="00D54488" w:rsidRPr="00F259DF" w:rsidRDefault="00D54488" w:rsidP="00D54488">
            <w:pPr>
              <w:jc w:val="right"/>
              <w:rPr>
                <w:sz w:val="24"/>
                <w:szCs w:val="24"/>
              </w:rPr>
            </w:pPr>
            <w:r w:rsidRPr="00F259DF">
              <w:rPr>
                <w:sz w:val="24"/>
                <w:szCs w:val="24"/>
              </w:rPr>
              <w:t>22</w:t>
            </w:r>
          </w:p>
        </w:tc>
        <w:tc>
          <w:tcPr>
            <w:tcW w:w="1799" w:type="dxa"/>
            <w:tcBorders>
              <w:top w:val="nil"/>
              <w:left w:val="nil"/>
              <w:bottom w:val="single" w:sz="4" w:space="0" w:color="auto"/>
              <w:right w:val="single" w:sz="4" w:space="0" w:color="auto"/>
            </w:tcBorders>
            <w:shd w:val="clear" w:color="auto" w:fill="auto"/>
            <w:noWrap/>
            <w:vAlign w:val="bottom"/>
            <w:hideMark/>
          </w:tcPr>
          <w:p w:rsidR="00D54488" w:rsidRPr="00F259DF" w:rsidRDefault="00D54488" w:rsidP="00D54488">
            <w:pPr>
              <w:rPr>
                <w:sz w:val="24"/>
                <w:szCs w:val="24"/>
              </w:rPr>
            </w:pPr>
            <w:r w:rsidRPr="00F259DF">
              <w:rPr>
                <w:sz w:val="24"/>
                <w:szCs w:val="24"/>
              </w:rPr>
              <w:t>Cambridge</w:t>
            </w:r>
          </w:p>
        </w:tc>
        <w:tc>
          <w:tcPr>
            <w:tcW w:w="4500" w:type="dxa"/>
            <w:tcBorders>
              <w:top w:val="nil"/>
              <w:left w:val="nil"/>
              <w:bottom w:val="single" w:sz="4" w:space="0" w:color="auto"/>
              <w:right w:val="single" w:sz="4" w:space="0" w:color="auto"/>
            </w:tcBorders>
            <w:shd w:val="clear" w:color="auto" w:fill="auto"/>
            <w:noWrap/>
            <w:vAlign w:val="bottom"/>
            <w:hideMark/>
          </w:tcPr>
          <w:p w:rsidR="00D54488" w:rsidRPr="00F259DF" w:rsidRDefault="00D54488" w:rsidP="00D54488">
            <w:pPr>
              <w:rPr>
                <w:sz w:val="24"/>
                <w:szCs w:val="24"/>
              </w:rPr>
            </w:pPr>
            <w:r w:rsidRPr="00F259DF">
              <w:rPr>
                <w:sz w:val="24"/>
                <w:szCs w:val="24"/>
              </w:rPr>
              <w:t>Cambridge  Public Library - Valente Branch</w:t>
            </w:r>
          </w:p>
        </w:tc>
        <w:tc>
          <w:tcPr>
            <w:tcW w:w="1530" w:type="dxa"/>
            <w:tcBorders>
              <w:top w:val="nil"/>
              <w:left w:val="nil"/>
              <w:bottom w:val="single" w:sz="4" w:space="0" w:color="auto"/>
              <w:right w:val="single" w:sz="4" w:space="0" w:color="auto"/>
            </w:tcBorders>
            <w:shd w:val="clear" w:color="auto" w:fill="auto"/>
            <w:noWrap/>
            <w:vAlign w:val="bottom"/>
            <w:hideMark/>
          </w:tcPr>
          <w:p w:rsidR="00D54488" w:rsidRPr="00F259DF" w:rsidRDefault="00D54488" w:rsidP="00D54488">
            <w:pPr>
              <w:rPr>
                <w:sz w:val="24"/>
                <w:szCs w:val="24"/>
              </w:rPr>
            </w:pPr>
            <w:r w:rsidRPr="00F259DF">
              <w:rPr>
                <w:sz w:val="24"/>
                <w:szCs w:val="24"/>
              </w:rPr>
              <w:t xml:space="preserve">$3,879,407 </w:t>
            </w:r>
          </w:p>
        </w:tc>
      </w:tr>
      <w:tr w:rsidR="00D54488" w:rsidRPr="00F259DF" w:rsidTr="00D54488">
        <w:trPr>
          <w:trHeight w:val="288"/>
        </w:trPr>
        <w:tc>
          <w:tcPr>
            <w:tcW w:w="631" w:type="dxa"/>
            <w:tcBorders>
              <w:top w:val="nil"/>
              <w:left w:val="single" w:sz="4" w:space="0" w:color="auto"/>
              <w:bottom w:val="single" w:sz="4" w:space="0" w:color="auto"/>
              <w:right w:val="single" w:sz="4" w:space="0" w:color="auto"/>
            </w:tcBorders>
            <w:shd w:val="clear" w:color="auto" w:fill="auto"/>
            <w:noWrap/>
            <w:vAlign w:val="bottom"/>
            <w:hideMark/>
          </w:tcPr>
          <w:p w:rsidR="00D54488" w:rsidRPr="00F259DF" w:rsidRDefault="00D54488" w:rsidP="00D54488">
            <w:pPr>
              <w:jc w:val="right"/>
              <w:rPr>
                <w:sz w:val="24"/>
                <w:szCs w:val="24"/>
              </w:rPr>
            </w:pPr>
            <w:r w:rsidRPr="00F259DF">
              <w:rPr>
                <w:sz w:val="24"/>
                <w:szCs w:val="24"/>
              </w:rPr>
              <w:lastRenderedPageBreak/>
              <w:t>23</w:t>
            </w:r>
          </w:p>
        </w:tc>
        <w:tc>
          <w:tcPr>
            <w:tcW w:w="1799" w:type="dxa"/>
            <w:tcBorders>
              <w:top w:val="nil"/>
              <w:left w:val="nil"/>
              <w:bottom w:val="single" w:sz="4" w:space="0" w:color="auto"/>
              <w:right w:val="single" w:sz="4" w:space="0" w:color="auto"/>
            </w:tcBorders>
            <w:shd w:val="clear" w:color="auto" w:fill="auto"/>
            <w:noWrap/>
            <w:vAlign w:val="bottom"/>
            <w:hideMark/>
          </w:tcPr>
          <w:p w:rsidR="00D54488" w:rsidRPr="00F259DF" w:rsidRDefault="00D54488" w:rsidP="00D54488">
            <w:pPr>
              <w:rPr>
                <w:sz w:val="24"/>
                <w:szCs w:val="24"/>
              </w:rPr>
            </w:pPr>
            <w:r w:rsidRPr="00F259DF">
              <w:rPr>
                <w:sz w:val="24"/>
                <w:szCs w:val="24"/>
              </w:rPr>
              <w:t>Brewster</w:t>
            </w:r>
          </w:p>
        </w:tc>
        <w:tc>
          <w:tcPr>
            <w:tcW w:w="4500" w:type="dxa"/>
            <w:tcBorders>
              <w:top w:val="nil"/>
              <w:left w:val="nil"/>
              <w:bottom w:val="single" w:sz="4" w:space="0" w:color="auto"/>
              <w:right w:val="single" w:sz="4" w:space="0" w:color="auto"/>
            </w:tcBorders>
            <w:shd w:val="clear" w:color="auto" w:fill="auto"/>
            <w:noWrap/>
            <w:vAlign w:val="bottom"/>
            <w:hideMark/>
          </w:tcPr>
          <w:p w:rsidR="00D54488" w:rsidRPr="00F259DF" w:rsidRDefault="00D54488" w:rsidP="00D54488">
            <w:pPr>
              <w:rPr>
                <w:sz w:val="24"/>
                <w:szCs w:val="24"/>
              </w:rPr>
            </w:pPr>
            <w:r w:rsidRPr="00F259DF">
              <w:rPr>
                <w:sz w:val="24"/>
                <w:szCs w:val="24"/>
              </w:rPr>
              <w:t>Brewster Ladies' Library</w:t>
            </w:r>
          </w:p>
        </w:tc>
        <w:tc>
          <w:tcPr>
            <w:tcW w:w="1530" w:type="dxa"/>
            <w:tcBorders>
              <w:top w:val="nil"/>
              <w:left w:val="nil"/>
              <w:bottom w:val="single" w:sz="4" w:space="0" w:color="auto"/>
              <w:right w:val="single" w:sz="4" w:space="0" w:color="auto"/>
            </w:tcBorders>
            <w:shd w:val="clear" w:color="auto" w:fill="auto"/>
            <w:noWrap/>
            <w:vAlign w:val="bottom"/>
            <w:hideMark/>
          </w:tcPr>
          <w:p w:rsidR="00D54488" w:rsidRPr="00F259DF" w:rsidRDefault="00D54488" w:rsidP="00D54488">
            <w:pPr>
              <w:rPr>
                <w:sz w:val="24"/>
                <w:szCs w:val="24"/>
              </w:rPr>
            </w:pPr>
            <w:r w:rsidRPr="00F259DF">
              <w:rPr>
                <w:sz w:val="24"/>
                <w:szCs w:val="24"/>
              </w:rPr>
              <w:t xml:space="preserve">$4,655,737 </w:t>
            </w:r>
          </w:p>
        </w:tc>
      </w:tr>
      <w:tr w:rsidR="00D54488" w:rsidRPr="00F259DF" w:rsidTr="00D54488">
        <w:trPr>
          <w:trHeight w:val="288"/>
        </w:trPr>
        <w:tc>
          <w:tcPr>
            <w:tcW w:w="631" w:type="dxa"/>
            <w:tcBorders>
              <w:top w:val="nil"/>
              <w:left w:val="single" w:sz="4" w:space="0" w:color="auto"/>
              <w:bottom w:val="single" w:sz="4" w:space="0" w:color="auto"/>
              <w:right w:val="single" w:sz="4" w:space="0" w:color="auto"/>
            </w:tcBorders>
            <w:shd w:val="clear" w:color="auto" w:fill="auto"/>
            <w:noWrap/>
            <w:vAlign w:val="bottom"/>
            <w:hideMark/>
          </w:tcPr>
          <w:p w:rsidR="00D54488" w:rsidRPr="00F259DF" w:rsidRDefault="00D54488" w:rsidP="00D54488">
            <w:pPr>
              <w:jc w:val="right"/>
              <w:rPr>
                <w:sz w:val="24"/>
                <w:szCs w:val="24"/>
              </w:rPr>
            </w:pPr>
            <w:r w:rsidRPr="00F259DF">
              <w:rPr>
                <w:sz w:val="24"/>
                <w:szCs w:val="24"/>
              </w:rPr>
              <w:t>24</w:t>
            </w:r>
          </w:p>
        </w:tc>
        <w:tc>
          <w:tcPr>
            <w:tcW w:w="1799" w:type="dxa"/>
            <w:tcBorders>
              <w:top w:val="nil"/>
              <w:left w:val="nil"/>
              <w:bottom w:val="single" w:sz="4" w:space="0" w:color="auto"/>
              <w:right w:val="single" w:sz="4" w:space="0" w:color="auto"/>
            </w:tcBorders>
            <w:shd w:val="clear" w:color="auto" w:fill="auto"/>
            <w:noWrap/>
            <w:vAlign w:val="bottom"/>
            <w:hideMark/>
          </w:tcPr>
          <w:p w:rsidR="00D54488" w:rsidRPr="00F259DF" w:rsidRDefault="00D54488" w:rsidP="00D54488">
            <w:pPr>
              <w:rPr>
                <w:sz w:val="24"/>
                <w:szCs w:val="24"/>
              </w:rPr>
            </w:pPr>
            <w:r w:rsidRPr="00F259DF">
              <w:rPr>
                <w:sz w:val="24"/>
                <w:szCs w:val="24"/>
              </w:rPr>
              <w:t>Swansea</w:t>
            </w:r>
          </w:p>
        </w:tc>
        <w:tc>
          <w:tcPr>
            <w:tcW w:w="4500" w:type="dxa"/>
            <w:tcBorders>
              <w:top w:val="nil"/>
              <w:left w:val="nil"/>
              <w:bottom w:val="single" w:sz="4" w:space="0" w:color="auto"/>
              <w:right w:val="single" w:sz="4" w:space="0" w:color="auto"/>
            </w:tcBorders>
            <w:shd w:val="clear" w:color="auto" w:fill="auto"/>
            <w:noWrap/>
            <w:vAlign w:val="bottom"/>
            <w:hideMark/>
          </w:tcPr>
          <w:p w:rsidR="00D54488" w:rsidRPr="00F259DF" w:rsidRDefault="00D54488" w:rsidP="00D54488">
            <w:pPr>
              <w:rPr>
                <w:sz w:val="24"/>
                <w:szCs w:val="24"/>
              </w:rPr>
            </w:pPr>
            <w:r w:rsidRPr="00F259DF">
              <w:rPr>
                <w:sz w:val="24"/>
                <w:szCs w:val="24"/>
              </w:rPr>
              <w:t>Swansea Free  Public Library</w:t>
            </w:r>
          </w:p>
        </w:tc>
        <w:tc>
          <w:tcPr>
            <w:tcW w:w="1530" w:type="dxa"/>
            <w:tcBorders>
              <w:top w:val="nil"/>
              <w:left w:val="nil"/>
              <w:bottom w:val="single" w:sz="4" w:space="0" w:color="auto"/>
              <w:right w:val="single" w:sz="4" w:space="0" w:color="auto"/>
            </w:tcBorders>
            <w:shd w:val="clear" w:color="auto" w:fill="auto"/>
            <w:noWrap/>
            <w:vAlign w:val="bottom"/>
            <w:hideMark/>
          </w:tcPr>
          <w:p w:rsidR="00D54488" w:rsidRPr="00F259DF" w:rsidRDefault="00D54488" w:rsidP="00D54488">
            <w:pPr>
              <w:rPr>
                <w:sz w:val="24"/>
                <w:szCs w:val="24"/>
              </w:rPr>
            </w:pPr>
            <w:r w:rsidRPr="00F259DF">
              <w:rPr>
                <w:sz w:val="24"/>
                <w:szCs w:val="24"/>
              </w:rPr>
              <w:t xml:space="preserve">$6,875,844 </w:t>
            </w:r>
          </w:p>
        </w:tc>
      </w:tr>
    </w:tbl>
    <w:p w:rsidR="00D54488" w:rsidRPr="00F259DF" w:rsidRDefault="00D54488" w:rsidP="00D54488">
      <w:pPr>
        <w:rPr>
          <w:sz w:val="24"/>
          <w:szCs w:val="24"/>
        </w:rPr>
      </w:pPr>
    </w:p>
    <w:p w:rsidR="00D54488" w:rsidRPr="004A6F9D" w:rsidRDefault="00D54488" w:rsidP="00D54488">
      <w:pPr>
        <w:rPr>
          <w:rFonts w:ascii="Calibri" w:hAnsi="Calibri"/>
          <w:b/>
          <w:color w:val="000000"/>
          <w:sz w:val="24"/>
        </w:rPr>
      </w:pPr>
      <w:r w:rsidRPr="004A6F9D">
        <w:rPr>
          <w:b/>
          <w:sz w:val="24"/>
        </w:rPr>
        <w:t>The Board voted approval</w:t>
      </w:r>
      <w:r>
        <w:rPr>
          <w:b/>
          <w:sz w:val="24"/>
        </w:rPr>
        <w:t xml:space="preserve">: 7 votes </w:t>
      </w:r>
      <w:proofErr w:type="gramStart"/>
      <w:r>
        <w:rPr>
          <w:b/>
          <w:sz w:val="24"/>
        </w:rPr>
        <w:t>For</w:t>
      </w:r>
      <w:proofErr w:type="gramEnd"/>
      <w:r>
        <w:rPr>
          <w:b/>
          <w:sz w:val="24"/>
        </w:rPr>
        <w:t>, 1 Abstention</w:t>
      </w:r>
    </w:p>
    <w:p w:rsidR="00D54488" w:rsidRDefault="00D54488" w:rsidP="00D54488">
      <w:pPr>
        <w:rPr>
          <w:b/>
          <w:sz w:val="24"/>
        </w:rPr>
      </w:pPr>
      <w:r>
        <w:rPr>
          <w:b/>
          <w:sz w:val="24"/>
        </w:rPr>
        <w:t>Commissioner Caro abstained.</w:t>
      </w:r>
    </w:p>
    <w:p w:rsidR="00D54488" w:rsidRPr="006F5C3A" w:rsidRDefault="00D54488" w:rsidP="00D54488">
      <w:pPr>
        <w:rPr>
          <w:b/>
          <w:sz w:val="24"/>
        </w:rPr>
      </w:pPr>
    </w:p>
    <w:p w:rsidR="00D54488" w:rsidRDefault="00D54488" w:rsidP="00D54488">
      <w:pPr>
        <w:widowControl/>
        <w:autoSpaceDE/>
        <w:autoSpaceDN/>
        <w:adjustRightInd/>
        <w:contextualSpacing/>
        <w:rPr>
          <w:bCs/>
          <w:sz w:val="24"/>
          <w:szCs w:val="24"/>
        </w:rPr>
      </w:pPr>
      <w:r>
        <w:rPr>
          <w:bCs/>
          <w:sz w:val="24"/>
          <w:szCs w:val="24"/>
        </w:rPr>
        <w:t xml:space="preserve">Commissioner Caro explained that the reason she abstained from the vote on the Waiting List was because of a small project like Monterey that was showing a decrease in the projected population shouldn’t be supported by the Board.  She felt that that library should be moving toward joining with a bigger town.  She thinks that the idea of Regionalization of Libraries should be encouraged.  </w:t>
      </w:r>
    </w:p>
    <w:p w:rsidR="00D54488" w:rsidRDefault="00D54488" w:rsidP="00D54488">
      <w:pPr>
        <w:widowControl/>
        <w:autoSpaceDE/>
        <w:autoSpaceDN/>
        <w:adjustRightInd/>
        <w:contextualSpacing/>
        <w:rPr>
          <w:bCs/>
          <w:sz w:val="24"/>
          <w:szCs w:val="24"/>
        </w:rPr>
      </w:pPr>
    </w:p>
    <w:p w:rsidR="00D54488" w:rsidRDefault="00D54488" w:rsidP="00D54488">
      <w:pPr>
        <w:widowControl/>
        <w:autoSpaceDE/>
        <w:autoSpaceDN/>
        <w:adjustRightInd/>
        <w:contextualSpacing/>
        <w:rPr>
          <w:bCs/>
          <w:sz w:val="24"/>
          <w:szCs w:val="24"/>
        </w:rPr>
      </w:pPr>
      <w:r>
        <w:rPr>
          <w:bCs/>
          <w:sz w:val="24"/>
          <w:szCs w:val="24"/>
        </w:rPr>
        <w:t xml:space="preserve">Commissioner Comeau respectfully disagreed with Commissioner Caro by stating that just because a library has a small population does not mean that those people in the town don’t deserve a good library.  </w:t>
      </w:r>
    </w:p>
    <w:p w:rsidR="006F19CF" w:rsidRDefault="006F19CF" w:rsidP="00D54488">
      <w:pPr>
        <w:widowControl/>
        <w:autoSpaceDE/>
        <w:autoSpaceDN/>
        <w:adjustRightInd/>
        <w:contextualSpacing/>
        <w:rPr>
          <w:bCs/>
          <w:sz w:val="24"/>
          <w:szCs w:val="24"/>
        </w:rPr>
      </w:pPr>
    </w:p>
    <w:p w:rsidR="006F19CF" w:rsidRPr="006F19CF" w:rsidRDefault="006F19CF" w:rsidP="006F19CF">
      <w:pPr>
        <w:rPr>
          <w:rStyle w:val="s3"/>
          <w:sz w:val="24"/>
        </w:rPr>
      </w:pPr>
      <w:r w:rsidRPr="006F19CF">
        <w:rPr>
          <w:rStyle w:val="s3"/>
          <w:sz w:val="24"/>
        </w:rPr>
        <w:t xml:space="preserve">Commissioner Resnick agreed with Commissioner </w:t>
      </w:r>
      <w:proofErr w:type="spellStart"/>
      <w:r w:rsidRPr="006F19CF">
        <w:rPr>
          <w:rStyle w:val="s3"/>
          <w:sz w:val="24"/>
        </w:rPr>
        <w:t>Comeau's</w:t>
      </w:r>
      <w:proofErr w:type="spellEnd"/>
      <w:r w:rsidRPr="006F19CF">
        <w:rPr>
          <w:rStyle w:val="s3"/>
          <w:sz w:val="24"/>
        </w:rPr>
        <w:t xml:space="preserve"> point and added that many small communities are isolated.  We don't restrict grants from communities close to one another.  We should also not restrict by community size.   Merging with another community will still not make buildings accessible or easy to reach.  Grants should not be precluded just because a community is small.</w:t>
      </w:r>
    </w:p>
    <w:p w:rsidR="00D54488" w:rsidRPr="00F259DF" w:rsidRDefault="00D54488" w:rsidP="00D54488">
      <w:pPr>
        <w:widowControl/>
        <w:autoSpaceDE/>
        <w:autoSpaceDN/>
        <w:adjustRightInd/>
        <w:spacing w:line="276" w:lineRule="auto"/>
        <w:contextualSpacing/>
        <w:rPr>
          <w:bCs/>
          <w:sz w:val="24"/>
          <w:szCs w:val="24"/>
        </w:rPr>
      </w:pPr>
    </w:p>
    <w:p w:rsidR="00D54488" w:rsidRPr="00F259DF" w:rsidRDefault="00D54488" w:rsidP="00D54488">
      <w:pPr>
        <w:widowControl/>
        <w:autoSpaceDE/>
        <w:autoSpaceDN/>
        <w:adjustRightInd/>
        <w:spacing w:line="276" w:lineRule="auto"/>
        <w:contextualSpacing/>
        <w:rPr>
          <w:b/>
          <w:bCs/>
          <w:caps/>
          <w:sz w:val="24"/>
          <w:szCs w:val="24"/>
        </w:rPr>
      </w:pPr>
      <w:r w:rsidRPr="00F259DF">
        <w:rPr>
          <w:b/>
          <w:bCs/>
          <w:caps/>
          <w:sz w:val="24"/>
          <w:szCs w:val="24"/>
        </w:rPr>
        <w:t xml:space="preserve">Consideration of approval of the FY2018 Library Services and Technology Act (LSTA) Grant Awards </w:t>
      </w:r>
    </w:p>
    <w:p w:rsidR="00D54488" w:rsidRPr="00F259DF" w:rsidRDefault="00D54488" w:rsidP="00D54488">
      <w:pPr>
        <w:widowControl/>
        <w:autoSpaceDE/>
        <w:autoSpaceDN/>
        <w:adjustRightInd/>
        <w:spacing w:line="276" w:lineRule="auto"/>
        <w:contextualSpacing/>
        <w:rPr>
          <w:b/>
          <w:bCs/>
          <w:caps/>
          <w:sz w:val="24"/>
          <w:szCs w:val="24"/>
        </w:rPr>
      </w:pPr>
    </w:p>
    <w:p w:rsidR="00D54488" w:rsidRDefault="00D54488" w:rsidP="00D54488">
      <w:pPr>
        <w:rPr>
          <w:sz w:val="24"/>
          <w:szCs w:val="24"/>
        </w:rPr>
      </w:pPr>
      <w:r>
        <w:rPr>
          <w:sz w:val="24"/>
          <w:szCs w:val="24"/>
        </w:rPr>
        <w:t>Ruth Urell, Head of Library Advisory and Development, presented the following report:</w:t>
      </w:r>
    </w:p>
    <w:p w:rsidR="00483F3D" w:rsidRDefault="00483F3D" w:rsidP="00D54488">
      <w:pPr>
        <w:rPr>
          <w:sz w:val="24"/>
          <w:szCs w:val="24"/>
        </w:rPr>
      </w:pPr>
    </w:p>
    <w:p w:rsidR="00D54488" w:rsidRPr="00F259DF" w:rsidRDefault="00483F3D" w:rsidP="00D54488">
      <w:pPr>
        <w:rPr>
          <w:sz w:val="24"/>
          <w:szCs w:val="24"/>
        </w:rPr>
      </w:pPr>
      <w:r>
        <w:rPr>
          <w:sz w:val="24"/>
          <w:szCs w:val="24"/>
        </w:rPr>
        <w:t xml:space="preserve">MBLC staff would </w:t>
      </w:r>
      <w:r w:rsidR="00D54488" w:rsidRPr="00F259DF">
        <w:rPr>
          <w:sz w:val="24"/>
          <w:szCs w:val="24"/>
        </w:rPr>
        <w:t xml:space="preserve">like to thank the five members of the State Advisory Council on Libraries whose terms are ending with this review: Maureen Ambrosino, Director, Westborough Public Library; Jean </w:t>
      </w:r>
      <w:proofErr w:type="spellStart"/>
      <w:r w:rsidR="00D54488" w:rsidRPr="00F259DF">
        <w:rPr>
          <w:sz w:val="24"/>
          <w:szCs w:val="24"/>
        </w:rPr>
        <w:t>Canosa</w:t>
      </w:r>
      <w:proofErr w:type="spellEnd"/>
      <w:r w:rsidR="00D54488" w:rsidRPr="00F259DF">
        <w:rPr>
          <w:sz w:val="24"/>
          <w:szCs w:val="24"/>
        </w:rPr>
        <w:t xml:space="preserve"> Albano, Assistant Director for Public Services, Springfield City Library; Alison Kenney, User, Marblehead/Swampscott; Amy Hwang, Reference / Electronic Resources Librarian, Eastern Nazarene College, Quincy; Carol Mahoney, Consultant, Special Libraries.   Maureen, Jean, Alison, and Amy have served on SACL for six years; Carol since 2015.</w:t>
      </w:r>
    </w:p>
    <w:p w:rsidR="00D54488" w:rsidRPr="00F259DF" w:rsidRDefault="00D54488" w:rsidP="00D54488">
      <w:pPr>
        <w:rPr>
          <w:b/>
          <w:sz w:val="24"/>
          <w:szCs w:val="24"/>
        </w:rPr>
      </w:pPr>
    </w:p>
    <w:p w:rsidR="00D54488" w:rsidRPr="00F259DF" w:rsidRDefault="00D54488" w:rsidP="00D54488">
      <w:pPr>
        <w:rPr>
          <w:b/>
          <w:sz w:val="24"/>
          <w:szCs w:val="24"/>
        </w:rPr>
      </w:pPr>
      <w:r w:rsidRPr="00F259DF">
        <w:rPr>
          <w:b/>
          <w:sz w:val="24"/>
          <w:szCs w:val="24"/>
        </w:rPr>
        <w:t>LSTA FY18 Round in brief</w:t>
      </w:r>
    </w:p>
    <w:p w:rsidR="00D54488" w:rsidRPr="00F259DF" w:rsidRDefault="00483F3D" w:rsidP="00D54488">
      <w:pPr>
        <w:rPr>
          <w:sz w:val="24"/>
          <w:szCs w:val="24"/>
        </w:rPr>
      </w:pPr>
      <w:r>
        <w:rPr>
          <w:sz w:val="24"/>
          <w:szCs w:val="24"/>
        </w:rPr>
        <w:t xml:space="preserve">This year, there were </w:t>
      </w:r>
      <w:r w:rsidR="00D54488" w:rsidRPr="00F259DF">
        <w:rPr>
          <w:sz w:val="24"/>
          <w:szCs w:val="24"/>
        </w:rPr>
        <w:t xml:space="preserve">46 applications </w:t>
      </w:r>
      <w:r w:rsidRPr="00F259DF">
        <w:rPr>
          <w:sz w:val="24"/>
          <w:szCs w:val="24"/>
        </w:rPr>
        <w:t xml:space="preserve">received </w:t>
      </w:r>
      <w:r w:rsidR="00D54488" w:rsidRPr="00F259DF">
        <w:rPr>
          <w:sz w:val="24"/>
          <w:szCs w:val="24"/>
        </w:rPr>
        <w:t>compared to</w:t>
      </w:r>
      <w:r>
        <w:rPr>
          <w:sz w:val="24"/>
          <w:szCs w:val="24"/>
        </w:rPr>
        <w:t xml:space="preserve"> 36 in the previous year, and </w:t>
      </w:r>
      <w:proofErr w:type="spellStart"/>
      <w:proofErr w:type="gramStart"/>
      <w:r>
        <w:rPr>
          <w:sz w:val="24"/>
          <w:szCs w:val="24"/>
        </w:rPr>
        <w:t>the</w:t>
      </w:r>
      <w:proofErr w:type="spellEnd"/>
      <w:r w:rsidR="00D54488" w:rsidRPr="00F259DF">
        <w:rPr>
          <w:sz w:val="24"/>
          <w:szCs w:val="24"/>
        </w:rPr>
        <w:t xml:space="preserve"> are</w:t>
      </w:r>
      <w:proofErr w:type="gramEnd"/>
      <w:r w:rsidR="00D54488" w:rsidRPr="00F259DF">
        <w:rPr>
          <w:sz w:val="24"/>
          <w:szCs w:val="24"/>
        </w:rPr>
        <w:t xml:space="preserve"> recommending funding 42 projects, compared to 34 last year.  Four libraries weren’t quite ready and withdrew their applications and our LSTA consultants are working with them to develop their proposals for next year.</w:t>
      </w:r>
    </w:p>
    <w:p w:rsidR="00D54488" w:rsidRPr="00F259DF" w:rsidRDefault="00D54488" w:rsidP="00D54488">
      <w:pPr>
        <w:rPr>
          <w:b/>
          <w:sz w:val="24"/>
          <w:szCs w:val="24"/>
        </w:rPr>
      </w:pPr>
    </w:p>
    <w:p w:rsidR="00D54488" w:rsidRPr="00F259DF" w:rsidRDefault="00D54488" w:rsidP="00D54488">
      <w:pPr>
        <w:rPr>
          <w:b/>
          <w:sz w:val="24"/>
          <w:szCs w:val="24"/>
        </w:rPr>
      </w:pPr>
      <w:r w:rsidRPr="00F259DF">
        <w:rPr>
          <w:b/>
          <w:sz w:val="24"/>
          <w:szCs w:val="24"/>
        </w:rPr>
        <w:t>Total awards FY18 grant round $468,102 compared to $309,453 in FY 17 grant round.</w:t>
      </w:r>
    </w:p>
    <w:p w:rsidR="00D54488" w:rsidRDefault="00D54488" w:rsidP="00D54488">
      <w:pPr>
        <w:rPr>
          <w:sz w:val="24"/>
          <w:szCs w:val="24"/>
        </w:rPr>
      </w:pPr>
      <w:r w:rsidRPr="00F259DF">
        <w:rPr>
          <w:sz w:val="24"/>
          <w:szCs w:val="24"/>
        </w:rPr>
        <w:t>In the words of Commissioner Frank Murphy, speaking of “much loved” programs, we LOVE our LSTA!</w:t>
      </w:r>
    </w:p>
    <w:p w:rsidR="00D54488" w:rsidRPr="00F259DF" w:rsidRDefault="00D54488" w:rsidP="00D54488">
      <w:pPr>
        <w:rPr>
          <w:sz w:val="24"/>
          <w:szCs w:val="24"/>
        </w:rPr>
      </w:pPr>
    </w:p>
    <w:p w:rsidR="00D54488" w:rsidRDefault="00D54488" w:rsidP="00D54488">
      <w:pPr>
        <w:rPr>
          <w:sz w:val="24"/>
          <w:szCs w:val="24"/>
        </w:rPr>
      </w:pPr>
      <w:r w:rsidRPr="00F259DF">
        <w:rPr>
          <w:sz w:val="24"/>
          <w:szCs w:val="24"/>
        </w:rPr>
        <w:t xml:space="preserve">This year </w:t>
      </w:r>
      <w:r w:rsidR="00483F3D">
        <w:rPr>
          <w:sz w:val="24"/>
          <w:szCs w:val="24"/>
        </w:rPr>
        <w:t>MBLC staff</w:t>
      </w:r>
      <w:r w:rsidRPr="00F259DF">
        <w:rPr>
          <w:sz w:val="24"/>
          <w:szCs w:val="24"/>
        </w:rPr>
        <w:t xml:space="preserve"> undertook extensive promotion and outreach activities about LSTA grants and learning opportunities.  </w:t>
      </w:r>
      <w:r w:rsidR="00483F3D">
        <w:rPr>
          <w:sz w:val="24"/>
          <w:szCs w:val="24"/>
        </w:rPr>
        <w:t>The program was</w:t>
      </w:r>
      <w:r w:rsidRPr="00F259DF">
        <w:rPr>
          <w:sz w:val="24"/>
          <w:szCs w:val="24"/>
        </w:rPr>
        <w:t xml:space="preserve"> presented several times at various network </w:t>
      </w:r>
      <w:r w:rsidRPr="00F259DF">
        <w:rPr>
          <w:sz w:val="24"/>
          <w:szCs w:val="24"/>
        </w:rPr>
        <w:lastRenderedPageBreak/>
        <w:t xml:space="preserve">meetings and other library events, and at the New England Library Association and Massachusetts Library Association conferences.  </w:t>
      </w:r>
      <w:r w:rsidR="00483F3D">
        <w:rPr>
          <w:sz w:val="24"/>
          <w:szCs w:val="24"/>
        </w:rPr>
        <w:t>Slides were shown</w:t>
      </w:r>
      <w:r w:rsidRPr="00F259DF">
        <w:rPr>
          <w:sz w:val="24"/>
          <w:szCs w:val="24"/>
        </w:rPr>
        <w:t xml:space="preserve"> and project highlights from successful grants, encouraged grantees to talk about their experiences firsthand, and exhibited at a prestigious statewide gathering of school administrators and educators at a STEM summit in Worcester.  Shelley once again brought together a group of grant recipients for training in the “Mind in the Making” projects and over 100 librarians attended two workshops presented by a nationally recog</w:t>
      </w:r>
      <w:r w:rsidR="008056E9">
        <w:rPr>
          <w:sz w:val="24"/>
          <w:szCs w:val="24"/>
        </w:rPr>
        <w:t>nized preschool educator.  O</w:t>
      </w:r>
      <w:r w:rsidRPr="00F259DF">
        <w:rPr>
          <w:sz w:val="24"/>
          <w:szCs w:val="24"/>
        </w:rPr>
        <w:t xml:space="preserve">utreach and education activities focused particularly on themes that are real strengths in the MBLC:  preservation, disaster preparedness, early childhood learning, and services to the underserved and targeted populations.  </w:t>
      </w:r>
    </w:p>
    <w:p w:rsidR="00D54488" w:rsidRPr="00F259DF" w:rsidRDefault="00D54488" w:rsidP="00D54488">
      <w:pPr>
        <w:rPr>
          <w:sz w:val="24"/>
          <w:szCs w:val="24"/>
        </w:rPr>
      </w:pPr>
    </w:p>
    <w:p w:rsidR="00D54488" w:rsidRPr="00F259DF" w:rsidRDefault="00D54488" w:rsidP="00D54488">
      <w:pPr>
        <w:rPr>
          <w:sz w:val="24"/>
          <w:szCs w:val="24"/>
        </w:rPr>
      </w:pPr>
      <w:r w:rsidRPr="00F259DF">
        <w:rPr>
          <w:sz w:val="24"/>
          <w:szCs w:val="24"/>
        </w:rPr>
        <w:t xml:space="preserve">The grant awards that </w:t>
      </w:r>
      <w:r w:rsidR="008056E9">
        <w:rPr>
          <w:sz w:val="24"/>
          <w:szCs w:val="24"/>
        </w:rPr>
        <w:t xml:space="preserve">are being presented </w:t>
      </w:r>
      <w:r w:rsidRPr="00F259DF">
        <w:rPr>
          <w:sz w:val="24"/>
          <w:szCs w:val="24"/>
        </w:rPr>
        <w:t>to approve didn’t arrive fully-baked:  the LSTA consultants – Erin</w:t>
      </w:r>
      <w:r>
        <w:rPr>
          <w:sz w:val="24"/>
          <w:szCs w:val="24"/>
        </w:rPr>
        <w:t xml:space="preserve"> Williams Hart</w:t>
      </w:r>
      <w:r w:rsidRPr="00F259DF">
        <w:rPr>
          <w:sz w:val="24"/>
          <w:szCs w:val="24"/>
        </w:rPr>
        <w:t>, Shelley</w:t>
      </w:r>
      <w:r>
        <w:rPr>
          <w:sz w:val="24"/>
          <w:szCs w:val="24"/>
        </w:rPr>
        <w:t xml:space="preserve"> Quezada</w:t>
      </w:r>
      <w:r w:rsidRPr="00F259DF">
        <w:rPr>
          <w:sz w:val="24"/>
          <w:szCs w:val="24"/>
        </w:rPr>
        <w:t>, Gregor</w:t>
      </w:r>
      <w:r>
        <w:rPr>
          <w:sz w:val="24"/>
          <w:szCs w:val="24"/>
        </w:rPr>
        <w:t xml:space="preserve"> Trinkaus-Randall</w:t>
      </w:r>
      <w:r w:rsidRPr="00F259DF">
        <w:rPr>
          <w:sz w:val="24"/>
          <w:szCs w:val="24"/>
        </w:rPr>
        <w:t xml:space="preserve">, and now Lyndsay </w:t>
      </w:r>
      <w:r>
        <w:rPr>
          <w:sz w:val="24"/>
          <w:szCs w:val="24"/>
        </w:rPr>
        <w:t>Forbes</w:t>
      </w:r>
      <w:r w:rsidRPr="00F259DF">
        <w:rPr>
          <w:sz w:val="24"/>
          <w:szCs w:val="24"/>
        </w:rPr>
        <w:t xml:space="preserve">- worked very closely with the libraries to develop and refine their proposals and come up with projects that are the most likely to be successful.  MBLC staff guided libraries in thinking about and assessing local needs, connecting to their strategic plans and priorities, and writing good proposals with measurable outcomes.  At the state level, </w:t>
      </w:r>
      <w:r w:rsidR="008056E9">
        <w:rPr>
          <w:sz w:val="24"/>
          <w:szCs w:val="24"/>
        </w:rPr>
        <w:t xml:space="preserve">strong partnerships have been </w:t>
      </w:r>
      <w:r w:rsidRPr="00F259DF">
        <w:rPr>
          <w:sz w:val="24"/>
          <w:szCs w:val="24"/>
        </w:rPr>
        <w:t xml:space="preserve">build and knowledge that can have a big impact, leveraging the work that is done locally and helping to enhance the role of the libraries in their communities.  </w:t>
      </w:r>
    </w:p>
    <w:p w:rsidR="00D54488" w:rsidRPr="00F259DF" w:rsidRDefault="00D54488" w:rsidP="00D54488">
      <w:pPr>
        <w:rPr>
          <w:sz w:val="24"/>
          <w:szCs w:val="24"/>
        </w:rPr>
      </w:pPr>
    </w:p>
    <w:p w:rsidR="00D54488" w:rsidRPr="00F259DF" w:rsidRDefault="008056E9" w:rsidP="00D54488">
      <w:pPr>
        <w:rPr>
          <w:sz w:val="24"/>
          <w:szCs w:val="24"/>
        </w:rPr>
      </w:pPr>
      <w:r>
        <w:rPr>
          <w:sz w:val="24"/>
          <w:szCs w:val="24"/>
        </w:rPr>
        <w:t xml:space="preserve">Like so many investments in Massachusetts </w:t>
      </w:r>
      <w:r w:rsidR="00D54488" w:rsidRPr="00F259DF">
        <w:rPr>
          <w:sz w:val="24"/>
          <w:szCs w:val="24"/>
        </w:rPr>
        <w:t>libraries, the results of the LSTA grants are wildly disproportionate to the average amount of the awards – in this round, the average grant award (excluding the two $30,000 preservation awards) is $10,202.  Libraries use these awards to do remarkable work serving their communities:</w:t>
      </w:r>
    </w:p>
    <w:p w:rsidR="00D54488" w:rsidRPr="00F259DF" w:rsidRDefault="00D54488" w:rsidP="00D54488">
      <w:pPr>
        <w:pStyle w:val="ListParagraph"/>
        <w:widowControl/>
        <w:numPr>
          <w:ilvl w:val="0"/>
          <w:numId w:val="15"/>
        </w:numPr>
        <w:autoSpaceDE/>
        <w:autoSpaceDN/>
        <w:adjustRightInd/>
        <w:contextualSpacing/>
        <w:rPr>
          <w:sz w:val="24"/>
          <w:szCs w:val="24"/>
        </w:rPr>
      </w:pPr>
      <w:r w:rsidRPr="00F259DF">
        <w:rPr>
          <w:sz w:val="24"/>
          <w:szCs w:val="24"/>
        </w:rPr>
        <w:t xml:space="preserve">creating citizenship corners and expanding English language learning and programming for adult basic education learners who are trying to become citizens; </w:t>
      </w:r>
    </w:p>
    <w:p w:rsidR="00D54488" w:rsidRPr="00F259DF" w:rsidRDefault="00D54488" w:rsidP="00D54488">
      <w:pPr>
        <w:pStyle w:val="ListParagraph"/>
        <w:widowControl/>
        <w:numPr>
          <w:ilvl w:val="0"/>
          <w:numId w:val="15"/>
        </w:numPr>
        <w:autoSpaceDE/>
        <w:autoSpaceDN/>
        <w:adjustRightInd/>
        <w:contextualSpacing/>
        <w:rPr>
          <w:sz w:val="24"/>
          <w:szCs w:val="24"/>
        </w:rPr>
      </w:pPr>
      <w:r w:rsidRPr="00F259DF">
        <w:rPr>
          <w:sz w:val="24"/>
          <w:szCs w:val="24"/>
        </w:rPr>
        <w:t xml:space="preserve">training staff to assist patrons with increasingly sophisticated technologies and reference materials; </w:t>
      </w:r>
    </w:p>
    <w:p w:rsidR="00D54488" w:rsidRPr="00F259DF" w:rsidRDefault="00D54488" w:rsidP="00D54488">
      <w:pPr>
        <w:pStyle w:val="ListParagraph"/>
        <w:widowControl/>
        <w:numPr>
          <w:ilvl w:val="0"/>
          <w:numId w:val="15"/>
        </w:numPr>
        <w:autoSpaceDE/>
        <w:autoSpaceDN/>
        <w:adjustRightInd/>
        <w:contextualSpacing/>
        <w:rPr>
          <w:sz w:val="24"/>
          <w:szCs w:val="24"/>
        </w:rPr>
      </w:pPr>
      <w:r w:rsidRPr="00F259DF">
        <w:rPr>
          <w:sz w:val="24"/>
          <w:szCs w:val="24"/>
        </w:rPr>
        <w:t xml:space="preserve">increasing access to health information in a challenged community and stress reduction for Boston high school students; </w:t>
      </w:r>
    </w:p>
    <w:p w:rsidR="00D54488" w:rsidRPr="00F259DF" w:rsidRDefault="00D54488" w:rsidP="00D54488">
      <w:pPr>
        <w:pStyle w:val="ListParagraph"/>
        <w:widowControl/>
        <w:numPr>
          <w:ilvl w:val="0"/>
          <w:numId w:val="15"/>
        </w:numPr>
        <w:autoSpaceDE/>
        <w:autoSpaceDN/>
        <w:adjustRightInd/>
        <w:contextualSpacing/>
        <w:rPr>
          <w:sz w:val="24"/>
          <w:szCs w:val="24"/>
        </w:rPr>
      </w:pPr>
      <w:proofErr w:type="gramStart"/>
      <w:r w:rsidRPr="00F259DF">
        <w:rPr>
          <w:sz w:val="24"/>
          <w:szCs w:val="24"/>
        </w:rPr>
        <w:t>providing</w:t>
      </w:r>
      <w:proofErr w:type="gramEnd"/>
      <w:r w:rsidRPr="00F259DF">
        <w:rPr>
          <w:sz w:val="24"/>
          <w:szCs w:val="24"/>
        </w:rPr>
        <w:t xml:space="preserve"> assistive technologies that expand student access to literature, research, AND pleasure reading and promoting disability awareness for faculty and staff on a college campus.  </w:t>
      </w:r>
    </w:p>
    <w:p w:rsidR="00D54488" w:rsidRPr="00F259DF" w:rsidRDefault="00D54488" w:rsidP="00D54488">
      <w:pPr>
        <w:pStyle w:val="ListParagraph"/>
        <w:widowControl/>
        <w:autoSpaceDE/>
        <w:autoSpaceDN/>
        <w:adjustRightInd/>
        <w:contextualSpacing/>
        <w:rPr>
          <w:sz w:val="24"/>
          <w:szCs w:val="24"/>
        </w:rPr>
      </w:pPr>
    </w:p>
    <w:p w:rsidR="00D54488" w:rsidRDefault="00D54488" w:rsidP="00D54488">
      <w:pPr>
        <w:rPr>
          <w:sz w:val="24"/>
          <w:szCs w:val="24"/>
        </w:rPr>
      </w:pPr>
      <w:r w:rsidRPr="00F259DF">
        <w:rPr>
          <w:sz w:val="24"/>
          <w:szCs w:val="24"/>
        </w:rPr>
        <w:t xml:space="preserve">And more - the preservation projects that conserve and create access – often for the first time ever – to unique, priceless, irreplaceable local documents and artifacts have value beyond measure.  </w:t>
      </w:r>
    </w:p>
    <w:p w:rsidR="00D54488" w:rsidRPr="00F259DF" w:rsidRDefault="00D54488" w:rsidP="00D54488">
      <w:pPr>
        <w:rPr>
          <w:sz w:val="24"/>
          <w:szCs w:val="24"/>
        </w:rPr>
      </w:pPr>
    </w:p>
    <w:p w:rsidR="00D54488" w:rsidRPr="00F259DF" w:rsidRDefault="00D54488" w:rsidP="00D54488">
      <w:pPr>
        <w:rPr>
          <w:sz w:val="24"/>
          <w:szCs w:val="24"/>
        </w:rPr>
      </w:pPr>
      <w:r w:rsidRPr="00F259DF">
        <w:rPr>
          <w:sz w:val="24"/>
          <w:szCs w:val="24"/>
        </w:rPr>
        <w:t xml:space="preserve">Six libraries will run Mind in the Making projects in 2018.  Children’s and families’ lives are transformed when parents learn that singing reading writing talking and playing with their young child develops essential skills they need for life!  </w:t>
      </w:r>
    </w:p>
    <w:p w:rsidR="00D54488" w:rsidRPr="00F259DF" w:rsidRDefault="00D54488" w:rsidP="00D54488">
      <w:pPr>
        <w:rPr>
          <w:sz w:val="24"/>
          <w:szCs w:val="24"/>
        </w:rPr>
      </w:pPr>
    </w:p>
    <w:p w:rsidR="00D54488" w:rsidRPr="00F259DF" w:rsidRDefault="008056E9" w:rsidP="00D54488">
      <w:pPr>
        <w:rPr>
          <w:sz w:val="24"/>
          <w:szCs w:val="24"/>
        </w:rPr>
      </w:pPr>
      <w:r>
        <w:rPr>
          <w:sz w:val="24"/>
          <w:szCs w:val="24"/>
        </w:rPr>
        <w:t xml:space="preserve">Ms. Urell expressed how </w:t>
      </w:r>
      <w:r w:rsidR="00D54488" w:rsidRPr="00F259DF">
        <w:rPr>
          <w:sz w:val="24"/>
          <w:szCs w:val="24"/>
        </w:rPr>
        <w:t xml:space="preserve">proud to be associated with this wonderful grant program – and very proud of the forty-two librarians who poured their hearts and souls into </w:t>
      </w:r>
      <w:proofErr w:type="gramStart"/>
      <w:r w:rsidR="00D54488" w:rsidRPr="00F259DF">
        <w:rPr>
          <w:sz w:val="24"/>
          <w:szCs w:val="24"/>
        </w:rPr>
        <w:t>these fine</w:t>
      </w:r>
      <w:proofErr w:type="gramEnd"/>
      <w:r w:rsidR="00D54488" w:rsidRPr="00F259DF">
        <w:rPr>
          <w:sz w:val="24"/>
          <w:szCs w:val="24"/>
        </w:rPr>
        <w:t xml:space="preserve"> grant proposals!  </w:t>
      </w:r>
    </w:p>
    <w:p w:rsidR="00D54488" w:rsidRPr="00F259DF" w:rsidRDefault="00D54488" w:rsidP="00D54488">
      <w:pPr>
        <w:rPr>
          <w:sz w:val="24"/>
          <w:szCs w:val="24"/>
        </w:rPr>
      </w:pPr>
    </w:p>
    <w:p w:rsidR="00D54488" w:rsidRPr="00F259DF" w:rsidRDefault="008056E9" w:rsidP="00D54488">
      <w:pPr>
        <w:rPr>
          <w:sz w:val="24"/>
          <w:szCs w:val="24"/>
        </w:rPr>
      </w:pPr>
      <w:r>
        <w:rPr>
          <w:sz w:val="24"/>
          <w:szCs w:val="24"/>
        </w:rPr>
        <w:t xml:space="preserve">Then Ms. Urell introduced </w:t>
      </w:r>
      <w:r w:rsidR="00D54488" w:rsidRPr="00F259DF">
        <w:rPr>
          <w:sz w:val="24"/>
          <w:szCs w:val="24"/>
        </w:rPr>
        <w:t xml:space="preserve">the current Chair of the State Advisory Council on Libraries and </w:t>
      </w:r>
      <w:r w:rsidR="00D54488" w:rsidRPr="00F259DF">
        <w:rPr>
          <w:sz w:val="24"/>
          <w:szCs w:val="24"/>
        </w:rPr>
        <w:lastRenderedPageBreak/>
        <w:t xml:space="preserve">Assistant Director of the Springfield City Libraries, Jean </w:t>
      </w:r>
      <w:proofErr w:type="spellStart"/>
      <w:r w:rsidR="00D54488" w:rsidRPr="00F259DF">
        <w:rPr>
          <w:sz w:val="24"/>
          <w:szCs w:val="24"/>
        </w:rPr>
        <w:t>Canosa</w:t>
      </w:r>
      <w:proofErr w:type="spellEnd"/>
      <w:r w:rsidR="00D54488" w:rsidRPr="00F259DF">
        <w:rPr>
          <w:sz w:val="24"/>
          <w:szCs w:val="24"/>
        </w:rPr>
        <w:t xml:space="preserve"> Albano.</w:t>
      </w:r>
    </w:p>
    <w:p w:rsidR="00D54488" w:rsidRDefault="00D54488" w:rsidP="00D54488">
      <w:pPr>
        <w:rPr>
          <w:sz w:val="24"/>
          <w:szCs w:val="24"/>
        </w:rPr>
      </w:pPr>
    </w:p>
    <w:p w:rsidR="00D54488" w:rsidRPr="00F259DF" w:rsidRDefault="00D54488" w:rsidP="00D54488">
      <w:pPr>
        <w:rPr>
          <w:sz w:val="24"/>
          <w:szCs w:val="24"/>
        </w:rPr>
      </w:pPr>
      <w:r w:rsidRPr="00F259DF">
        <w:rPr>
          <w:sz w:val="24"/>
          <w:szCs w:val="24"/>
        </w:rPr>
        <w:t xml:space="preserve">Jean </w:t>
      </w:r>
      <w:proofErr w:type="spellStart"/>
      <w:r w:rsidRPr="00F259DF">
        <w:rPr>
          <w:sz w:val="24"/>
          <w:szCs w:val="24"/>
        </w:rPr>
        <w:t>Canosa</w:t>
      </w:r>
      <w:proofErr w:type="spellEnd"/>
      <w:r w:rsidRPr="00F259DF">
        <w:rPr>
          <w:sz w:val="24"/>
          <w:szCs w:val="24"/>
        </w:rPr>
        <w:t xml:space="preserve"> Albano</w:t>
      </w:r>
      <w:r>
        <w:rPr>
          <w:sz w:val="24"/>
          <w:szCs w:val="24"/>
        </w:rPr>
        <w:t xml:space="preserve"> presented: </w:t>
      </w:r>
    </w:p>
    <w:p w:rsidR="00D54488" w:rsidRPr="00F259DF" w:rsidRDefault="00D54488" w:rsidP="00D54488">
      <w:pPr>
        <w:rPr>
          <w:sz w:val="24"/>
          <w:szCs w:val="24"/>
        </w:rPr>
      </w:pPr>
      <w:proofErr w:type="gramStart"/>
      <w:r w:rsidRPr="00F259DF">
        <w:rPr>
          <w:sz w:val="24"/>
          <w:szCs w:val="24"/>
        </w:rPr>
        <w:t>Commissioners, Ms. Chairwoman, Mr. Director.</w:t>
      </w:r>
      <w:proofErr w:type="gramEnd"/>
      <w:r w:rsidRPr="00F259DF">
        <w:rPr>
          <w:sz w:val="24"/>
          <w:szCs w:val="24"/>
        </w:rPr>
        <w:t xml:space="preserve"> I’m pleased to appear before you today representing the State Advisory Council on Libraries. It has been a wonderful learning experience and a great honor to serve on SACL, as the Council is known, for six years, and to serve as Chair during this, my final year of service. SACL members are appointed by the Massachusetts Board of Library Commissioners and represent libraries of all types, including libraries serving people with disabilities, as staff members, trustees, or users. Our primary role is to review and recommend grant applications for disbursement of federal LSTA funds received by the agency. During my tenure, every April has felt like a second birthday celebration to me as I unpacked the applications and began my review, making extensive notes and awarding thoughtful scores. The next step is for SACL members, who represent library staff and library users throughout the Commonwealth, to come together at the MBLC office to compare scores, advocate for projects, and reach consensus on which grants we recommend that you fund. Each year, I have been inspired by the creative projects librarians across the state submit for SACL’s consideration, always mindful of their unique communities, and impressed by the great impact libraries are able to achieve with the relatively small budgets afforded through the LSTA grants.</w:t>
      </w:r>
    </w:p>
    <w:p w:rsidR="00D54488" w:rsidRDefault="00D54488" w:rsidP="00D54488">
      <w:pPr>
        <w:rPr>
          <w:sz w:val="24"/>
          <w:szCs w:val="24"/>
        </w:rPr>
      </w:pPr>
    </w:p>
    <w:p w:rsidR="00D54488" w:rsidRPr="00F259DF" w:rsidRDefault="00D54488" w:rsidP="00D54488">
      <w:pPr>
        <w:rPr>
          <w:sz w:val="24"/>
          <w:szCs w:val="24"/>
        </w:rPr>
      </w:pPr>
      <w:r w:rsidRPr="00F259DF">
        <w:rPr>
          <w:sz w:val="24"/>
          <w:szCs w:val="24"/>
        </w:rPr>
        <w:t xml:space="preserve">The FY18 projects submitted for your approval are no different in their creativity and responsiveness. I’d like to highlight the Innovative, or Open, proposed projects. This category allows libraries to reach back for a category no longer on the menu of options but still relevant to their community (Reader’s Advisory, Community Languages) or to look forward towards something new. </w:t>
      </w:r>
      <w:proofErr w:type="gramStart"/>
      <w:r w:rsidRPr="00F259DF">
        <w:rPr>
          <w:sz w:val="24"/>
          <w:szCs w:val="24"/>
        </w:rPr>
        <w:t xml:space="preserve">Some of the themes that emerged this year address </w:t>
      </w:r>
      <w:r w:rsidRPr="00F259DF">
        <w:rPr>
          <w:b/>
          <w:sz w:val="24"/>
          <w:szCs w:val="24"/>
        </w:rPr>
        <w:t xml:space="preserve">Aging in Place </w:t>
      </w:r>
      <w:r w:rsidRPr="00F259DF">
        <w:rPr>
          <w:sz w:val="24"/>
          <w:szCs w:val="24"/>
        </w:rPr>
        <w:t xml:space="preserve">(Northborough, Sutton, and </w:t>
      </w:r>
      <w:proofErr w:type="spellStart"/>
      <w:r w:rsidRPr="00F259DF">
        <w:rPr>
          <w:sz w:val="24"/>
          <w:szCs w:val="24"/>
        </w:rPr>
        <w:t>Eldredge</w:t>
      </w:r>
      <w:proofErr w:type="spellEnd"/>
      <w:r w:rsidRPr="00F259DF">
        <w:rPr>
          <w:sz w:val="24"/>
          <w:szCs w:val="24"/>
        </w:rPr>
        <w:t xml:space="preserve"> in Chatham); </w:t>
      </w:r>
      <w:r w:rsidRPr="00F259DF">
        <w:rPr>
          <w:b/>
          <w:sz w:val="24"/>
          <w:szCs w:val="24"/>
        </w:rPr>
        <w:t xml:space="preserve">Community Building </w:t>
      </w:r>
      <w:r w:rsidRPr="00F259DF">
        <w:rPr>
          <w:sz w:val="24"/>
          <w:szCs w:val="24"/>
        </w:rPr>
        <w:t xml:space="preserve">(Blackstone, Morrill Memorial in Norwood, Chicopee); and </w:t>
      </w:r>
      <w:r w:rsidRPr="00F259DF">
        <w:rPr>
          <w:b/>
          <w:sz w:val="24"/>
          <w:szCs w:val="24"/>
        </w:rPr>
        <w:t>Libraries as Partners in Education</w:t>
      </w:r>
      <w:r w:rsidRPr="00F259DF">
        <w:rPr>
          <w:sz w:val="24"/>
          <w:szCs w:val="24"/>
        </w:rPr>
        <w:t xml:space="preserve"> (West Bridgewater, Stevens Memorial in North Andover).</w:t>
      </w:r>
      <w:proofErr w:type="gramEnd"/>
      <w:r w:rsidRPr="00F259DF">
        <w:rPr>
          <w:sz w:val="24"/>
          <w:szCs w:val="24"/>
        </w:rPr>
        <w:t xml:space="preserve"> For example, Blackstone Public Library will provide a neutral place to read, discuss, and attend programs about controversial and current topics such as survival, women’s rights, sexuality, and gender. A SACL member described this multifaceted project as “bold and brave.” Chicopee Public Library’s project will address food insecurity and poor nutrition-related health outcomes through classes, collections, and a robust programming schedule including healthy eating, gardening, and cooking. And the list of wonderful projects goes on. </w:t>
      </w:r>
    </w:p>
    <w:p w:rsidR="00D54488" w:rsidRPr="00F259DF" w:rsidRDefault="00D54488" w:rsidP="00D54488">
      <w:pPr>
        <w:rPr>
          <w:sz w:val="24"/>
          <w:szCs w:val="24"/>
        </w:rPr>
      </w:pPr>
    </w:p>
    <w:p w:rsidR="00D54488" w:rsidRPr="00F259DF" w:rsidRDefault="00D54488" w:rsidP="00D54488">
      <w:pPr>
        <w:rPr>
          <w:sz w:val="24"/>
          <w:szCs w:val="24"/>
        </w:rPr>
      </w:pPr>
      <w:r w:rsidRPr="00F259DF">
        <w:rPr>
          <w:sz w:val="24"/>
          <w:szCs w:val="24"/>
        </w:rPr>
        <w:t xml:space="preserve">I’d like to recognize my fellow SACL members who are also completing their service to the Commonwealth and to library users across the state. Maureen Ambrosino, of the Westborough Public Library, is a former SACL Chair, and our very own Library Journal “Mover and Shaker.” Amy </w:t>
      </w:r>
      <w:proofErr w:type="gramStart"/>
      <w:r w:rsidRPr="00F259DF">
        <w:rPr>
          <w:sz w:val="24"/>
          <w:szCs w:val="24"/>
        </w:rPr>
        <w:t>Hwang,</w:t>
      </w:r>
      <w:proofErr w:type="gramEnd"/>
      <w:r w:rsidRPr="00F259DF">
        <w:rPr>
          <w:sz w:val="24"/>
          <w:szCs w:val="24"/>
        </w:rPr>
        <w:t xml:space="preserve"> is the Director of Library Services at the </w:t>
      </w:r>
      <w:proofErr w:type="spellStart"/>
      <w:r w:rsidRPr="00F259DF">
        <w:rPr>
          <w:sz w:val="24"/>
          <w:szCs w:val="24"/>
        </w:rPr>
        <w:t>Nease</w:t>
      </w:r>
      <w:proofErr w:type="spellEnd"/>
      <w:r w:rsidRPr="00F259DF">
        <w:rPr>
          <w:sz w:val="24"/>
          <w:szCs w:val="24"/>
        </w:rPr>
        <w:t xml:space="preserve"> Library at Eastern Nazarene College and another former Chair. Carol Mahoney is a library consultant, the former director of the Greenwich Public Library in Connecticut, and provided many years of service at the Boston Public Library. And Alison Kenney, a resident of Marblehead involved with the Friends of the Swampscott Library for 17 years. Her calm, insightful perspectives </w:t>
      </w:r>
      <w:proofErr w:type="gramStart"/>
      <w:r w:rsidRPr="00F259DF">
        <w:rPr>
          <w:sz w:val="24"/>
          <w:szCs w:val="24"/>
        </w:rPr>
        <w:t>as a</w:t>
      </w:r>
      <w:proofErr w:type="gramEnd"/>
      <w:r w:rsidRPr="00F259DF">
        <w:rPr>
          <w:sz w:val="24"/>
          <w:szCs w:val="24"/>
        </w:rPr>
        <w:t xml:space="preserve"> public relations professional and her time as a strong library advocate made her an outstanding SACL member.</w:t>
      </w:r>
    </w:p>
    <w:p w:rsidR="00D54488" w:rsidRPr="00F259DF" w:rsidRDefault="00D54488" w:rsidP="00D54488">
      <w:pPr>
        <w:rPr>
          <w:sz w:val="24"/>
          <w:szCs w:val="24"/>
        </w:rPr>
      </w:pPr>
      <w:r w:rsidRPr="00F259DF">
        <w:rPr>
          <w:sz w:val="24"/>
          <w:szCs w:val="24"/>
        </w:rPr>
        <w:t>Thank you for your consideration of the grant applications that SACL brings before you today.</w:t>
      </w:r>
    </w:p>
    <w:p w:rsidR="00D54488" w:rsidRPr="00F259DF" w:rsidRDefault="00D54488" w:rsidP="00D54488">
      <w:pPr>
        <w:rPr>
          <w:sz w:val="24"/>
          <w:szCs w:val="24"/>
        </w:rPr>
      </w:pPr>
    </w:p>
    <w:p w:rsidR="008056E9" w:rsidRDefault="008056E9" w:rsidP="00D54488">
      <w:pPr>
        <w:widowControl/>
        <w:autoSpaceDE/>
        <w:autoSpaceDN/>
        <w:adjustRightInd/>
        <w:contextualSpacing/>
        <w:rPr>
          <w:rFonts w:eastAsia="Calibri"/>
          <w:b/>
          <w:bCs/>
          <w:sz w:val="24"/>
          <w:szCs w:val="24"/>
        </w:rPr>
      </w:pPr>
    </w:p>
    <w:p w:rsidR="00D54488" w:rsidRPr="00F259DF" w:rsidRDefault="00D54488" w:rsidP="00D54488">
      <w:pPr>
        <w:widowControl/>
        <w:autoSpaceDE/>
        <w:autoSpaceDN/>
        <w:adjustRightInd/>
        <w:contextualSpacing/>
        <w:rPr>
          <w:rFonts w:eastAsia="Calibri"/>
          <w:b/>
          <w:bCs/>
          <w:sz w:val="24"/>
          <w:szCs w:val="24"/>
        </w:rPr>
      </w:pPr>
      <w:r w:rsidRPr="00F259DF">
        <w:rPr>
          <w:rFonts w:eastAsia="Calibri"/>
          <w:b/>
          <w:bCs/>
          <w:sz w:val="24"/>
          <w:szCs w:val="24"/>
        </w:rPr>
        <w:lastRenderedPageBreak/>
        <w:t>Citizenship Corners and Expanded Language Services</w:t>
      </w:r>
    </w:p>
    <w:p w:rsidR="00D54488" w:rsidRPr="00F259DF" w:rsidRDefault="00D54488" w:rsidP="00D54488">
      <w:pPr>
        <w:widowControl/>
        <w:autoSpaceDE/>
        <w:autoSpaceDN/>
        <w:adjustRightInd/>
        <w:contextualSpacing/>
        <w:rPr>
          <w:rFonts w:eastAsia="Calibri"/>
          <w:b/>
          <w:bCs/>
          <w:sz w:val="24"/>
          <w:szCs w:val="24"/>
        </w:rPr>
      </w:pPr>
    </w:p>
    <w:p w:rsidR="00D54488" w:rsidRPr="00F259DF" w:rsidRDefault="00D54488" w:rsidP="00D54488">
      <w:pPr>
        <w:rPr>
          <w:sz w:val="24"/>
          <w:szCs w:val="24"/>
        </w:rPr>
      </w:pPr>
      <w:r w:rsidRPr="00F259DF">
        <w:rPr>
          <w:sz w:val="24"/>
          <w:szCs w:val="24"/>
        </w:rPr>
        <w:t xml:space="preserve">This grant will help develop a range of services for New Americans.  Libraries may choose to set up Citizenship Corners that provide dedicated space for circulating materials and informational resources on citizenship and other immigration related topics.  This would include offering a series of workshops at least twice a year to understand the naturalization process. </w:t>
      </w:r>
    </w:p>
    <w:p w:rsidR="00D54488" w:rsidRPr="00F259DF" w:rsidRDefault="00D54488" w:rsidP="00D54488">
      <w:pPr>
        <w:rPr>
          <w:sz w:val="24"/>
          <w:szCs w:val="24"/>
        </w:rPr>
      </w:pPr>
    </w:p>
    <w:p w:rsidR="00D54488" w:rsidRPr="00F259DF" w:rsidRDefault="00D54488" w:rsidP="00D54488">
      <w:pPr>
        <w:rPr>
          <w:sz w:val="24"/>
          <w:szCs w:val="24"/>
        </w:rPr>
      </w:pPr>
      <w:r w:rsidRPr="00F259DF">
        <w:rPr>
          <w:sz w:val="24"/>
          <w:szCs w:val="24"/>
        </w:rPr>
        <w:t>The library could also seek to expand existing English as a Second Language classes or create a Conversation Circle program they could apply for the higher range of funds.  This funding could be used for a part-time volunteer coordinator and to pay for support materials on English language instruction.  Libraries would need to commit staff time to organizing and training volunteers and agree to designate at least one staff member as support for this program.  In addition, the library would set up a Citizenship Corner and offer informational workshops.  Libraries applying for the ESL support program would need to commit to a two-year time frame.</w:t>
      </w:r>
    </w:p>
    <w:p w:rsidR="00D54488" w:rsidRPr="00F259DF" w:rsidRDefault="00D54488" w:rsidP="00D54488">
      <w:pPr>
        <w:rPr>
          <w:sz w:val="24"/>
          <w:szCs w:val="24"/>
        </w:rPr>
      </w:pPr>
    </w:p>
    <w:p w:rsidR="00D54488" w:rsidRPr="00F259DF" w:rsidRDefault="00D54488" w:rsidP="00D54488">
      <w:pPr>
        <w:widowControl/>
        <w:autoSpaceDE/>
        <w:autoSpaceDN/>
        <w:adjustRightInd/>
        <w:jc w:val="both"/>
        <w:rPr>
          <w:iCs/>
          <w:sz w:val="24"/>
          <w:szCs w:val="24"/>
          <w:u w:val="single"/>
        </w:rPr>
      </w:pPr>
      <w:r w:rsidRPr="00F259DF">
        <w:rPr>
          <w:iCs/>
          <w:sz w:val="24"/>
          <w:szCs w:val="24"/>
        </w:rPr>
        <w:t xml:space="preserve">Commissioner </w:t>
      </w:r>
      <w:r>
        <w:rPr>
          <w:iCs/>
          <w:sz w:val="24"/>
          <w:szCs w:val="24"/>
        </w:rPr>
        <w:t xml:space="preserve">Murphy </w:t>
      </w:r>
      <w:r w:rsidRPr="00F259DF">
        <w:rPr>
          <w:iCs/>
          <w:sz w:val="24"/>
          <w:szCs w:val="24"/>
        </w:rPr>
        <w:t xml:space="preserve">moved and Commissioner </w:t>
      </w:r>
      <w:r>
        <w:rPr>
          <w:iCs/>
          <w:sz w:val="24"/>
          <w:szCs w:val="24"/>
        </w:rPr>
        <w:t>Resnick</w:t>
      </w:r>
      <w:r w:rsidRPr="00F259DF">
        <w:rPr>
          <w:iCs/>
          <w:sz w:val="24"/>
          <w:szCs w:val="24"/>
        </w:rPr>
        <w:t xml:space="preserve"> seconded </w:t>
      </w:r>
      <w:r w:rsidRPr="00F259DF">
        <w:rPr>
          <w:iCs/>
          <w:sz w:val="24"/>
          <w:szCs w:val="24"/>
          <w:u w:val="single"/>
        </w:rPr>
        <w:t>that the Massachusetts Board of Library Commissioners approve the following Citizenship Corners and Expanded Language Services Grants totaling $30,000 to start no earlier than October 1, 2017.</w:t>
      </w:r>
    </w:p>
    <w:p w:rsidR="00D54488" w:rsidRPr="00F259DF" w:rsidRDefault="00D54488" w:rsidP="00D54488">
      <w:pPr>
        <w:widowControl/>
        <w:autoSpaceDE/>
        <w:autoSpaceDN/>
        <w:adjustRightInd/>
        <w:jc w:val="both"/>
        <w:rPr>
          <w:iCs/>
          <w:sz w:val="24"/>
          <w:szCs w:val="24"/>
          <w:u w:val="single"/>
        </w:rPr>
      </w:pPr>
    </w:p>
    <w:tbl>
      <w:tblPr>
        <w:tblW w:w="8748" w:type="dxa"/>
        <w:tblInd w:w="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6"/>
        <w:gridCol w:w="2170"/>
        <w:gridCol w:w="1511"/>
        <w:gridCol w:w="1511"/>
      </w:tblGrid>
      <w:tr w:rsidR="00D54488" w:rsidRPr="00F259DF" w:rsidTr="00D54488">
        <w:trPr>
          <w:trHeight w:val="432"/>
        </w:trPr>
        <w:tc>
          <w:tcPr>
            <w:tcW w:w="3556" w:type="dxa"/>
            <w:shd w:val="clear" w:color="auto" w:fill="BFBFBF"/>
            <w:vAlign w:val="center"/>
          </w:tcPr>
          <w:p w:rsidR="00D54488" w:rsidRPr="00F259DF" w:rsidRDefault="00D54488" w:rsidP="00D54488">
            <w:pPr>
              <w:rPr>
                <w:rFonts w:eastAsia="Calibri"/>
                <w:b/>
                <w:sz w:val="24"/>
                <w:szCs w:val="24"/>
              </w:rPr>
            </w:pPr>
            <w:r w:rsidRPr="00F259DF">
              <w:rPr>
                <w:rFonts w:eastAsia="Calibri"/>
                <w:b/>
                <w:sz w:val="24"/>
                <w:szCs w:val="24"/>
              </w:rPr>
              <w:t>Agency</w:t>
            </w:r>
          </w:p>
        </w:tc>
        <w:tc>
          <w:tcPr>
            <w:tcW w:w="2170" w:type="dxa"/>
            <w:shd w:val="clear" w:color="auto" w:fill="BFBFBF"/>
            <w:vAlign w:val="center"/>
          </w:tcPr>
          <w:p w:rsidR="00D54488" w:rsidRPr="00F259DF" w:rsidRDefault="00D54488" w:rsidP="00D54488">
            <w:pPr>
              <w:jc w:val="center"/>
              <w:rPr>
                <w:rFonts w:eastAsia="Calibri"/>
                <w:b/>
                <w:sz w:val="24"/>
                <w:szCs w:val="24"/>
              </w:rPr>
            </w:pPr>
            <w:r w:rsidRPr="00F259DF">
              <w:rPr>
                <w:rFonts w:eastAsia="Calibri"/>
                <w:b/>
                <w:sz w:val="24"/>
                <w:szCs w:val="24"/>
              </w:rPr>
              <w:t>Amount Recommended</w:t>
            </w:r>
          </w:p>
        </w:tc>
        <w:tc>
          <w:tcPr>
            <w:tcW w:w="1511" w:type="dxa"/>
            <w:shd w:val="clear" w:color="auto" w:fill="BFBFBF"/>
            <w:vAlign w:val="center"/>
          </w:tcPr>
          <w:p w:rsidR="00D54488" w:rsidRPr="00F259DF" w:rsidRDefault="00D54488" w:rsidP="00D54488">
            <w:pPr>
              <w:jc w:val="center"/>
              <w:rPr>
                <w:rFonts w:eastAsia="Calibri"/>
                <w:b/>
                <w:sz w:val="24"/>
                <w:szCs w:val="24"/>
              </w:rPr>
            </w:pPr>
            <w:r w:rsidRPr="00F259DF">
              <w:rPr>
                <w:rFonts w:eastAsia="Calibri"/>
                <w:b/>
                <w:sz w:val="24"/>
                <w:szCs w:val="24"/>
              </w:rPr>
              <w:t>FY18</w:t>
            </w:r>
          </w:p>
        </w:tc>
        <w:tc>
          <w:tcPr>
            <w:tcW w:w="1511" w:type="dxa"/>
            <w:shd w:val="clear" w:color="auto" w:fill="BFBFBF"/>
            <w:vAlign w:val="center"/>
          </w:tcPr>
          <w:p w:rsidR="00D54488" w:rsidRPr="00F259DF" w:rsidRDefault="00D54488" w:rsidP="00D54488">
            <w:pPr>
              <w:jc w:val="center"/>
              <w:rPr>
                <w:rFonts w:eastAsia="Calibri"/>
                <w:b/>
                <w:sz w:val="24"/>
                <w:szCs w:val="24"/>
              </w:rPr>
            </w:pPr>
            <w:r w:rsidRPr="00F259DF">
              <w:rPr>
                <w:rFonts w:eastAsia="Calibri"/>
                <w:b/>
                <w:sz w:val="24"/>
                <w:szCs w:val="24"/>
              </w:rPr>
              <w:t>FY19</w:t>
            </w:r>
          </w:p>
        </w:tc>
      </w:tr>
      <w:tr w:rsidR="00D54488" w:rsidRPr="00F259DF" w:rsidTr="00D54488">
        <w:trPr>
          <w:trHeight w:val="432"/>
        </w:trPr>
        <w:tc>
          <w:tcPr>
            <w:tcW w:w="3556" w:type="dxa"/>
            <w:shd w:val="clear" w:color="auto" w:fill="auto"/>
            <w:vAlign w:val="center"/>
          </w:tcPr>
          <w:p w:rsidR="00D54488" w:rsidRPr="00F259DF" w:rsidRDefault="00D54488" w:rsidP="00D54488">
            <w:pPr>
              <w:rPr>
                <w:rFonts w:eastAsia="Calibri"/>
                <w:sz w:val="24"/>
                <w:szCs w:val="24"/>
              </w:rPr>
            </w:pPr>
            <w:r w:rsidRPr="00F259DF">
              <w:rPr>
                <w:rFonts w:eastAsia="Calibri"/>
                <w:sz w:val="24"/>
                <w:szCs w:val="24"/>
              </w:rPr>
              <w:t>Framingham Public Library</w:t>
            </w:r>
          </w:p>
        </w:tc>
        <w:tc>
          <w:tcPr>
            <w:tcW w:w="2170" w:type="dxa"/>
            <w:shd w:val="clear" w:color="auto" w:fill="auto"/>
            <w:vAlign w:val="center"/>
          </w:tcPr>
          <w:p w:rsidR="00D54488" w:rsidRPr="00F259DF" w:rsidRDefault="00D54488" w:rsidP="00D54488">
            <w:pPr>
              <w:jc w:val="right"/>
              <w:rPr>
                <w:rFonts w:eastAsia="Calibri"/>
                <w:sz w:val="24"/>
                <w:szCs w:val="24"/>
              </w:rPr>
            </w:pPr>
            <w:r w:rsidRPr="00F259DF">
              <w:rPr>
                <w:rFonts w:eastAsia="Calibri"/>
                <w:sz w:val="24"/>
                <w:szCs w:val="24"/>
              </w:rPr>
              <w:t>$15,000</w:t>
            </w:r>
          </w:p>
        </w:tc>
        <w:tc>
          <w:tcPr>
            <w:tcW w:w="1511" w:type="dxa"/>
          </w:tcPr>
          <w:p w:rsidR="00D54488" w:rsidRPr="00F259DF" w:rsidRDefault="00D54488" w:rsidP="00D54488">
            <w:pPr>
              <w:jc w:val="right"/>
              <w:rPr>
                <w:rFonts w:eastAsia="Calibri"/>
                <w:sz w:val="24"/>
                <w:szCs w:val="24"/>
              </w:rPr>
            </w:pPr>
            <w:r w:rsidRPr="00F259DF">
              <w:rPr>
                <w:rFonts w:eastAsia="Calibri"/>
                <w:sz w:val="24"/>
                <w:szCs w:val="24"/>
              </w:rPr>
              <w:t>$9,300</w:t>
            </w:r>
          </w:p>
        </w:tc>
        <w:tc>
          <w:tcPr>
            <w:tcW w:w="1511" w:type="dxa"/>
          </w:tcPr>
          <w:p w:rsidR="00D54488" w:rsidRPr="00F259DF" w:rsidRDefault="00D54488" w:rsidP="00D54488">
            <w:pPr>
              <w:jc w:val="right"/>
              <w:rPr>
                <w:rFonts w:eastAsia="Calibri"/>
                <w:sz w:val="24"/>
                <w:szCs w:val="24"/>
              </w:rPr>
            </w:pPr>
            <w:r w:rsidRPr="00F259DF">
              <w:rPr>
                <w:rFonts w:eastAsia="Calibri"/>
                <w:sz w:val="24"/>
                <w:szCs w:val="24"/>
              </w:rPr>
              <w:t>$5,700</w:t>
            </w:r>
          </w:p>
        </w:tc>
      </w:tr>
      <w:tr w:rsidR="00D54488" w:rsidRPr="00F259DF" w:rsidTr="00D54488">
        <w:trPr>
          <w:trHeight w:val="432"/>
        </w:trPr>
        <w:tc>
          <w:tcPr>
            <w:tcW w:w="3556" w:type="dxa"/>
            <w:shd w:val="clear" w:color="auto" w:fill="auto"/>
            <w:vAlign w:val="center"/>
          </w:tcPr>
          <w:p w:rsidR="00D54488" w:rsidRPr="00F259DF" w:rsidRDefault="00D54488" w:rsidP="00D54488">
            <w:pPr>
              <w:rPr>
                <w:rFonts w:eastAsia="Calibri"/>
                <w:sz w:val="24"/>
                <w:szCs w:val="24"/>
              </w:rPr>
            </w:pPr>
            <w:r w:rsidRPr="00F259DF">
              <w:rPr>
                <w:rFonts w:eastAsia="Calibri"/>
                <w:sz w:val="24"/>
                <w:szCs w:val="24"/>
              </w:rPr>
              <w:t>Springfield City Library</w:t>
            </w:r>
          </w:p>
        </w:tc>
        <w:tc>
          <w:tcPr>
            <w:tcW w:w="2170" w:type="dxa"/>
            <w:shd w:val="clear" w:color="auto" w:fill="auto"/>
            <w:vAlign w:val="center"/>
          </w:tcPr>
          <w:p w:rsidR="00D54488" w:rsidRPr="00F259DF" w:rsidRDefault="00D54488" w:rsidP="00D54488">
            <w:pPr>
              <w:jc w:val="right"/>
              <w:rPr>
                <w:rFonts w:eastAsia="Calibri"/>
                <w:sz w:val="24"/>
                <w:szCs w:val="24"/>
              </w:rPr>
            </w:pPr>
            <w:r w:rsidRPr="00F259DF">
              <w:rPr>
                <w:rFonts w:eastAsia="Calibri"/>
                <w:sz w:val="24"/>
                <w:szCs w:val="24"/>
              </w:rPr>
              <w:t>$15,000</w:t>
            </w:r>
          </w:p>
        </w:tc>
        <w:tc>
          <w:tcPr>
            <w:tcW w:w="1511" w:type="dxa"/>
          </w:tcPr>
          <w:p w:rsidR="00D54488" w:rsidRPr="00F259DF" w:rsidRDefault="00D54488" w:rsidP="00D54488">
            <w:pPr>
              <w:jc w:val="right"/>
              <w:rPr>
                <w:rFonts w:eastAsia="Calibri"/>
                <w:sz w:val="24"/>
                <w:szCs w:val="24"/>
              </w:rPr>
            </w:pPr>
            <w:r w:rsidRPr="00F259DF">
              <w:rPr>
                <w:rFonts w:eastAsia="Calibri"/>
                <w:sz w:val="24"/>
                <w:szCs w:val="24"/>
              </w:rPr>
              <w:t>$7,500</w:t>
            </w:r>
          </w:p>
        </w:tc>
        <w:tc>
          <w:tcPr>
            <w:tcW w:w="1511" w:type="dxa"/>
          </w:tcPr>
          <w:p w:rsidR="00D54488" w:rsidRPr="00F259DF" w:rsidRDefault="00D54488" w:rsidP="00D54488">
            <w:pPr>
              <w:jc w:val="right"/>
              <w:rPr>
                <w:rFonts w:eastAsia="Calibri"/>
                <w:sz w:val="24"/>
                <w:szCs w:val="24"/>
              </w:rPr>
            </w:pPr>
            <w:r w:rsidRPr="00F259DF">
              <w:rPr>
                <w:rFonts w:eastAsia="Calibri"/>
                <w:sz w:val="24"/>
                <w:szCs w:val="24"/>
              </w:rPr>
              <w:t>$7,500</w:t>
            </w:r>
          </w:p>
        </w:tc>
      </w:tr>
      <w:tr w:rsidR="00D54488" w:rsidRPr="00F259DF" w:rsidTr="00D54488">
        <w:trPr>
          <w:trHeight w:val="432"/>
        </w:trPr>
        <w:tc>
          <w:tcPr>
            <w:tcW w:w="3556" w:type="dxa"/>
            <w:tcBorders>
              <w:top w:val="single" w:sz="12" w:space="0" w:color="auto"/>
            </w:tcBorders>
            <w:shd w:val="clear" w:color="auto" w:fill="auto"/>
            <w:vAlign w:val="center"/>
          </w:tcPr>
          <w:p w:rsidR="00D54488" w:rsidRPr="00F259DF" w:rsidRDefault="00D54488" w:rsidP="00D54488">
            <w:pPr>
              <w:jc w:val="right"/>
              <w:rPr>
                <w:rFonts w:eastAsia="Calibri"/>
                <w:b/>
                <w:sz w:val="24"/>
                <w:szCs w:val="24"/>
              </w:rPr>
            </w:pPr>
            <w:r w:rsidRPr="00F259DF">
              <w:rPr>
                <w:rFonts w:eastAsia="Calibri"/>
                <w:b/>
                <w:sz w:val="24"/>
                <w:szCs w:val="24"/>
              </w:rPr>
              <w:t>Total:</w:t>
            </w:r>
          </w:p>
        </w:tc>
        <w:tc>
          <w:tcPr>
            <w:tcW w:w="2170" w:type="dxa"/>
            <w:tcBorders>
              <w:top w:val="single" w:sz="12" w:space="0" w:color="auto"/>
            </w:tcBorders>
            <w:shd w:val="clear" w:color="auto" w:fill="auto"/>
            <w:vAlign w:val="center"/>
          </w:tcPr>
          <w:p w:rsidR="00D54488" w:rsidRPr="00F259DF" w:rsidRDefault="00D54488" w:rsidP="00D54488">
            <w:pPr>
              <w:jc w:val="right"/>
              <w:rPr>
                <w:rFonts w:eastAsia="Calibri"/>
                <w:b/>
                <w:sz w:val="24"/>
                <w:szCs w:val="24"/>
              </w:rPr>
            </w:pPr>
            <w:r w:rsidRPr="00F259DF">
              <w:rPr>
                <w:rFonts w:eastAsia="Calibri"/>
                <w:b/>
                <w:sz w:val="24"/>
                <w:szCs w:val="24"/>
              </w:rPr>
              <w:t>$30,000</w:t>
            </w:r>
          </w:p>
        </w:tc>
        <w:tc>
          <w:tcPr>
            <w:tcW w:w="1511" w:type="dxa"/>
            <w:tcBorders>
              <w:top w:val="single" w:sz="12" w:space="0" w:color="auto"/>
            </w:tcBorders>
          </w:tcPr>
          <w:p w:rsidR="00D54488" w:rsidRPr="00F259DF" w:rsidRDefault="00D54488" w:rsidP="00D54488">
            <w:pPr>
              <w:jc w:val="right"/>
              <w:rPr>
                <w:rFonts w:eastAsia="Calibri"/>
                <w:b/>
                <w:sz w:val="24"/>
                <w:szCs w:val="24"/>
              </w:rPr>
            </w:pPr>
            <w:r w:rsidRPr="00F259DF">
              <w:rPr>
                <w:rFonts w:eastAsia="Calibri"/>
                <w:b/>
                <w:sz w:val="24"/>
                <w:szCs w:val="24"/>
              </w:rPr>
              <w:t>$16,800</w:t>
            </w:r>
          </w:p>
        </w:tc>
        <w:tc>
          <w:tcPr>
            <w:tcW w:w="1511" w:type="dxa"/>
            <w:tcBorders>
              <w:top w:val="single" w:sz="12" w:space="0" w:color="auto"/>
            </w:tcBorders>
          </w:tcPr>
          <w:p w:rsidR="00D54488" w:rsidRPr="00F259DF" w:rsidRDefault="00D54488" w:rsidP="00D54488">
            <w:pPr>
              <w:jc w:val="right"/>
              <w:rPr>
                <w:rFonts w:eastAsia="Calibri"/>
                <w:b/>
                <w:sz w:val="24"/>
                <w:szCs w:val="24"/>
              </w:rPr>
            </w:pPr>
            <w:r w:rsidRPr="00F259DF">
              <w:rPr>
                <w:rFonts w:eastAsia="Calibri"/>
                <w:b/>
                <w:sz w:val="24"/>
                <w:szCs w:val="24"/>
              </w:rPr>
              <w:t>$13,200</w:t>
            </w:r>
          </w:p>
        </w:tc>
      </w:tr>
    </w:tbl>
    <w:p w:rsidR="00D54488" w:rsidRDefault="00D54488" w:rsidP="00D54488">
      <w:pPr>
        <w:widowControl/>
        <w:autoSpaceDE/>
        <w:autoSpaceDN/>
        <w:adjustRightInd/>
        <w:jc w:val="both"/>
        <w:rPr>
          <w:iCs/>
          <w:sz w:val="24"/>
          <w:szCs w:val="24"/>
          <w:u w:val="single"/>
        </w:rPr>
      </w:pPr>
    </w:p>
    <w:p w:rsidR="00931180" w:rsidRPr="00F259DF" w:rsidRDefault="00931180" w:rsidP="00931180">
      <w:pPr>
        <w:jc w:val="both"/>
        <w:rPr>
          <w:b/>
          <w:sz w:val="24"/>
          <w:szCs w:val="24"/>
        </w:rPr>
      </w:pPr>
      <w:r w:rsidRPr="00F259DF">
        <w:rPr>
          <w:b/>
          <w:sz w:val="24"/>
          <w:szCs w:val="24"/>
        </w:rPr>
        <w:t>The Board voted unanimous approval.</w:t>
      </w:r>
    </w:p>
    <w:p w:rsidR="00931180" w:rsidRPr="00F259DF" w:rsidRDefault="00931180" w:rsidP="00D54488">
      <w:pPr>
        <w:widowControl/>
        <w:autoSpaceDE/>
        <w:autoSpaceDN/>
        <w:adjustRightInd/>
        <w:jc w:val="both"/>
        <w:rPr>
          <w:iCs/>
          <w:sz w:val="24"/>
          <w:szCs w:val="24"/>
          <w:u w:val="single"/>
        </w:rPr>
      </w:pPr>
    </w:p>
    <w:p w:rsidR="00D54488" w:rsidRPr="00F259DF" w:rsidRDefault="00D54488" w:rsidP="00D54488">
      <w:pPr>
        <w:rPr>
          <w:b/>
          <w:bCs/>
          <w:sz w:val="24"/>
          <w:szCs w:val="24"/>
        </w:rPr>
      </w:pPr>
      <w:r w:rsidRPr="00F259DF">
        <w:rPr>
          <w:b/>
          <w:bCs/>
          <w:sz w:val="24"/>
          <w:szCs w:val="24"/>
        </w:rPr>
        <w:t>Conserving and Digitizing Historical Resources Grant Program</w:t>
      </w:r>
    </w:p>
    <w:p w:rsidR="00D54488" w:rsidRPr="00F259DF" w:rsidRDefault="00D54488" w:rsidP="00D54488">
      <w:pPr>
        <w:rPr>
          <w:b/>
          <w:bCs/>
          <w:sz w:val="24"/>
          <w:szCs w:val="24"/>
        </w:rPr>
      </w:pPr>
    </w:p>
    <w:p w:rsidR="00D54488" w:rsidRPr="00F259DF" w:rsidRDefault="00D54488" w:rsidP="00D54488">
      <w:pPr>
        <w:pStyle w:val="Body"/>
        <w:rPr>
          <w:rFonts w:ascii="Times New Roman" w:hAnsi="Times New Roman" w:cs="Times New Roman"/>
          <w:sz w:val="24"/>
          <w:szCs w:val="24"/>
        </w:rPr>
      </w:pPr>
      <w:r w:rsidRPr="00F259DF">
        <w:rPr>
          <w:rFonts w:ascii="Times New Roman" w:hAnsi="Times New Roman" w:cs="Times New Roman"/>
          <w:sz w:val="24"/>
          <w:szCs w:val="24"/>
        </w:rPr>
        <w:t>This program will support the conservation of library and/or archival research materials with significant research value of long-term significance. Proof of ownership will be required for any project that involves the direct treatment of materials.  The institution must commit to maintaining the digital files and making them available to researchers for the foreseeable future both in-house and through the Digital Commonwealth.</w:t>
      </w:r>
    </w:p>
    <w:p w:rsidR="00D54488" w:rsidRPr="00F259DF" w:rsidRDefault="00D54488" w:rsidP="00D54488">
      <w:pPr>
        <w:rPr>
          <w:sz w:val="24"/>
          <w:szCs w:val="24"/>
        </w:rPr>
      </w:pPr>
    </w:p>
    <w:p w:rsidR="00D54488" w:rsidRPr="00F259DF" w:rsidRDefault="00D54488" w:rsidP="00D54488">
      <w:pPr>
        <w:widowControl/>
        <w:autoSpaceDE/>
        <w:autoSpaceDN/>
        <w:adjustRightInd/>
        <w:jc w:val="both"/>
        <w:rPr>
          <w:iCs/>
          <w:sz w:val="24"/>
          <w:szCs w:val="24"/>
          <w:u w:val="single"/>
        </w:rPr>
      </w:pPr>
      <w:r w:rsidRPr="00F259DF">
        <w:rPr>
          <w:iCs/>
          <w:sz w:val="24"/>
          <w:szCs w:val="24"/>
        </w:rPr>
        <w:t xml:space="preserve">Commissioner </w:t>
      </w:r>
      <w:r>
        <w:rPr>
          <w:iCs/>
          <w:sz w:val="24"/>
          <w:szCs w:val="24"/>
        </w:rPr>
        <w:t>Resnick</w:t>
      </w:r>
      <w:r w:rsidRPr="00F259DF">
        <w:rPr>
          <w:iCs/>
          <w:sz w:val="24"/>
          <w:szCs w:val="24"/>
        </w:rPr>
        <w:t xml:space="preserve"> moved and Commissioner </w:t>
      </w:r>
      <w:r>
        <w:rPr>
          <w:iCs/>
          <w:sz w:val="24"/>
          <w:szCs w:val="24"/>
        </w:rPr>
        <w:t>Murphy</w:t>
      </w:r>
      <w:r w:rsidRPr="00F259DF">
        <w:rPr>
          <w:iCs/>
          <w:sz w:val="24"/>
          <w:szCs w:val="24"/>
        </w:rPr>
        <w:t xml:space="preserve"> seconded </w:t>
      </w:r>
      <w:r w:rsidRPr="00F259DF">
        <w:rPr>
          <w:iCs/>
          <w:sz w:val="24"/>
          <w:szCs w:val="24"/>
          <w:u w:val="single"/>
        </w:rPr>
        <w:t>that the Massachusetts Board of Library Commissioners approve the following Conserving and Digitizing Historical Resources Grant totaling $30,000 to start no earlier than October 1, 2017.</w:t>
      </w:r>
    </w:p>
    <w:p w:rsidR="00D54488" w:rsidRPr="00F259DF" w:rsidRDefault="00D54488" w:rsidP="00D54488">
      <w:pPr>
        <w:widowControl/>
        <w:autoSpaceDE/>
        <w:autoSpaceDN/>
        <w:adjustRightInd/>
        <w:spacing w:line="276" w:lineRule="auto"/>
        <w:contextualSpacing/>
        <w:rPr>
          <w:b/>
          <w:bCs/>
          <w:caps/>
          <w:sz w:val="24"/>
          <w:szCs w:val="24"/>
        </w:rPr>
      </w:pPr>
    </w:p>
    <w:tbl>
      <w:tblPr>
        <w:tblW w:w="7733" w:type="dxa"/>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3"/>
        <w:gridCol w:w="2520"/>
      </w:tblGrid>
      <w:tr w:rsidR="00D54488" w:rsidRPr="00F259DF" w:rsidTr="00D54488">
        <w:trPr>
          <w:trHeight w:val="432"/>
        </w:trPr>
        <w:tc>
          <w:tcPr>
            <w:tcW w:w="5213" w:type="dxa"/>
            <w:shd w:val="clear" w:color="auto" w:fill="BFBFBF"/>
            <w:vAlign w:val="center"/>
          </w:tcPr>
          <w:p w:rsidR="00D54488" w:rsidRPr="00F259DF" w:rsidRDefault="00D54488" w:rsidP="00D54488">
            <w:pPr>
              <w:rPr>
                <w:b/>
                <w:sz w:val="24"/>
                <w:szCs w:val="24"/>
              </w:rPr>
            </w:pPr>
            <w:r w:rsidRPr="00F259DF">
              <w:rPr>
                <w:b/>
                <w:sz w:val="24"/>
                <w:szCs w:val="24"/>
              </w:rPr>
              <w:t>Agency</w:t>
            </w:r>
          </w:p>
        </w:tc>
        <w:tc>
          <w:tcPr>
            <w:tcW w:w="2520" w:type="dxa"/>
            <w:shd w:val="clear" w:color="auto" w:fill="BFBFBF"/>
            <w:vAlign w:val="center"/>
          </w:tcPr>
          <w:p w:rsidR="00D54488" w:rsidRPr="00F259DF" w:rsidRDefault="00D54488" w:rsidP="00D54488">
            <w:pPr>
              <w:jc w:val="center"/>
              <w:rPr>
                <w:b/>
                <w:sz w:val="24"/>
                <w:szCs w:val="24"/>
              </w:rPr>
            </w:pPr>
            <w:r w:rsidRPr="00F259DF">
              <w:rPr>
                <w:b/>
                <w:sz w:val="24"/>
                <w:szCs w:val="24"/>
              </w:rPr>
              <w:t>Amount Recommended</w:t>
            </w:r>
          </w:p>
        </w:tc>
      </w:tr>
      <w:tr w:rsidR="00D54488" w:rsidRPr="00F259DF" w:rsidTr="00D54488">
        <w:trPr>
          <w:trHeight w:val="432"/>
        </w:trPr>
        <w:tc>
          <w:tcPr>
            <w:tcW w:w="5213" w:type="dxa"/>
            <w:tcBorders>
              <w:bottom w:val="single" w:sz="4" w:space="0" w:color="auto"/>
            </w:tcBorders>
            <w:shd w:val="clear" w:color="auto" w:fill="auto"/>
            <w:vAlign w:val="center"/>
          </w:tcPr>
          <w:p w:rsidR="00D54488" w:rsidRPr="00F259DF" w:rsidRDefault="00D54488" w:rsidP="00D54488">
            <w:pPr>
              <w:rPr>
                <w:sz w:val="24"/>
                <w:szCs w:val="24"/>
              </w:rPr>
            </w:pPr>
            <w:r w:rsidRPr="00F259DF">
              <w:rPr>
                <w:sz w:val="24"/>
                <w:szCs w:val="24"/>
              </w:rPr>
              <w:t>Thayer Memorial Library, Lancaster</w:t>
            </w:r>
          </w:p>
        </w:tc>
        <w:tc>
          <w:tcPr>
            <w:tcW w:w="2520" w:type="dxa"/>
            <w:tcBorders>
              <w:bottom w:val="single" w:sz="4" w:space="0" w:color="auto"/>
            </w:tcBorders>
            <w:shd w:val="clear" w:color="auto" w:fill="auto"/>
            <w:vAlign w:val="center"/>
          </w:tcPr>
          <w:p w:rsidR="00D54488" w:rsidRPr="00F259DF" w:rsidRDefault="00D54488" w:rsidP="00D54488">
            <w:pPr>
              <w:jc w:val="right"/>
              <w:rPr>
                <w:sz w:val="24"/>
                <w:szCs w:val="24"/>
              </w:rPr>
            </w:pPr>
            <w:r w:rsidRPr="00F259DF">
              <w:rPr>
                <w:sz w:val="24"/>
                <w:szCs w:val="24"/>
              </w:rPr>
              <w:t>$30,000</w:t>
            </w:r>
          </w:p>
        </w:tc>
      </w:tr>
      <w:tr w:rsidR="00D54488" w:rsidRPr="00F259DF" w:rsidTr="00D54488">
        <w:trPr>
          <w:trHeight w:val="432"/>
        </w:trPr>
        <w:tc>
          <w:tcPr>
            <w:tcW w:w="5213" w:type="dxa"/>
            <w:tcBorders>
              <w:top w:val="single" w:sz="12" w:space="0" w:color="auto"/>
            </w:tcBorders>
            <w:shd w:val="clear" w:color="auto" w:fill="auto"/>
            <w:vAlign w:val="center"/>
          </w:tcPr>
          <w:p w:rsidR="00D54488" w:rsidRPr="00F259DF" w:rsidRDefault="00D54488" w:rsidP="00D54488">
            <w:pPr>
              <w:jc w:val="right"/>
              <w:rPr>
                <w:sz w:val="24"/>
                <w:szCs w:val="24"/>
              </w:rPr>
            </w:pPr>
            <w:r w:rsidRPr="00F259DF">
              <w:rPr>
                <w:b/>
                <w:sz w:val="24"/>
                <w:szCs w:val="24"/>
              </w:rPr>
              <w:t>Total:</w:t>
            </w:r>
          </w:p>
        </w:tc>
        <w:tc>
          <w:tcPr>
            <w:tcW w:w="2520" w:type="dxa"/>
            <w:tcBorders>
              <w:top w:val="single" w:sz="12" w:space="0" w:color="auto"/>
            </w:tcBorders>
            <w:shd w:val="clear" w:color="auto" w:fill="auto"/>
            <w:vAlign w:val="center"/>
          </w:tcPr>
          <w:p w:rsidR="00D54488" w:rsidRPr="00F259DF" w:rsidRDefault="00D54488" w:rsidP="00D54488">
            <w:pPr>
              <w:jc w:val="right"/>
              <w:rPr>
                <w:b/>
                <w:sz w:val="24"/>
                <w:szCs w:val="24"/>
              </w:rPr>
            </w:pPr>
            <w:r w:rsidRPr="00F259DF">
              <w:rPr>
                <w:b/>
                <w:sz w:val="24"/>
                <w:szCs w:val="24"/>
              </w:rPr>
              <w:t>$30,000</w:t>
            </w:r>
          </w:p>
        </w:tc>
      </w:tr>
    </w:tbl>
    <w:p w:rsidR="00D54488" w:rsidRPr="00F259DF" w:rsidRDefault="00D54488" w:rsidP="00D54488">
      <w:pPr>
        <w:widowControl/>
        <w:autoSpaceDE/>
        <w:autoSpaceDN/>
        <w:adjustRightInd/>
        <w:spacing w:line="276" w:lineRule="auto"/>
        <w:contextualSpacing/>
        <w:rPr>
          <w:b/>
          <w:bCs/>
          <w:caps/>
          <w:sz w:val="24"/>
          <w:szCs w:val="24"/>
        </w:rPr>
      </w:pPr>
    </w:p>
    <w:p w:rsidR="00931180" w:rsidRPr="00F259DF" w:rsidRDefault="00931180" w:rsidP="00931180">
      <w:pPr>
        <w:jc w:val="both"/>
        <w:rPr>
          <w:b/>
          <w:sz w:val="24"/>
          <w:szCs w:val="24"/>
        </w:rPr>
      </w:pPr>
      <w:r w:rsidRPr="00F259DF">
        <w:rPr>
          <w:b/>
          <w:sz w:val="24"/>
          <w:szCs w:val="24"/>
        </w:rPr>
        <w:t>The Board voted unanimous approval.</w:t>
      </w:r>
    </w:p>
    <w:p w:rsidR="00931180" w:rsidRDefault="00931180" w:rsidP="00D54488">
      <w:pPr>
        <w:widowControl/>
        <w:autoSpaceDE/>
        <w:autoSpaceDN/>
        <w:adjustRightInd/>
        <w:spacing w:line="276" w:lineRule="auto"/>
        <w:contextualSpacing/>
        <w:rPr>
          <w:rFonts w:eastAsia="Calibri"/>
          <w:b/>
          <w:bCs/>
          <w:sz w:val="24"/>
          <w:szCs w:val="24"/>
        </w:rPr>
      </w:pPr>
    </w:p>
    <w:p w:rsidR="00D54488" w:rsidRPr="00F259DF" w:rsidRDefault="00D54488" w:rsidP="00D54488">
      <w:pPr>
        <w:widowControl/>
        <w:autoSpaceDE/>
        <w:autoSpaceDN/>
        <w:adjustRightInd/>
        <w:spacing w:line="276" w:lineRule="auto"/>
        <w:contextualSpacing/>
        <w:rPr>
          <w:rFonts w:eastAsia="Calibri"/>
          <w:b/>
          <w:bCs/>
          <w:sz w:val="24"/>
          <w:szCs w:val="24"/>
        </w:rPr>
      </w:pPr>
      <w:r w:rsidRPr="00F259DF">
        <w:rPr>
          <w:rFonts w:eastAsia="Calibri"/>
          <w:b/>
          <w:bCs/>
          <w:sz w:val="24"/>
          <w:szCs w:val="24"/>
        </w:rPr>
        <w:t>Customer Experience in a Digital Age Grant Program</w:t>
      </w:r>
    </w:p>
    <w:p w:rsidR="00D54488" w:rsidRPr="00F259DF" w:rsidRDefault="00D54488" w:rsidP="00D54488">
      <w:pPr>
        <w:widowControl/>
        <w:autoSpaceDE/>
        <w:autoSpaceDN/>
        <w:adjustRightInd/>
        <w:spacing w:line="276" w:lineRule="auto"/>
        <w:contextualSpacing/>
        <w:rPr>
          <w:rFonts w:eastAsia="Calibri"/>
          <w:b/>
          <w:bCs/>
          <w:sz w:val="24"/>
          <w:szCs w:val="24"/>
        </w:rPr>
      </w:pPr>
    </w:p>
    <w:p w:rsidR="00D54488" w:rsidRPr="00F259DF" w:rsidRDefault="00D54488" w:rsidP="00D54488">
      <w:pPr>
        <w:rPr>
          <w:sz w:val="24"/>
          <w:szCs w:val="24"/>
        </w:rPr>
      </w:pPr>
      <w:r w:rsidRPr="00F259DF">
        <w:rPr>
          <w:sz w:val="24"/>
          <w:szCs w:val="24"/>
        </w:rPr>
        <w:t>This grant program provides the funding for library training in basic customer service and the use of emerging technologies and digital media in the provision of that service.   Libraries will agree to conduct some kind of pre- and post-survey of the community as a part of this project.    In addition awardees will commit to incorporating best practices in technology planning including assessment and evaluation of current policies related to customer service.  Libraries are encouraged to partner with local high schools, colleges or other institutions that can provide technical advice and assistance.</w:t>
      </w:r>
    </w:p>
    <w:p w:rsidR="00D54488" w:rsidRPr="00F259DF" w:rsidRDefault="00D54488" w:rsidP="00D54488">
      <w:pPr>
        <w:ind w:left="1080"/>
        <w:rPr>
          <w:sz w:val="24"/>
          <w:szCs w:val="24"/>
        </w:rPr>
      </w:pPr>
    </w:p>
    <w:p w:rsidR="00D54488" w:rsidRDefault="00D54488" w:rsidP="00D54488">
      <w:pPr>
        <w:widowControl/>
        <w:autoSpaceDE/>
        <w:autoSpaceDN/>
        <w:adjustRightInd/>
        <w:jc w:val="both"/>
        <w:rPr>
          <w:iCs/>
          <w:sz w:val="24"/>
          <w:szCs w:val="24"/>
          <w:u w:val="single"/>
        </w:rPr>
      </w:pPr>
      <w:r w:rsidRPr="00F259DF">
        <w:rPr>
          <w:iCs/>
          <w:sz w:val="24"/>
          <w:szCs w:val="24"/>
        </w:rPr>
        <w:t xml:space="preserve">Commissioner </w:t>
      </w:r>
      <w:r>
        <w:rPr>
          <w:iCs/>
          <w:sz w:val="24"/>
          <w:szCs w:val="24"/>
        </w:rPr>
        <w:t>Ochsenbein</w:t>
      </w:r>
      <w:r w:rsidRPr="00F259DF">
        <w:rPr>
          <w:iCs/>
          <w:sz w:val="24"/>
          <w:szCs w:val="24"/>
        </w:rPr>
        <w:t xml:space="preserve"> moved and Commissioner </w:t>
      </w:r>
      <w:r>
        <w:rPr>
          <w:iCs/>
          <w:sz w:val="24"/>
          <w:szCs w:val="24"/>
        </w:rPr>
        <w:t>Shesko</w:t>
      </w:r>
      <w:r w:rsidRPr="00F259DF">
        <w:rPr>
          <w:iCs/>
          <w:sz w:val="24"/>
          <w:szCs w:val="24"/>
        </w:rPr>
        <w:t xml:space="preserve"> seconded </w:t>
      </w:r>
      <w:r w:rsidRPr="00F259DF">
        <w:rPr>
          <w:iCs/>
          <w:sz w:val="24"/>
          <w:szCs w:val="24"/>
          <w:u w:val="single"/>
        </w:rPr>
        <w:t>that the Massachusetts Board of Library Commissioners approve the following Customer Experience Grants totaling $55,000 to start no earlier than October 1, 2017.</w:t>
      </w:r>
    </w:p>
    <w:p w:rsidR="00D54488" w:rsidRPr="00F259DF" w:rsidRDefault="00D54488" w:rsidP="00D54488">
      <w:pPr>
        <w:widowControl/>
        <w:autoSpaceDE/>
        <w:autoSpaceDN/>
        <w:adjustRightInd/>
        <w:spacing w:line="276" w:lineRule="auto"/>
        <w:contextualSpacing/>
        <w:rPr>
          <w:b/>
          <w:bCs/>
          <w:caps/>
          <w:sz w:val="24"/>
          <w:szCs w:val="24"/>
        </w:rPr>
      </w:pPr>
    </w:p>
    <w:tbl>
      <w:tblPr>
        <w:tblW w:w="77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5"/>
        <w:gridCol w:w="2525"/>
      </w:tblGrid>
      <w:tr w:rsidR="00D54488" w:rsidRPr="00F259DF" w:rsidTr="00D54488">
        <w:trPr>
          <w:trHeight w:val="432"/>
        </w:trPr>
        <w:tc>
          <w:tcPr>
            <w:tcW w:w="5215" w:type="dxa"/>
            <w:shd w:val="clear" w:color="auto" w:fill="BFBFBF"/>
            <w:vAlign w:val="center"/>
          </w:tcPr>
          <w:p w:rsidR="00D54488" w:rsidRPr="00F259DF" w:rsidRDefault="00D54488" w:rsidP="00D54488">
            <w:pPr>
              <w:rPr>
                <w:rFonts w:eastAsia="Calibri"/>
                <w:b/>
                <w:sz w:val="24"/>
                <w:szCs w:val="24"/>
              </w:rPr>
            </w:pPr>
            <w:r w:rsidRPr="00F259DF">
              <w:rPr>
                <w:rFonts w:eastAsia="Calibri"/>
                <w:b/>
                <w:sz w:val="24"/>
                <w:szCs w:val="24"/>
              </w:rPr>
              <w:t>Agency</w:t>
            </w:r>
          </w:p>
        </w:tc>
        <w:tc>
          <w:tcPr>
            <w:tcW w:w="2525" w:type="dxa"/>
            <w:shd w:val="clear" w:color="auto" w:fill="BFBFBF"/>
            <w:vAlign w:val="center"/>
          </w:tcPr>
          <w:p w:rsidR="00D54488" w:rsidRPr="00F259DF" w:rsidRDefault="00D54488" w:rsidP="00D54488">
            <w:pPr>
              <w:jc w:val="center"/>
              <w:rPr>
                <w:rFonts w:eastAsia="Calibri"/>
                <w:b/>
                <w:sz w:val="24"/>
                <w:szCs w:val="24"/>
              </w:rPr>
            </w:pPr>
            <w:r w:rsidRPr="00F259DF">
              <w:rPr>
                <w:rFonts w:eastAsia="Calibri"/>
                <w:b/>
                <w:sz w:val="24"/>
                <w:szCs w:val="24"/>
              </w:rPr>
              <w:t>Amount Recommended</w:t>
            </w:r>
          </w:p>
        </w:tc>
      </w:tr>
      <w:tr w:rsidR="00D54488" w:rsidRPr="00F259DF" w:rsidTr="00D54488">
        <w:trPr>
          <w:trHeight w:val="432"/>
        </w:trPr>
        <w:tc>
          <w:tcPr>
            <w:tcW w:w="5215" w:type="dxa"/>
            <w:shd w:val="clear" w:color="auto" w:fill="auto"/>
            <w:vAlign w:val="center"/>
          </w:tcPr>
          <w:p w:rsidR="00D54488" w:rsidRPr="00F259DF" w:rsidRDefault="00D54488" w:rsidP="00D54488">
            <w:pPr>
              <w:rPr>
                <w:rFonts w:eastAsia="Calibri"/>
                <w:sz w:val="24"/>
                <w:szCs w:val="24"/>
              </w:rPr>
            </w:pPr>
            <w:r w:rsidRPr="00F259DF">
              <w:rPr>
                <w:rFonts w:eastAsia="Calibri"/>
                <w:sz w:val="24"/>
                <w:szCs w:val="24"/>
              </w:rPr>
              <w:t>Fitchburg Public Library</w:t>
            </w:r>
          </w:p>
        </w:tc>
        <w:tc>
          <w:tcPr>
            <w:tcW w:w="2525" w:type="dxa"/>
            <w:shd w:val="clear" w:color="auto" w:fill="auto"/>
            <w:vAlign w:val="center"/>
          </w:tcPr>
          <w:p w:rsidR="00D54488" w:rsidRPr="00F259DF" w:rsidRDefault="00D54488" w:rsidP="00D54488">
            <w:pPr>
              <w:jc w:val="right"/>
              <w:rPr>
                <w:rFonts w:eastAsia="Calibri"/>
                <w:sz w:val="24"/>
                <w:szCs w:val="24"/>
              </w:rPr>
            </w:pPr>
            <w:r w:rsidRPr="00F259DF">
              <w:rPr>
                <w:rFonts w:eastAsia="Calibri"/>
                <w:sz w:val="24"/>
                <w:szCs w:val="24"/>
              </w:rPr>
              <w:t>$10,000</w:t>
            </w:r>
          </w:p>
        </w:tc>
      </w:tr>
      <w:tr w:rsidR="00D54488" w:rsidRPr="00F259DF" w:rsidTr="00D54488">
        <w:trPr>
          <w:trHeight w:val="432"/>
        </w:trPr>
        <w:tc>
          <w:tcPr>
            <w:tcW w:w="5215" w:type="dxa"/>
            <w:shd w:val="clear" w:color="auto" w:fill="auto"/>
            <w:vAlign w:val="center"/>
          </w:tcPr>
          <w:p w:rsidR="00D54488" w:rsidRPr="00F259DF" w:rsidRDefault="00D54488" w:rsidP="00D54488">
            <w:pPr>
              <w:rPr>
                <w:rFonts w:eastAsia="Calibri"/>
                <w:sz w:val="24"/>
                <w:szCs w:val="24"/>
              </w:rPr>
            </w:pPr>
            <w:r w:rsidRPr="00F259DF">
              <w:rPr>
                <w:rFonts w:eastAsia="Calibri"/>
                <w:sz w:val="24"/>
                <w:szCs w:val="24"/>
              </w:rPr>
              <w:t>Milton Public Library</w:t>
            </w:r>
          </w:p>
        </w:tc>
        <w:tc>
          <w:tcPr>
            <w:tcW w:w="2525" w:type="dxa"/>
            <w:shd w:val="clear" w:color="auto" w:fill="auto"/>
            <w:vAlign w:val="center"/>
          </w:tcPr>
          <w:p w:rsidR="00D54488" w:rsidRPr="00F259DF" w:rsidRDefault="00D54488" w:rsidP="00D54488">
            <w:pPr>
              <w:jc w:val="right"/>
              <w:rPr>
                <w:rFonts w:eastAsia="Calibri"/>
                <w:sz w:val="24"/>
                <w:szCs w:val="24"/>
              </w:rPr>
            </w:pPr>
            <w:r w:rsidRPr="00F259DF">
              <w:rPr>
                <w:rFonts w:eastAsia="Calibri"/>
                <w:sz w:val="24"/>
                <w:szCs w:val="24"/>
              </w:rPr>
              <w:t>$8,500</w:t>
            </w:r>
          </w:p>
        </w:tc>
      </w:tr>
      <w:tr w:rsidR="00D54488" w:rsidRPr="00F259DF" w:rsidTr="00D54488">
        <w:trPr>
          <w:trHeight w:val="432"/>
        </w:trPr>
        <w:tc>
          <w:tcPr>
            <w:tcW w:w="5215" w:type="dxa"/>
            <w:shd w:val="clear" w:color="auto" w:fill="auto"/>
            <w:vAlign w:val="center"/>
          </w:tcPr>
          <w:p w:rsidR="00D54488" w:rsidRPr="00F259DF" w:rsidRDefault="00D54488" w:rsidP="00D54488">
            <w:pPr>
              <w:rPr>
                <w:rFonts w:eastAsia="Calibri"/>
                <w:sz w:val="24"/>
                <w:szCs w:val="24"/>
              </w:rPr>
            </w:pPr>
            <w:r w:rsidRPr="00F259DF">
              <w:rPr>
                <w:rFonts w:eastAsia="Calibri"/>
                <w:sz w:val="24"/>
                <w:szCs w:val="24"/>
              </w:rPr>
              <w:t>New Bedford Free Public Library</w:t>
            </w:r>
          </w:p>
        </w:tc>
        <w:tc>
          <w:tcPr>
            <w:tcW w:w="2525" w:type="dxa"/>
            <w:shd w:val="clear" w:color="auto" w:fill="auto"/>
            <w:vAlign w:val="center"/>
          </w:tcPr>
          <w:p w:rsidR="00D54488" w:rsidRPr="00F259DF" w:rsidRDefault="00D54488" w:rsidP="00D54488">
            <w:pPr>
              <w:jc w:val="right"/>
              <w:rPr>
                <w:rFonts w:eastAsia="Calibri"/>
                <w:sz w:val="24"/>
                <w:szCs w:val="24"/>
              </w:rPr>
            </w:pPr>
            <w:r w:rsidRPr="00F259DF">
              <w:rPr>
                <w:rFonts w:eastAsia="Calibri"/>
                <w:sz w:val="24"/>
                <w:szCs w:val="24"/>
              </w:rPr>
              <w:t>$10,000</w:t>
            </w:r>
          </w:p>
        </w:tc>
      </w:tr>
      <w:tr w:rsidR="00D54488" w:rsidRPr="00F259DF" w:rsidTr="00D54488">
        <w:trPr>
          <w:trHeight w:val="432"/>
        </w:trPr>
        <w:tc>
          <w:tcPr>
            <w:tcW w:w="5215" w:type="dxa"/>
            <w:shd w:val="clear" w:color="auto" w:fill="auto"/>
            <w:vAlign w:val="center"/>
          </w:tcPr>
          <w:p w:rsidR="00D54488" w:rsidRPr="00F259DF" w:rsidRDefault="00D54488" w:rsidP="00D54488">
            <w:pPr>
              <w:rPr>
                <w:rFonts w:eastAsia="Calibri"/>
                <w:sz w:val="24"/>
                <w:szCs w:val="24"/>
              </w:rPr>
            </w:pPr>
            <w:r w:rsidRPr="00F259DF">
              <w:rPr>
                <w:rFonts w:eastAsia="Calibri"/>
                <w:sz w:val="24"/>
                <w:szCs w:val="24"/>
              </w:rPr>
              <w:t>Newton Free Library</w:t>
            </w:r>
          </w:p>
        </w:tc>
        <w:tc>
          <w:tcPr>
            <w:tcW w:w="2525" w:type="dxa"/>
            <w:shd w:val="clear" w:color="auto" w:fill="auto"/>
            <w:vAlign w:val="center"/>
          </w:tcPr>
          <w:p w:rsidR="00D54488" w:rsidRPr="00F259DF" w:rsidRDefault="00D54488" w:rsidP="00D54488">
            <w:pPr>
              <w:jc w:val="right"/>
              <w:rPr>
                <w:rFonts w:eastAsia="Calibri"/>
                <w:sz w:val="24"/>
                <w:szCs w:val="24"/>
              </w:rPr>
            </w:pPr>
            <w:r w:rsidRPr="00F259DF">
              <w:rPr>
                <w:rFonts w:eastAsia="Calibri"/>
                <w:sz w:val="24"/>
                <w:szCs w:val="24"/>
              </w:rPr>
              <w:t>$9,000</w:t>
            </w:r>
          </w:p>
        </w:tc>
      </w:tr>
      <w:tr w:rsidR="00D54488" w:rsidRPr="00F259DF" w:rsidTr="00D54488">
        <w:trPr>
          <w:trHeight w:val="432"/>
        </w:trPr>
        <w:tc>
          <w:tcPr>
            <w:tcW w:w="5215" w:type="dxa"/>
            <w:shd w:val="clear" w:color="auto" w:fill="auto"/>
            <w:vAlign w:val="center"/>
          </w:tcPr>
          <w:p w:rsidR="00D54488" w:rsidRPr="00F259DF" w:rsidRDefault="00D54488" w:rsidP="00D54488">
            <w:pPr>
              <w:rPr>
                <w:rFonts w:eastAsia="Calibri"/>
                <w:sz w:val="24"/>
                <w:szCs w:val="24"/>
              </w:rPr>
            </w:pPr>
            <w:r w:rsidRPr="00F259DF">
              <w:rPr>
                <w:rFonts w:eastAsia="Calibri"/>
                <w:sz w:val="24"/>
                <w:szCs w:val="24"/>
              </w:rPr>
              <w:t>Pembroke Public Library</w:t>
            </w:r>
          </w:p>
        </w:tc>
        <w:tc>
          <w:tcPr>
            <w:tcW w:w="2525" w:type="dxa"/>
            <w:shd w:val="clear" w:color="auto" w:fill="auto"/>
            <w:vAlign w:val="center"/>
          </w:tcPr>
          <w:p w:rsidR="00D54488" w:rsidRPr="00F259DF" w:rsidRDefault="00D54488" w:rsidP="00D54488">
            <w:pPr>
              <w:jc w:val="right"/>
              <w:rPr>
                <w:rFonts w:eastAsia="Calibri"/>
                <w:sz w:val="24"/>
                <w:szCs w:val="24"/>
              </w:rPr>
            </w:pPr>
            <w:r w:rsidRPr="00F259DF">
              <w:rPr>
                <w:rFonts w:eastAsia="Calibri"/>
                <w:sz w:val="24"/>
                <w:szCs w:val="24"/>
              </w:rPr>
              <w:t>$7,500</w:t>
            </w:r>
          </w:p>
        </w:tc>
      </w:tr>
      <w:tr w:rsidR="00D54488" w:rsidRPr="00F259DF" w:rsidTr="00D54488">
        <w:trPr>
          <w:trHeight w:val="432"/>
        </w:trPr>
        <w:tc>
          <w:tcPr>
            <w:tcW w:w="5215" w:type="dxa"/>
            <w:shd w:val="clear" w:color="auto" w:fill="auto"/>
            <w:vAlign w:val="center"/>
          </w:tcPr>
          <w:p w:rsidR="00D54488" w:rsidRPr="00F259DF" w:rsidRDefault="00D54488" w:rsidP="00D54488">
            <w:pPr>
              <w:rPr>
                <w:rFonts w:eastAsia="Calibri"/>
                <w:sz w:val="24"/>
                <w:szCs w:val="24"/>
              </w:rPr>
            </w:pPr>
            <w:r w:rsidRPr="00F259DF">
              <w:rPr>
                <w:rFonts w:eastAsia="Calibri"/>
                <w:sz w:val="24"/>
                <w:szCs w:val="24"/>
              </w:rPr>
              <w:t>West Tisbury Free Public Library</w:t>
            </w:r>
          </w:p>
        </w:tc>
        <w:tc>
          <w:tcPr>
            <w:tcW w:w="2525" w:type="dxa"/>
            <w:shd w:val="clear" w:color="auto" w:fill="auto"/>
            <w:vAlign w:val="center"/>
          </w:tcPr>
          <w:p w:rsidR="00D54488" w:rsidRPr="00F259DF" w:rsidRDefault="00D54488" w:rsidP="00D54488">
            <w:pPr>
              <w:jc w:val="right"/>
              <w:rPr>
                <w:rFonts w:eastAsia="Calibri"/>
                <w:sz w:val="24"/>
                <w:szCs w:val="24"/>
              </w:rPr>
            </w:pPr>
            <w:r w:rsidRPr="00F259DF">
              <w:rPr>
                <w:rFonts w:eastAsia="Calibri"/>
                <w:sz w:val="24"/>
                <w:szCs w:val="24"/>
              </w:rPr>
              <w:t>$10,000</w:t>
            </w:r>
          </w:p>
        </w:tc>
      </w:tr>
      <w:tr w:rsidR="00D54488" w:rsidRPr="00F259DF" w:rsidTr="00D54488">
        <w:trPr>
          <w:trHeight w:val="432"/>
        </w:trPr>
        <w:tc>
          <w:tcPr>
            <w:tcW w:w="5215" w:type="dxa"/>
            <w:tcBorders>
              <w:top w:val="single" w:sz="12" w:space="0" w:color="auto"/>
            </w:tcBorders>
            <w:shd w:val="clear" w:color="auto" w:fill="auto"/>
            <w:vAlign w:val="center"/>
          </w:tcPr>
          <w:p w:rsidR="00D54488" w:rsidRPr="00F259DF" w:rsidRDefault="00D54488" w:rsidP="00D54488">
            <w:pPr>
              <w:jc w:val="right"/>
              <w:rPr>
                <w:rFonts w:eastAsia="Calibri"/>
                <w:b/>
                <w:sz w:val="24"/>
                <w:szCs w:val="24"/>
              </w:rPr>
            </w:pPr>
            <w:r w:rsidRPr="00F259DF">
              <w:rPr>
                <w:rFonts w:eastAsia="Calibri"/>
                <w:b/>
                <w:sz w:val="24"/>
                <w:szCs w:val="24"/>
              </w:rPr>
              <w:t>Total:</w:t>
            </w:r>
          </w:p>
        </w:tc>
        <w:tc>
          <w:tcPr>
            <w:tcW w:w="2525" w:type="dxa"/>
            <w:tcBorders>
              <w:top w:val="single" w:sz="12" w:space="0" w:color="auto"/>
            </w:tcBorders>
            <w:shd w:val="clear" w:color="auto" w:fill="auto"/>
            <w:vAlign w:val="center"/>
          </w:tcPr>
          <w:p w:rsidR="00D54488" w:rsidRPr="00F259DF" w:rsidRDefault="00D54488" w:rsidP="00D54488">
            <w:pPr>
              <w:jc w:val="right"/>
              <w:rPr>
                <w:rFonts w:eastAsia="Calibri"/>
                <w:b/>
                <w:sz w:val="24"/>
                <w:szCs w:val="24"/>
              </w:rPr>
            </w:pPr>
            <w:r w:rsidRPr="00F259DF">
              <w:rPr>
                <w:rFonts w:eastAsia="Calibri"/>
                <w:b/>
                <w:sz w:val="24"/>
                <w:szCs w:val="24"/>
              </w:rPr>
              <w:t>$55,000</w:t>
            </w:r>
          </w:p>
        </w:tc>
      </w:tr>
    </w:tbl>
    <w:p w:rsidR="00D54488" w:rsidRDefault="00D54488" w:rsidP="00D54488">
      <w:pPr>
        <w:widowControl/>
        <w:autoSpaceDE/>
        <w:autoSpaceDN/>
        <w:adjustRightInd/>
        <w:contextualSpacing/>
        <w:rPr>
          <w:b/>
          <w:bCs/>
          <w:caps/>
          <w:sz w:val="24"/>
          <w:szCs w:val="24"/>
        </w:rPr>
      </w:pPr>
    </w:p>
    <w:p w:rsidR="00931180" w:rsidRPr="00F259DF" w:rsidRDefault="00931180" w:rsidP="00931180">
      <w:pPr>
        <w:jc w:val="both"/>
        <w:rPr>
          <w:b/>
          <w:sz w:val="24"/>
          <w:szCs w:val="24"/>
        </w:rPr>
      </w:pPr>
      <w:r w:rsidRPr="00F259DF">
        <w:rPr>
          <w:b/>
          <w:sz w:val="24"/>
          <w:szCs w:val="24"/>
        </w:rPr>
        <w:t>The Board voted unanimous approval.</w:t>
      </w:r>
    </w:p>
    <w:p w:rsidR="00931180" w:rsidRPr="00F259DF" w:rsidRDefault="00931180" w:rsidP="00D54488">
      <w:pPr>
        <w:widowControl/>
        <w:autoSpaceDE/>
        <w:autoSpaceDN/>
        <w:adjustRightInd/>
        <w:contextualSpacing/>
        <w:rPr>
          <w:b/>
          <w:bCs/>
          <w:caps/>
          <w:sz w:val="24"/>
          <w:szCs w:val="24"/>
        </w:rPr>
      </w:pPr>
    </w:p>
    <w:p w:rsidR="00D54488" w:rsidRPr="00F259DF" w:rsidRDefault="00D54488" w:rsidP="00D54488">
      <w:pPr>
        <w:widowControl/>
        <w:autoSpaceDE/>
        <w:autoSpaceDN/>
        <w:adjustRightInd/>
        <w:contextualSpacing/>
        <w:rPr>
          <w:rFonts w:eastAsia="Calibri"/>
          <w:b/>
          <w:bCs/>
          <w:sz w:val="24"/>
          <w:szCs w:val="24"/>
        </w:rPr>
      </w:pPr>
      <w:r w:rsidRPr="00F259DF">
        <w:rPr>
          <w:rFonts w:eastAsia="Calibri"/>
          <w:b/>
          <w:bCs/>
          <w:sz w:val="24"/>
          <w:szCs w:val="24"/>
        </w:rPr>
        <w:t>Financial Literacy for All Ages</w:t>
      </w:r>
    </w:p>
    <w:p w:rsidR="00D54488" w:rsidRPr="00F259DF" w:rsidRDefault="00D54488" w:rsidP="00D54488">
      <w:pPr>
        <w:widowControl/>
        <w:autoSpaceDE/>
        <w:autoSpaceDN/>
        <w:adjustRightInd/>
        <w:contextualSpacing/>
        <w:rPr>
          <w:rFonts w:eastAsia="Calibri"/>
          <w:b/>
          <w:bCs/>
          <w:sz w:val="24"/>
          <w:szCs w:val="24"/>
        </w:rPr>
      </w:pPr>
    </w:p>
    <w:p w:rsidR="00D54488" w:rsidRPr="00F259DF" w:rsidRDefault="00D54488" w:rsidP="00D54488">
      <w:pPr>
        <w:rPr>
          <w:sz w:val="24"/>
          <w:szCs w:val="24"/>
        </w:rPr>
      </w:pPr>
      <w:r w:rsidRPr="00F259DF">
        <w:rPr>
          <w:sz w:val="24"/>
          <w:szCs w:val="24"/>
        </w:rPr>
        <w:t xml:space="preserve">This grant will help libraries to strengthen their role as a resource for improving financial literacy in their community or organization.  The goal of this grant is to enhance or develop up-to-date multi-media consumer financial literacy collection.  Provide staff training on financial information resources, including, but not limited to statewide library resources, to successfully address patron inquiries.  Plan and hold workshops and programming to meet the needs of the project audience.  Create/update library web page(s) relevant to the grant theme that highlights financial education resources and programming, including links to statewide databases.  Provide opportunities for the project audience to learn skills to enable them to make informed choices regarding their financial planning and needs.  Collaborate with appropriate municipal government departments, local community organizations, educational institutions and </w:t>
      </w:r>
      <w:r w:rsidRPr="00F259DF">
        <w:rPr>
          <w:sz w:val="24"/>
          <w:szCs w:val="24"/>
        </w:rPr>
        <w:lastRenderedPageBreak/>
        <w:t>businesses. Libraries are also encouraged to form an advisory group with these organizations as well as a member of the project audience as appropriate to help the library carry out the grant.</w:t>
      </w:r>
    </w:p>
    <w:p w:rsidR="00D54488" w:rsidRPr="00F259DF" w:rsidRDefault="00D54488" w:rsidP="00D54488">
      <w:pPr>
        <w:widowControl/>
        <w:autoSpaceDE/>
        <w:autoSpaceDN/>
        <w:adjustRightInd/>
        <w:contextualSpacing/>
        <w:rPr>
          <w:b/>
          <w:bCs/>
          <w:caps/>
          <w:sz w:val="24"/>
          <w:szCs w:val="24"/>
        </w:rPr>
      </w:pPr>
    </w:p>
    <w:p w:rsidR="00D54488" w:rsidRDefault="00D54488" w:rsidP="00D54488">
      <w:pPr>
        <w:widowControl/>
        <w:autoSpaceDE/>
        <w:autoSpaceDN/>
        <w:adjustRightInd/>
        <w:jc w:val="both"/>
        <w:rPr>
          <w:iCs/>
          <w:sz w:val="24"/>
          <w:szCs w:val="24"/>
          <w:u w:val="single"/>
        </w:rPr>
      </w:pPr>
      <w:r w:rsidRPr="00F259DF">
        <w:rPr>
          <w:iCs/>
          <w:sz w:val="24"/>
          <w:szCs w:val="24"/>
        </w:rPr>
        <w:t xml:space="preserve">Commissioner </w:t>
      </w:r>
      <w:r>
        <w:rPr>
          <w:iCs/>
          <w:sz w:val="24"/>
          <w:szCs w:val="24"/>
        </w:rPr>
        <w:t>Caro</w:t>
      </w:r>
      <w:r w:rsidRPr="00F259DF">
        <w:rPr>
          <w:iCs/>
          <w:sz w:val="24"/>
          <w:szCs w:val="24"/>
        </w:rPr>
        <w:t xml:space="preserve"> moved and Commissioner </w:t>
      </w:r>
      <w:r>
        <w:rPr>
          <w:iCs/>
          <w:sz w:val="24"/>
          <w:szCs w:val="24"/>
        </w:rPr>
        <w:t>Resnick</w:t>
      </w:r>
      <w:r w:rsidRPr="00F259DF">
        <w:rPr>
          <w:iCs/>
          <w:sz w:val="24"/>
          <w:szCs w:val="24"/>
        </w:rPr>
        <w:t xml:space="preserve"> seconded </w:t>
      </w:r>
      <w:r w:rsidRPr="00F259DF">
        <w:rPr>
          <w:iCs/>
          <w:sz w:val="24"/>
          <w:szCs w:val="24"/>
          <w:u w:val="single"/>
        </w:rPr>
        <w:t>that the Massachusetts Board of Library Commissioners approve the following Financial Literacy for All Ages Grant totaling $7,500 to start no earlier than October 1, 2017.</w:t>
      </w:r>
    </w:p>
    <w:p w:rsidR="00D54488" w:rsidRPr="00F259DF" w:rsidRDefault="00D54488" w:rsidP="00D54488">
      <w:pPr>
        <w:widowControl/>
        <w:autoSpaceDE/>
        <w:autoSpaceDN/>
        <w:adjustRightInd/>
        <w:contextualSpacing/>
        <w:rPr>
          <w:b/>
          <w:bCs/>
          <w:caps/>
          <w:sz w:val="24"/>
          <w:szCs w:val="24"/>
        </w:rPr>
      </w:pPr>
    </w:p>
    <w:tbl>
      <w:tblPr>
        <w:tblW w:w="77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5"/>
        <w:gridCol w:w="2525"/>
      </w:tblGrid>
      <w:tr w:rsidR="00D54488" w:rsidRPr="00F259DF" w:rsidTr="00D54488">
        <w:trPr>
          <w:trHeight w:val="432"/>
        </w:trPr>
        <w:tc>
          <w:tcPr>
            <w:tcW w:w="5215" w:type="dxa"/>
            <w:shd w:val="clear" w:color="auto" w:fill="BFBFBF"/>
            <w:vAlign w:val="center"/>
          </w:tcPr>
          <w:p w:rsidR="00D54488" w:rsidRPr="00F259DF" w:rsidRDefault="00D54488" w:rsidP="00D54488">
            <w:pPr>
              <w:rPr>
                <w:rFonts w:eastAsia="Calibri"/>
                <w:b/>
                <w:sz w:val="24"/>
                <w:szCs w:val="24"/>
              </w:rPr>
            </w:pPr>
            <w:r w:rsidRPr="00F259DF">
              <w:rPr>
                <w:rFonts w:eastAsia="Calibri"/>
                <w:b/>
                <w:sz w:val="24"/>
                <w:szCs w:val="24"/>
              </w:rPr>
              <w:t>Agency</w:t>
            </w:r>
          </w:p>
        </w:tc>
        <w:tc>
          <w:tcPr>
            <w:tcW w:w="2525" w:type="dxa"/>
            <w:shd w:val="clear" w:color="auto" w:fill="BFBFBF"/>
            <w:vAlign w:val="center"/>
          </w:tcPr>
          <w:p w:rsidR="00D54488" w:rsidRPr="00F259DF" w:rsidRDefault="00D54488" w:rsidP="00D54488">
            <w:pPr>
              <w:jc w:val="center"/>
              <w:rPr>
                <w:rFonts w:eastAsia="Calibri"/>
                <w:b/>
                <w:sz w:val="24"/>
                <w:szCs w:val="24"/>
              </w:rPr>
            </w:pPr>
            <w:r w:rsidRPr="00F259DF">
              <w:rPr>
                <w:rFonts w:eastAsia="Calibri"/>
                <w:b/>
                <w:sz w:val="24"/>
                <w:szCs w:val="24"/>
              </w:rPr>
              <w:t>Amount Recommended</w:t>
            </w:r>
          </w:p>
        </w:tc>
      </w:tr>
      <w:tr w:rsidR="00D54488" w:rsidRPr="00F259DF" w:rsidTr="00D54488">
        <w:trPr>
          <w:trHeight w:val="432"/>
        </w:trPr>
        <w:tc>
          <w:tcPr>
            <w:tcW w:w="5215" w:type="dxa"/>
            <w:shd w:val="clear" w:color="auto" w:fill="auto"/>
            <w:vAlign w:val="center"/>
          </w:tcPr>
          <w:p w:rsidR="00D54488" w:rsidRPr="00F259DF" w:rsidRDefault="00D54488" w:rsidP="00D54488">
            <w:pPr>
              <w:rPr>
                <w:rFonts w:eastAsia="Calibri"/>
                <w:sz w:val="24"/>
                <w:szCs w:val="24"/>
              </w:rPr>
            </w:pPr>
            <w:r w:rsidRPr="00F259DF">
              <w:rPr>
                <w:rFonts w:eastAsia="Calibri"/>
                <w:sz w:val="24"/>
                <w:szCs w:val="24"/>
              </w:rPr>
              <w:t>Bellingham Public Library</w:t>
            </w:r>
          </w:p>
        </w:tc>
        <w:tc>
          <w:tcPr>
            <w:tcW w:w="2525" w:type="dxa"/>
            <w:shd w:val="clear" w:color="auto" w:fill="auto"/>
            <w:vAlign w:val="center"/>
          </w:tcPr>
          <w:p w:rsidR="00D54488" w:rsidRPr="00F259DF" w:rsidRDefault="00D54488" w:rsidP="00D54488">
            <w:pPr>
              <w:jc w:val="right"/>
              <w:rPr>
                <w:rFonts w:eastAsia="Calibri"/>
                <w:sz w:val="24"/>
                <w:szCs w:val="24"/>
              </w:rPr>
            </w:pPr>
            <w:r w:rsidRPr="00F259DF">
              <w:rPr>
                <w:rFonts w:eastAsia="Calibri"/>
                <w:sz w:val="24"/>
                <w:szCs w:val="24"/>
              </w:rPr>
              <w:t>$7,500</w:t>
            </w:r>
          </w:p>
        </w:tc>
      </w:tr>
      <w:tr w:rsidR="00D54488" w:rsidRPr="00F259DF" w:rsidTr="00D54488">
        <w:trPr>
          <w:trHeight w:val="432"/>
        </w:trPr>
        <w:tc>
          <w:tcPr>
            <w:tcW w:w="5215" w:type="dxa"/>
            <w:tcBorders>
              <w:top w:val="single" w:sz="12" w:space="0" w:color="auto"/>
            </w:tcBorders>
            <w:shd w:val="clear" w:color="auto" w:fill="auto"/>
            <w:vAlign w:val="center"/>
          </w:tcPr>
          <w:p w:rsidR="00D54488" w:rsidRPr="00F259DF" w:rsidRDefault="00D54488" w:rsidP="00D54488">
            <w:pPr>
              <w:jc w:val="right"/>
              <w:rPr>
                <w:rFonts w:eastAsia="Calibri"/>
                <w:b/>
                <w:sz w:val="24"/>
                <w:szCs w:val="24"/>
              </w:rPr>
            </w:pPr>
            <w:r w:rsidRPr="00F259DF">
              <w:rPr>
                <w:rFonts w:eastAsia="Calibri"/>
                <w:b/>
                <w:sz w:val="24"/>
                <w:szCs w:val="24"/>
              </w:rPr>
              <w:t>Total:</w:t>
            </w:r>
          </w:p>
        </w:tc>
        <w:tc>
          <w:tcPr>
            <w:tcW w:w="2525" w:type="dxa"/>
            <w:tcBorders>
              <w:top w:val="single" w:sz="12" w:space="0" w:color="auto"/>
            </w:tcBorders>
            <w:shd w:val="clear" w:color="auto" w:fill="auto"/>
            <w:vAlign w:val="center"/>
          </w:tcPr>
          <w:p w:rsidR="00D54488" w:rsidRPr="00F259DF" w:rsidRDefault="00D54488" w:rsidP="00D54488">
            <w:pPr>
              <w:jc w:val="right"/>
              <w:rPr>
                <w:rFonts w:eastAsia="Calibri"/>
                <w:b/>
                <w:sz w:val="24"/>
                <w:szCs w:val="24"/>
              </w:rPr>
            </w:pPr>
            <w:r w:rsidRPr="00F259DF">
              <w:rPr>
                <w:rFonts w:eastAsia="Calibri"/>
                <w:b/>
                <w:sz w:val="24"/>
                <w:szCs w:val="24"/>
              </w:rPr>
              <w:t>$7,500</w:t>
            </w:r>
          </w:p>
        </w:tc>
      </w:tr>
    </w:tbl>
    <w:p w:rsidR="00D54488" w:rsidRDefault="00D54488" w:rsidP="00D54488">
      <w:pPr>
        <w:widowControl/>
        <w:autoSpaceDE/>
        <w:autoSpaceDN/>
        <w:adjustRightInd/>
        <w:contextualSpacing/>
        <w:rPr>
          <w:b/>
          <w:bCs/>
          <w:caps/>
          <w:sz w:val="24"/>
          <w:szCs w:val="24"/>
        </w:rPr>
      </w:pPr>
    </w:p>
    <w:p w:rsidR="00931180" w:rsidRPr="00F259DF" w:rsidRDefault="00931180" w:rsidP="00931180">
      <w:pPr>
        <w:jc w:val="both"/>
        <w:rPr>
          <w:b/>
          <w:sz w:val="24"/>
          <w:szCs w:val="24"/>
        </w:rPr>
      </w:pPr>
      <w:r w:rsidRPr="00F259DF">
        <w:rPr>
          <w:b/>
          <w:sz w:val="24"/>
          <w:szCs w:val="24"/>
        </w:rPr>
        <w:t>The Board voted unanimous approval.</w:t>
      </w:r>
    </w:p>
    <w:p w:rsidR="00931180" w:rsidRPr="00F259DF" w:rsidRDefault="00931180" w:rsidP="00D54488">
      <w:pPr>
        <w:widowControl/>
        <w:autoSpaceDE/>
        <w:autoSpaceDN/>
        <w:adjustRightInd/>
        <w:contextualSpacing/>
        <w:rPr>
          <w:b/>
          <w:bCs/>
          <w:caps/>
          <w:sz w:val="24"/>
          <w:szCs w:val="24"/>
        </w:rPr>
      </w:pPr>
    </w:p>
    <w:p w:rsidR="00D54488" w:rsidRPr="00F259DF" w:rsidRDefault="00D54488" w:rsidP="00D54488">
      <w:pPr>
        <w:widowControl/>
        <w:autoSpaceDE/>
        <w:autoSpaceDN/>
        <w:adjustRightInd/>
        <w:contextualSpacing/>
        <w:rPr>
          <w:rFonts w:eastAsia="Calibri"/>
          <w:b/>
          <w:bCs/>
          <w:sz w:val="24"/>
          <w:szCs w:val="24"/>
        </w:rPr>
      </w:pPr>
      <w:r w:rsidRPr="00F259DF">
        <w:rPr>
          <w:rFonts w:eastAsia="Calibri"/>
          <w:b/>
          <w:bCs/>
          <w:sz w:val="24"/>
          <w:szCs w:val="24"/>
        </w:rPr>
        <w:t>Framework for Health Literacy</w:t>
      </w:r>
    </w:p>
    <w:p w:rsidR="00D54488" w:rsidRPr="00F259DF" w:rsidRDefault="00D54488" w:rsidP="00D54488">
      <w:pPr>
        <w:widowControl/>
        <w:autoSpaceDE/>
        <w:autoSpaceDN/>
        <w:adjustRightInd/>
        <w:contextualSpacing/>
        <w:rPr>
          <w:rFonts w:eastAsia="Calibri"/>
          <w:b/>
          <w:bCs/>
          <w:sz w:val="24"/>
          <w:szCs w:val="24"/>
        </w:rPr>
      </w:pPr>
    </w:p>
    <w:p w:rsidR="00D54488" w:rsidRPr="00F259DF" w:rsidRDefault="00D54488" w:rsidP="00D54488">
      <w:pPr>
        <w:rPr>
          <w:sz w:val="24"/>
          <w:szCs w:val="24"/>
        </w:rPr>
      </w:pPr>
      <w:r w:rsidRPr="00F259DF">
        <w:rPr>
          <w:sz w:val="24"/>
          <w:szCs w:val="24"/>
        </w:rPr>
        <w:t>This grant will help libraries to strengthen their role as a resource for improving the health literacy in their community or organization.  The goal of this grant is to enhance or develop up-to-date multi-media consumer health collection.  Provide staff training on health information resources, including, but not limited to statewide library resources, to successfully address patron inquiries.  Plan and hold workshops and programming to meet the needs of the project audience.  Create/update library web page(s) relevant to the grant theme that highlights health resources and programming, including links to statewide databases.  Provide opportunities for the project audience to learn skills to enable them to make informed choices regarding their health decisions.  Collaborate with appropriate municipal government departments, local community organizations, educational institutions and businesses. Libraries are also encouraged to form an advisory group with these organizations as well as a member of the project audience as appropriate to help the library carry out the grant.</w:t>
      </w:r>
    </w:p>
    <w:p w:rsidR="00D54488" w:rsidRPr="00F259DF" w:rsidRDefault="00D54488" w:rsidP="00D54488">
      <w:pPr>
        <w:rPr>
          <w:sz w:val="24"/>
          <w:szCs w:val="24"/>
        </w:rPr>
      </w:pPr>
    </w:p>
    <w:p w:rsidR="00D54488" w:rsidRPr="00F259DF" w:rsidRDefault="00D54488" w:rsidP="00D54488">
      <w:pPr>
        <w:widowControl/>
        <w:autoSpaceDE/>
        <w:adjustRightInd/>
        <w:jc w:val="both"/>
        <w:rPr>
          <w:iCs/>
          <w:sz w:val="24"/>
          <w:szCs w:val="24"/>
          <w:u w:val="single"/>
        </w:rPr>
      </w:pPr>
      <w:r w:rsidRPr="00F259DF">
        <w:rPr>
          <w:iCs/>
          <w:sz w:val="24"/>
          <w:szCs w:val="24"/>
        </w:rPr>
        <w:t xml:space="preserve">Commissioner </w:t>
      </w:r>
      <w:r>
        <w:rPr>
          <w:iCs/>
          <w:sz w:val="24"/>
          <w:szCs w:val="24"/>
        </w:rPr>
        <w:t>Welch</w:t>
      </w:r>
      <w:r w:rsidRPr="00F259DF">
        <w:rPr>
          <w:iCs/>
          <w:sz w:val="24"/>
          <w:szCs w:val="24"/>
        </w:rPr>
        <w:t xml:space="preserve"> moved and Commissioner </w:t>
      </w:r>
      <w:r>
        <w:rPr>
          <w:iCs/>
          <w:sz w:val="24"/>
          <w:szCs w:val="24"/>
        </w:rPr>
        <w:t>Shesko</w:t>
      </w:r>
      <w:r w:rsidRPr="00F259DF">
        <w:rPr>
          <w:iCs/>
          <w:sz w:val="24"/>
          <w:szCs w:val="24"/>
        </w:rPr>
        <w:t xml:space="preserve"> seconded </w:t>
      </w:r>
      <w:r w:rsidRPr="00F259DF">
        <w:rPr>
          <w:iCs/>
          <w:sz w:val="24"/>
          <w:szCs w:val="24"/>
          <w:u w:val="single"/>
        </w:rPr>
        <w:t>that the Massachusetts Board of Library Commissioners approve the following Framework for Health Literacy Grants totaling $22,500 to start no earlier than October 1, 2017.</w:t>
      </w:r>
    </w:p>
    <w:p w:rsidR="00D54488" w:rsidRPr="00F259DF" w:rsidRDefault="00D54488" w:rsidP="00D54488">
      <w:pPr>
        <w:widowControl/>
        <w:autoSpaceDE/>
        <w:adjustRightInd/>
        <w:jc w:val="both"/>
        <w:rPr>
          <w:iCs/>
          <w:sz w:val="24"/>
          <w:szCs w:val="24"/>
          <w:u w:val="single"/>
        </w:rPr>
      </w:pPr>
    </w:p>
    <w:tbl>
      <w:tblPr>
        <w:tblW w:w="77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5"/>
        <w:gridCol w:w="2525"/>
      </w:tblGrid>
      <w:tr w:rsidR="00D54488" w:rsidRPr="00F259DF" w:rsidTr="00D54488">
        <w:trPr>
          <w:trHeight w:val="432"/>
        </w:trPr>
        <w:tc>
          <w:tcPr>
            <w:tcW w:w="5215" w:type="dxa"/>
            <w:shd w:val="clear" w:color="auto" w:fill="BFBFBF"/>
            <w:vAlign w:val="center"/>
          </w:tcPr>
          <w:p w:rsidR="00D54488" w:rsidRPr="00F259DF" w:rsidRDefault="00D54488" w:rsidP="00D54488">
            <w:pPr>
              <w:rPr>
                <w:rFonts w:eastAsia="Calibri"/>
                <w:b/>
                <w:sz w:val="24"/>
                <w:szCs w:val="24"/>
              </w:rPr>
            </w:pPr>
            <w:r w:rsidRPr="00F259DF">
              <w:rPr>
                <w:rFonts w:eastAsia="Calibri"/>
                <w:b/>
                <w:sz w:val="24"/>
                <w:szCs w:val="24"/>
              </w:rPr>
              <w:t>Agency</w:t>
            </w:r>
          </w:p>
        </w:tc>
        <w:tc>
          <w:tcPr>
            <w:tcW w:w="2525" w:type="dxa"/>
            <w:shd w:val="clear" w:color="auto" w:fill="BFBFBF"/>
            <w:vAlign w:val="center"/>
          </w:tcPr>
          <w:p w:rsidR="00D54488" w:rsidRPr="00F259DF" w:rsidRDefault="00D54488" w:rsidP="00D54488">
            <w:pPr>
              <w:jc w:val="center"/>
              <w:rPr>
                <w:rFonts w:eastAsia="Calibri"/>
                <w:b/>
                <w:sz w:val="24"/>
                <w:szCs w:val="24"/>
              </w:rPr>
            </w:pPr>
            <w:r w:rsidRPr="00F259DF">
              <w:rPr>
                <w:rFonts w:eastAsia="Calibri"/>
                <w:b/>
                <w:sz w:val="24"/>
                <w:szCs w:val="24"/>
              </w:rPr>
              <w:t>Amount Recommended</w:t>
            </w:r>
          </w:p>
        </w:tc>
      </w:tr>
      <w:tr w:rsidR="00D54488" w:rsidRPr="00F259DF" w:rsidTr="00D54488">
        <w:trPr>
          <w:trHeight w:val="432"/>
        </w:trPr>
        <w:tc>
          <w:tcPr>
            <w:tcW w:w="5215" w:type="dxa"/>
            <w:shd w:val="clear" w:color="auto" w:fill="auto"/>
            <w:vAlign w:val="center"/>
          </w:tcPr>
          <w:p w:rsidR="00D54488" w:rsidRPr="00F259DF" w:rsidRDefault="00D54488" w:rsidP="00D54488">
            <w:pPr>
              <w:rPr>
                <w:rFonts w:eastAsia="Calibri"/>
                <w:sz w:val="24"/>
                <w:szCs w:val="24"/>
              </w:rPr>
            </w:pPr>
            <w:r w:rsidRPr="00F259DF">
              <w:rPr>
                <w:rFonts w:eastAsia="Calibri"/>
                <w:sz w:val="24"/>
                <w:szCs w:val="24"/>
              </w:rPr>
              <w:t>Boston Latin School, Keefe Library</w:t>
            </w:r>
          </w:p>
        </w:tc>
        <w:tc>
          <w:tcPr>
            <w:tcW w:w="2525" w:type="dxa"/>
            <w:shd w:val="clear" w:color="auto" w:fill="auto"/>
            <w:vAlign w:val="center"/>
          </w:tcPr>
          <w:p w:rsidR="00D54488" w:rsidRPr="00F259DF" w:rsidRDefault="00D54488" w:rsidP="00D54488">
            <w:pPr>
              <w:jc w:val="right"/>
              <w:rPr>
                <w:rFonts w:eastAsia="Calibri"/>
                <w:sz w:val="24"/>
                <w:szCs w:val="24"/>
              </w:rPr>
            </w:pPr>
            <w:r w:rsidRPr="00F259DF">
              <w:rPr>
                <w:rFonts w:eastAsia="Calibri"/>
                <w:sz w:val="24"/>
                <w:szCs w:val="24"/>
              </w:rPr>
              <w:t>$7,500</w:t>
            </w:r>
          </w:p>
        </w:tc>
      </w:tr>
      <w:tr w:rsidR="00D54488" w:rsidRPr="00F259DF" w:rsidTr="00D54488">
        <w:trPr>
          <w:trHeight w:val="432"/>
        </w:trPr>
        <w:tc>
          <w:tcPr>
            <w:tcW w:w="5215" w:type="dxa"/>
            <w:shd w:val="clear" w:color="auto" w:fill="auto"/>
            <w:vAlign w:val="center"/>
          </w:tcPr>
          <w:p w:rsidR="00D54488" w:rsidRPr="00F259DF" w:rsidRDefault="00D54488" w:rsidP="00D54488">
            <w:pPr>
              <w:rPr>
                <w:rFonts w:eastAsia="Calibri"/>
                <w:sz w:val="24"/>
                <w:szCs w:val="24"/>
              </w:rPr>
            </w:pPr>
            <w:r w:rsidRPr="00F259DF">
              <w:rPr>
                <w:rFonts w:eastAsia="Calibri"/>
                <w:sz w:val="24"/>
                <w:szCs w:val="24"/>
              </w:rPr>
              <w:t>MGH Institute of Health Professions</w:t>
            </w:r>
          </w:p>
        </w:tc>
        <w:tc>
          <w:tcPr>
            <w:tcW w:w="2525" w:type="dxa"/>
            <w:shd w:val="clear" w:color="auto" w:fill="auto"/>
            <w:vAlign w:val="center"/>
          </w:tcPr>
          <w:p w:rsidR="00D54488" w:rsidRPr="00F259DF" w:rsidRDefault="00D54488" w:rsidP="00D54488">
            <w:pPr>
              <w:jc w:val="right"/>
              <w:rPr>
                <w:rFonts w:eastAsia="Calibri"/>
                <w:sz w:val="24"/>
                <w:szCs w:val="24"/>
              </w:rPr>
            </w:pPr>
            <w:r w:rsidRPr="00F259DF">
              <w:rPr>
                <w:rFonts w:eastAsia="Calibri"/>
                <w:sz w:val="24"/>
                <w:szCs w:val="24"/>
              </w:rPr>
              <w:t>$7,500</w:t>
            </w:r>
          </w:p>
        </w:tc>
      </w:tr>
      <w:tr w:rsidR="00D54488" w:rsidRPr="00F259DF" w:rsidTr="00D54488">
        <w:trPr>
          <w:trHeight w:val="432"/>
        </w:trPr>
        <w:tc>
          <w:tcPr>
            <w:tcW w:w="5215" w:type="dxa"/>
            <w:shd w:val="clear" w:color="auto" w:fill="auto"/>
            <w:vAlign w:val="center"/>
          </w:tcPr>
          <w:p w:rsidR="00D54488" w:rsidRPr="00F259DF" w:rsidRDefault="00D54488" w:rsidP="00D54488">
            <w:pPr>
              <w:rPr>
                <w:rFonts w:eastAsia="Calibri"/>
                <w:sz w:val="24"/>
                <w:szCs w:val="24"/>
              </w:rPr>
            </w:pPr>
            <w:r w:rsidRPr="00F259DF">
              <w:rPr>
                <w:rFonts w:eastAsia="Calibri"/>
                <w:sz w:val="24"/>
                <w:szCs w:val="24"/>
              </w:rPr>
              <w:t>Bigelow Free Public Library</w:t>
            </w:r>
          </w:p>
        </w:tc>
        <w:tc>
          <w:tcPr>
            <w:tcW w:w="2525" w:type="dxa"/>
            <w:shd w:val="clear" w:color="auto" w:fill="auto"/>
            <w:vAlign w:val="center"/>
          </w:tcPr>
          <w:p w:rsidR="00D54488" w:rsidRPr="00F259DF" w:rsidRDefault="00D54488" w:rsidP="00D54488">
            <w:pPr>
              <w:jc w:val="right"/>
              <w:rPr>
                <w:rFonts w:eastAsia="Calibri"/>
                <w:sz w:val="24"/>
                <w:szCs w:val="24"/>
              </w:rPr>
            </w:pPr>
            <w:r w:rsidRPr="00F259DF">
              <w:rPr>
                <w:rFonts w:eastAsia="Calibri"/>
                <w:sz w:val="24"/>
                <w:szCs w:val="24"/>
              </w:rPr>
              <w:t>$7,500</w:t>
            </w:r>
          </w:p>
        </w:tc>
      </w:tr>
      <w:tr w:rsidR="00D54488" w:rsidRPr="00F259DF" w:rsidTr="00D54488">
        <w:trPr>
          <w:trHeight w:val="432"/>
        </w:trPr>
        <w:tc>
          <w:tcPr>
            <w:tcW w:w="5215" w:type="dxa"/>
            <w:tcBorders>
              <w:top w:val="single" w:sz="12" w:space="0" w:color="auto"/>
            </w:tcBorders>
            <w:shd w:val="clear" w:color="auto" w:fill="auto"/>
            <w:vAlign w:val="center"/>
          </w:tcPr>
          <w:p w:rsidR="00D54488" w:rsidRPr="00F259DF" w:rsidRDefault="00D54488" w:rsidP="00D54488">
            <w:pPr>
              <w:jc w:val="right"/>
              <w:rPr>
                <w:rFonts w:eastAsia="Calibri"/>
                <w:b/>
                <w:sz w:val="24"/>
                <w:szCs w:val="24"/>
              </w:rPr>
            </w:pPr>
            <w:r w:rsidRPr="00F259DF">
              <w:rPr>
                <w:rFonts w:eastAsia="Calibri"/>
                <w:b/>
                <w:sz w:val="24"/>
                <w:szCs w:val="24"/>
              </w:rPr>
              <w:t>Total:</w:t>
            </w:r>
          </w:p>
        </w:tc>
        <w:tc>
          <w:tcPr>
            <w:tcW w:w="2525" w:type="dxa"/>
            <w:tcBorders>
              <w:top w:val="single" w:sz="12" w:space="0" w:color="auto"/>
            </w:tcBorders>
            <w:shd w:val="clear" w:color="auto" w:fill="auto"/>
            <w:vAlign w:val="center"/>
          </w:tcPr>
          <w:p w:rsidR="00D54488" w:rsidRPr="00F259DF" w:rsidRDefault="00D54488" w:rsidP="00D54488">
            <w:pPr>
              <w:jc w:val="right"/>
              <w:rPr>
                <w:rFonts w:eastAsia="Calibri"/>
                <w:b/>
                <w:sz w:val="24"/>
                <w:szCs w:val="24"/>
              </w:rPr>
            </w:pPr>
            <w:r w:rsidRPr="00F259DF">
              <w:rPr>
                <w:rFonts w:eastAsia="Calibri"/>
                <w:b/>
                <w:sz w:val="24"/>
                <w:szCs w:val="24"/>
              </w:rPr>
              <w:t>$22,500</w:t>
            </w:r>
          </w:p>
        </w:tc>
      </w:tr>
    </w:tbl>
    <w:p w:rsidR="00931180" w:rsidRDefault="00931180" w:rsidP="00D54488">
      <w:pPr>
        <w:widowControl/>
        <w:autoSpaceDE/>
        <w:adjustRightInd/>
        <w:jc w:val="both"/>
        <w:rPr>
          <w:iCs/>
          <w:sz w:val="24"/>
          <w:szCs w:val="24"/>
          <w:u w:val="single"/>
        </w:rPr>
      </w:pPr>
    </w:p>
    <w:p w:rsidR="00931180" w:rsidRPr="00F259DF" w:rsidRDefault="00931180" w:rsidP="00931180">
      <w:pPr>
        <w:jc w:val="both"/>
        <w:rPr>
          <w:b/>
          <w:sz w:val="24"/>
          <w:szCs w:val="24"/>
        </w:rPr>
      </w:pPr>
      <w:r w:rsidRPr="00F259DF">
        <w:rPr>
          <w:b/>
          <w:sz w:val="24"/>
          <w:szCs w:val="24"/>
        </w:rPr>
        <w:t>The Board voted unanimous approval.</w:t>
      </w:r>
    </w:p>
    <w:p w:rsidR="00931180" w:rsidRPr="00F259DF" w:rsidRDefault="00931180" w:rsidP="00D54488">
      <w:pPr>
        <w:widowControl/>
        <w:autoSpaceDE/>
        <w:adjustRightInd/>
        <w:jc w:val="both"/>
        <w:rPr>
          <w:iCs/>
          <w:sz w:val="24"/>
          <w:szCs w:val="24"/>
          <w:u w:val="single"/>
        </w:rPr>
      </w:pPr>
    </w:p>
    <w:p w:rsidR="008056E9" w:rsidRDefault="008056E9" w:rsidP="00D54488">
      <w:pPr>
        <w:rPr>
          <w:b/>
          <w:bCs/>
          <w:sz w:val="24"/>
          <w:szCs w:val="24"/>
        </w:rPr>
      </w:pPr>
    </w:p>
    <w:p w:rsidR="00D54488" w:rsidRPr="00F259DF" w:rsidRDefault="00D54488" w:rsidP="00D54488">
      <w:pPr>
        <w:rPr>
          <w:b/>
          <w:bCs/>
          <w:sz w:val="24"/>
          <w:szCs w:val="24"/>
        </w:rPr>
      </w:pPr>
      <w:r w:rsidRPr="00F259DF">
        <w:rPr>
          <w:b/>
          <w:bCs/>
          <w:sz w:val="24"/>
          <w:szCs w:val="24"/>
        </w:rPr>
        <w:lastRenderedPageBreak/>
        <w:t xml:space="preserve">Full STEAM Ahead: </w:t>
      </w:r>
      <w:r w:rsidRPr="00F259DF">
        <w:rPr>
          <w:b/>
          <w:sz w:val="24"/>
          <w:szCs w:val="24"/>
        </w:rPr>
        <w:t xml:space="preserve">Supporting Science, Technology, Engineering, Math and the ARTS in Public Library Preschool Programming </w:t>
      </w:r>
      <w:r w:rsidRPr="00F259DF">
        <w:rPr>
          <w:b/>
          <w:bCs/>
          <w:sz w:val="24"/>
          <w:szCs w:val="24"/>
        </w:rPr>
        <w:t>Grant</w:t>
      </w:r>
    </w:p>
    <w:p w:rsidR="00D54488" w:rsidRPr="00F259DF" w:rsidRDefault="00D54488" w:rsidP="00D54488">
      <w:pPr>
        <w:rPr>
          <w:b/>
          <w:bCs/>
          <w:sz w:val="24"/>
          <w:szCs w:val="24"/>
        </w:rPr>
      </w:pPr>
    </w:p>
    <w:p w:rsidR="00D54488" w:rsidRPr="00F259DF" w:rsidRDefault="00D54488" w:rsidP="00D54488">
      <w:pPr>
        <w:rPr>
          <w:sz w:val="24"/>
          <w:szCs w:val="24"/>
        </w:rPr>
      </w:pPr>
      <w:r w:rsidRPr="00F259DF">
        <w:rPr>
          <w:sz w:val="24"/>
          <w:szCs w:val="24"/>
        </w:rPr>
        <w:t xml:space="preserve">Public Libraries offer an array of learning experiences that engages the preschooler’s curiosity of the concepts of science and that introduces how arts and science intertwine with each other.   During the project, the library collaborates with local preschools and their Coordinated Family and Community Engagement programs (CFCE) as well as with museums, local businesses, industry (if applicable) and others to promote improved STEAM learning.  </w:t>
      </w:r>
    </w:p>
    <w:p w:rsidR="00D54488" w:rsidRPr="00F259DF" w:rsidRDefault="00D54488" w:rsidP="00D54488">
      <w:pPr>
        <w:rPr>
          <w:sz w:val="24"/>
          <w:szCs w:val="24"/>
        </w:rPr>
      </w:pPr>
    </w:p>
    <w:p w:rsidR="00D54488" w:rsidRPr="00F259DF" w:rsidRDefault="00D54488" w:rsidP="00D54488">
      <w:pPr>
        <w:widowControl/>
        <w:autoSpaceDE/>
        <w:adjustRightInd/>
        <w:jc w:val="both"/>
        <w:rPr>
          <w:iCs/>
          <w:sz w:val="24"/>
          <w:szCs w:val="24"/>
          <w:u w:val="single"/>
        </w:rPr>
      </w:pPr>
      <w:r w:rsidRPr="00F259DF">
        <w:rPr>
          <w:iCs/>
          <w:sz w:val="24"/>
          <w:szCs w:val="24"/>
        </w:rPr>
        <w:t xml:space="preserve">Commissioner </w:t>
      </w:r>
      <w:r>
        <w:rPr>
          <w:iCs/>
          <w:sz w:val="24"/>
          <w:szCs w:val="24"/>
        </w:rPr>
        <w:t>Shesko</w:t>
      </w:r>
      <w:r w:rsidRPr="00F259DF">
        <w:rPr>
          <w:iCs/>
          <w:sz w:val="24"/>
          <w:szCs w:val="24"/>
        </w:rPr>
        <w:t xml:space="preserve"> moved and Commissioner </w:t>
      </w:r>
      <w:r>
        <w:rPr>
          <w:iCs/>
          <w:sz w:val="24"/>
          <w:szCs w:val="24"/>
        </w:rPr>
        <w:t>Comeau</w:t>
      </w:r>
      <w:r w:rsidRPr="00F259DF">
        <w:rPr>
          <w:iCs/>
          <w:sz w:val="24"/>
          <w:szCs w:val="24"/>
        </w:rPr>
        <w:t xml:space="preserve"> seconded </w:t>
      </w:r>
      <w:r w:rsidRPr="00F259DF">
        <w:rPr>
          <w:iCs/>
          <w:sz w:val="24"/>
          <w:szCs w:val="24"/>
          <w:u w:val="single"/>
        </w:rPr>
        <w:t>that the Massachusetts Board of Library Commissioners approve the following Full STEAM Ahead Grants totaling $7,500 to start no earlier than October 1, 2017.</w:t>
      </w:r>
    </w:p>
    <w:p w:rsidR="00D54488" w:rsidRPr="00F259DF" w:rsidRDefault="00D54488" w:rsidP="00D54488">
      <w:pPr>
        <w:rPr>
          <w:bCs/>
          <w:sz w:val="24"/>
          <w:szCs w:val="24"/>
        </w:rPr>
      </w:pPr>
    </w:p>
    <w:tbl>
      <w:tblPr>
        <w:tblW w:w="7733" w:type="dxa"/>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3"/>
        <w:gridCol w:w="2520"/>
      </w:tblGrid>
      <w:tr w:rsidR="00D54488" w:rsidRPr="00F259DF" w:rsidTr="00D54488">
        <w:trPr>
          <w:trHeight w:val="432"/>
        </w:trPr>
        <w:tc>
          <w:tcPr>
            <w:tcW w:w="5213" w:type="dxa"/>
            <w:shd w:val="clear" w:color="auto" w:fill="BFBFBF"/>
            <w:vAlign w:val="center"/>
          </w:tcPr>
          <w:p w:rsidR="00D54488" w:rsidRPr="00F259DF" w:rsidRDefault="00D54488" w:rsidP="00D54488">
            <w:pPr>
              <w:rPr>
                <w:b/>
                <w:sz w:val="24"/>
                <w:szCs w:val="24"/>
              </w:rPr>
            </w:pPr>
            <w:r w:rsidRPr="00F259DF">
              <w:rPr>
                <w:b/>
                <w:sz w:val="24"/>
                <w:szCs w:val="24"/>
              </w:rPr>
              <w:t>Agency</w:t>
            </w:r>
          </w:p>
        </w:tc>
        <w:tc>
          <w:tcPr>
            <w:tcW w:w="2520" w:type="dxa"/>
            <w:shd w:val="clear" w:color="auto" w:fill="BFBFBF"/>
            <w:vAlign w:val="center"/>
          </w:tcPr>
          <w:p w:rsidR="00D54488" w:rsidRPr="00F259DF" w:rsidRDefault="00D54488" w:rsidP="00D54488">
            <w:pPr>
              <w:jc w:val="center"/>
              <w:rPr>
                <w:b/>
                <w:sz w:val="24"/>
                <w:szCs w:val="24"/>
              </w:rPr>
            </w:pPr>
            <w:r w:rsidRPr="00F259DF">
              <w:rPr>
                <w:b/>
                <w:sz w:val="24"/>
                <w:szCs w:val="24"/>
              </w:rPr>
              <w:t>Amount Recommended</w:t>
            </w:r>
          </w:p>
        </w:tc>
      </w:tr>
      <w:tr w:rsidR="00D54488" w:rsidRPr="00F259DF" w:rsidTr="00D54488">
        <w:trPr>
          <w:trHeight w:val="432"/>
        </w:trPr>
        <w:tc>
          <w:tcPr>
            <w:tcW w:w="5213" w:type="dxa"/>
            <w:tcBorders>
              <w:bottom w:val="single" w:sz="12" w:space="0" w:color="auto"/>
            </w:tcBorders>
            <w:shd w:val="clear" w:color="auto" w:fill="auto"/>
            <w:vAlign w:val="center"/>
          </w:tcPr>
          <w:p w:rsidR="00D54488" w:rsidRPr="00F259DF" w:rsidRDefault="00D54488" w:rsidP="00D54488">
            <w:pPr>
              <w:rPr>
                <w:sz w:val="24"/>
                <w:szCs w:val="24"/>
              </w:rPr>
            </w:pPr>
            <w:r w:rsidRPr="00F259DF">
              <w:rPr>
                <w:sz w:val="24"/>
                <w:szCs w:val="24"/>
              </w:rPr>
              <w:t>Nahant Public Library</w:t>
            </w:r>
          </w:p>
        </w:tc>
        <w:tc>
          <w:tcPr>
            <w:tcW w:w="2520" w:type="dxa"/>
            <w:tcBorders>
              <w:bottom w:val="single" w:sz="12" w:space="0" w:color="auto"/>
            </w:tcBorders>
            <w:shd w:val="clear" w:color="auto" w:fill="auto"/>
            <w:vAlign w:val="center"/>
          </w:tcPr>
          <w:p w:rsidR="00D54488" w:rsidRPr="00F259DF" w:rsidRDefault="00D54488" w:rsidP="00D54488">
            <w:pPr>
              <w:jc w:val="right"/>
              <w:rPr>
                <w:sz w:val="24"/>
                <w:szCs w:val="24"/>
              </w:rPr>
            </w:pPr>
            <w:r w:rsidRPr="00F259DF">
              <w:rPr>
                <w:sz w:val="24"/>
                <w:szCs w:val="24"/>
              </w:rPr>
              <w:t>$7,500</w:t>
            </w:r>
          </w:p>
        </w:tc>
      </w:tr>
      <w:tr w:rsidR="00D54488" w:rsidRPr="00F259DF" w:rsidTr="00D54488">
        <w:trPr>
          <w:trHeight w:val="432"/>
        </w:trPr>
        <w:tc>
          <w:tcPr>
            <w:tcW w:w="5213" w:type="dxa"/>
            <w:tcBorders>
              <w:top w:val="single" w:sz="12" w:space="0" w:color="auto"/>
            </w:tcBorders>
            <w:shd w:val="clear" w:color="auto" w:fill="auto"/>
            <w:vAlign w:val="center"/>
          </w:tcPr>
          <w:p w:rsidR="00D54488" w:rsidRPr="00F259DF" w:rsidRDefault="00D54488" w:rsidP="00D54488">
            <w:pPr>
              <w:jc w:val="right"/>
              <w:rPr>
                <w:sz w:val="24"/>
                <w:szCs w:val="24"/>
              </w:rPr>
            </w:pPr>
            <w:r w:rsidRPr="00F259DF">
              <w:rPr>
                <w:b/>
                <w:sz w:val="24"/>
                <w:szCs w:val="24"/>
              </w:rPr>
              <w:t>Total:</w:t>
            </w:r>
          </w:p>
        </w:tc>
        <w:tc>
          <w:tcPr>
            <w:tcW w:w="2520" w:type="dxa"/>
            <w:tcBorders>
              <w:top w:val="single" w:sz="12" w:space="0" w:color="auto"/>
            </w:tcBorders>
            <w:shd w:val="clear" w:color="auto" w:fill="auto"/>
            <w:vAlign w:val="center"/>
          </w:tcPr>
          <w:p w:rsidR="00D54488" w:rsidRPr="00F259DF" w:rsidRDefault="00D54488" w:rsidP="00D54488">
            <w:pPr>
              <w:jc w:val="right"/>
              <w:rPr>
                <w:b/>
                <w:sz w:val="24"/>
                <w:szCs w:val="24"/>
              </w:rPr>
            </w:pPr>
            <w:r w:rsidRPr="00F259DF">
              <w:rPr>
                <w:b/>
                <w:sz w:val="24"/>
                <w:szCs w:val="24"/>
              </w:rPr>
              <w:t>$7,500</w:t>
            </w:r>
          </w:p>
        </w:tc>
      </w:tr>
    </w:tbl>
    <w:p w:rsidR="00D54488" w:rsidRDefault="00D54488" w:rsidP="00D54488">
      <w:pPr>
        <w:rPr>
          <w:bCs/>
          <w:sz w:val="24"/>
          <w:szCs w:val="24"/>
        </w:rPr>
      </w:pPr>
    </w:p>
    <w:p w:rsidR="00931180" w:rsidRPr="00F259DF" w:rsidRDefault="00931180" w:rsidP="00931180">
      <w:pPr>
        <w:jc w:val="both"/>
        <w:rPr>
          <w:b/>
          <w:sz w:val="24"/>
          <w:szCs w:val="24"/>
        </w:rPr>
      </w:pPr>
      <w:r w:rsidRPr="00F259DF">
        <w:rPr>
          <w:b/>
          <w:sz w:val="24"/>
          <w:szCs w:val="24"/>
        </w:rPr>
        <w:t>The Board voted unanimous approval.</w:t>
      </w:r>
    </w:p>
    <w:p w:rsidR="00931180" w:rsidRPr="00F259DF" w:rsidRDefault="00931180" w:rsidP="00D54488">
      <w:pPr>
        <w:rPr>
          <w:bCs/>
          <w:sz w:val="24"/>
          <w:szCs w:val="24"/>
        </w:rPr>
      </w:pPr>
    </w:p>
    <w:p w:rsidR="00D54488" w:rsidRDefault="00D54488" w:rsidP="00D54488">
      <w:pPr>
        <w:rPr>
          <w:b/>
          <w:bCs/>
          <w:sz w:val="24"/>
          <w:szCs w:val="24"/>
        </w:rPr>
      </w:pPr>
      <w:r w:rsidRPr="00F259DF">
        <w:rPr>
          <w:b/>
          <w:bCs/>
          <w:sz w:val="24"/>
          <w:szCs w:val="24"/>
        </w:rPr>
        <w:t>Innovative/ Open Project</w:t>
      </w:r>
    </w:p>
    <w:p w:rsidR="00D54488" w:rsidRPr="00F259DF" w:rsidRDefault="00D54488" w:rsidP="00D54488">
      <w:pPr>
        <w:rPr>
          <w:b/>
          <w:bCs/>
          <w:sz w:val="24"/>
          <w:szCs w:val="24"/>
        </w:rPr>
      </w:pPr>
    </w:p>
    <w:p w:rsidR="00D54488" w:rsidRPr="00F259DF" w:rsidRDefault="00D54488" w:rsidP="00D54488">
      <w:pPr>
        <w:rPr>
          <w:snapToGrid w:val="0"/>
          <w:sz w:val="24"/>
          <w:szCs w:val="24"/>
        </w:rPr>
      </w:pPr>
      <w:r w:rsidRPr="00F259DF">
        <w:rPr>
          <w:snapToGrid w:val="0"/>
          <w:sz w:val="24"/>
          <w:szCs w:val="24"/>
        </w:rPr>
        <w:t>This category is being offered to allow librarians to satisfy needs that are not now being met by current programs.  It has always been a priority of the federal program to encourage innovation and risk taking.  It is also an interest of the Massachusetts Board of Library Commissioners to provide librarians with opportunities to help fulfill their long range plan goals and objectives.  The Innovative</w:t>
      </w:r>
      <w:r w:rsidRPr="00F259DF">
        <w:rPr>
          <w:b/>
          <w:snapToGrid w:val="0"/>
          <w:sz w:val="24"/>
          <w:szCs w:val="24"/>
        </w:rPr>
        <w:t xml:space="preserve"> </w:t>
      </w:r>
      <w:r w:rsidRPr="00F259DF">
        <w:rPr>
          <w:snapToGrid w:val="0"/>
          <w:sz w:val="24"/>
          <w:szCs w:val="24"/>
        </w:rPr>
        <w:t>program allow</w:t>
      </w:r>
      <w:r>
        <w:rPr>
          <w:snapToGrid w:val="0"/>
          <w:sz w:val="24"/>
          <w:szCs w:val="24"/>
        </w:rPr>
        <w:t>s</w:t>
      </w:r>
      <w:r w:rsidRPr="00F259DF">
        <w:rPr>
          <w:snapToGrid w:val="0"/>
          <w:sz w:val="24"/>
          <w:szCs w:val="24"/>
        </w:rPr>
        <w:t xml:space="preserve"> applicants to apply new methods to solve problems, build programs, and best carry out their library’s mission and plan.  These projects must meet the needs of a specific target audience.  Applicants can seek awards for projects that otherwise do not fall under the current LSTA program offerings, whether the project is innovative or a project that is being adapted.  The Innovative</w:t>
      </w:r>
      <w:r w:rsidRPr="00F259DF">
        <w:rPr>
          <w:b/>
          <w:snapToGrid w:val="0"/>
          <w:sz w:val="24"/>
          <w:szCs w:val="24"/>
        </w:rPr>
        <w:t xml:space="preserve"> </w:t>
      </w:r>
      <w:r w:rsidRPr="00F259DF">
        <w:rPr>
          <w:snapToGrid w:val="0"/>
          <w:sz w:val="24"/>
          <w:szCs w:val="24"/>
        </w:rPr>
        <w:t xml:space="preserve">Program offers libraries an opportunity to exercise maximum creativity to implement unique services in a flexible and collaborative grant-making environment.  </w:t>
      </w:r>
    </w:p>
    <w:p w:rsidR="00D54488" w:rsidRPr="00F259DF" w:rsidRDefault="00D54488" w:rsidP="00D54488">
      <w:pPr>
        <w:rPr>
          <w:b/>
          <w:bCs/>
          <w:sz w:val="24"/>
          <w:szCs w:val="24"/>
        </w:rPr>
      </w:pPr>
    </w:p>
    <w:p w:rsidR="00D54488" w:rsidRPr="00F259DF" w:rsidRDefault="00D54488" w:rsidP="00D54488">
      <w:pPr>
        <w:widowControl/>
        <w:autoSpaceDE/>
        <w:adjustRightInd/>
        <w:jc w:val="both"/>
        <w:rPr>
          <w:iCs/>
          <w:sz w:val="24"/>
          <w:szCs w:val="24"/>
          <w:u w:val="single"/>
        </w:rPr>
      </w:pPr>
      <w:r w:rsidRPr="00F259DF">
        <w:rPr>
          <w:iCs/>
          <w:sz w:val="24"/>
          <w:szCs w:val="24"/>
        </w:rPr>
        <w:t xml:space="preserve">Commissioner </w:t>
      </w:r>
      <w:r>
        <w:rPr>
          <w:iCs/>
          <w:sz w:val="24"/>
          <w:szCs w:val="24"/>
        </w:rPr>
        <w:t>Comeau</w:t>
      </w:r>
      <w:r w:rsidRPr="00F259DF">
        <w:rPr>
          <w:iCs/>
          <w:sz w:val="24"/>
          <w:szCs w:val="24"/>
        </w:rPr>
        <w:t xml:space="preserve"> moved and Commissioner </w:t>
      </w:r>
      <w:r>
        <w:rPr>
          <w:iCs/>
          <w:sz w:val="24"/>
          <w:szCs w:val="24"/>
        </w:rPr>
        <w:t>Murphy</w:t>
      </w:r>
      <w:r w:rsidRPr="00F259DF">
        <w:rPr>
          <w:iCs/>
          <w:sz w:val="24"/>
          <w:szCs w:val="24"/>
        </w:rPr>
        <w:t xml:space="preserve"> seconded </w:t>
      </w:r>
      <w:r w:rsidRPr="00F259DF">
        <w:rPr>
          <w:iCs/>
          <w:sz w:val="24"/>
          <w:szCs w:val="24"/>
          <w:u w:val="single"/>
        </w:rPr>
        <w:t>that the Massachusetts Board of Library Commissioners approve the following Innovative/Open Grants totaling $85,247 to start no earlier than October 1, 2017.</w:t>
      </w:r>
    </w:p>
    <w:p w:rsidR="00D54488" w:rsidRPr="00F259DF" w:rsidRDefault="00D54488" w:rsidP="00D54488">
      <w:pPr>
        <w:rPr>
          <w:b/>
          <w:bCs/>
          <w:sz w:val="24"/>
          <w:szCs w:val="24"/>
        </w:rPr>
      </w:pPr>
    </w:p>
    <w:tbl>
      <w:tblPr>
        <w:tblW w:w="10046"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3378"/>
        <w:gridCol w:w="1736"/>
        <w:gridCol w:w="996"/>
        <w:gridCol w:w="876"/>
      </w:tblGrid>
      <w:tr w:rsidR="00D54488" w:rsidRPr="00F259DF" w:rsidTr="00D54488">
        <w:tc>
          <w:tcPr>
            <w:tcW w:w="3060" w:type="dxa"/>
            <w:shd w:val="clear" w:color="auto" w:fill="BFBFBF"/>
          </w:tcPr>
          <w:p w:rsidR="00D54488" w:rsidRPr="00F259DF" w:rsidRDefault="00D54488" w:rsidP="00D54488">
            <w:pPr>
              <w:jc w:val="center"/>
              <w:rPr>
                <w:b/>
                <w:sz w:val="24"/>
                <w:szCs w:val="24"/>
              </w:rPr>
            </w:pPr>
            <w:r w:rsidRPr="00F259DF">
              <w:rPr>
                <w:b/>
                <w:sz w:val="24"/>
                <w:szCs w:val="24"/>
              </w:rPr>
              <w:t>Agency</w:t>
            </w:r>
          </w:p>
        </w:tc>
        <w:tc>
          <w:tcPr>
            <w:tcW w:w="3378" w:type="dxa"/>
            <w:shd w:val="clear" w:color="auto" w:fill="BFBFBF"/>
          </w:tcPr>
          <w:p w:rsidR="00D54488" w:rsidRPr="00F259DF" w:rsidRDefault="00D54488" w:rsidP="00D54488">
            <w:pPr>
              <w:jc w:val="center"/>
              <w:rPr>
                <w:b/>
                <w:sz w:val="24"/>
                <w:szCs w:val="24"/>
              </w:rPr>
            </w:pPr>
            <w:r w:rsidRPr="00F259DF">
              <w:rPr>
                <w:b/>
                <w:sz w:val="24"/>
                <w:szCs w:val="24"/>
              </w:rPr>
              <w:t>Title</w:t>
            </w:r>
          </w:p>
        </w:tc>
        <w:tc>
          <w:tcPr>
            <w:tcW w:w="1736" w:type="dxa"/>
            <w:shd w:val="clear" w:color="auto" w:fill="BFBFBF"/>
          </w:tcPr>
          <w:p w:rsidR="00D54488" w:rsidRPr="00F259DF" w:rsidRDefault="00D54488" w:rsidP="00D54488">
            <w:pPr>
              <w:jc w:val="center"/>
              <w:rPr>
                <w:b/>
                <w:sz w:val="24"/>
                <w:szCs w:val="24"/>
              </w:rPr>
            </w:pPr>
            <w:r w:rsidRPr="00F259DF">
              <w:rPr>
                <w:b/>
                <w:sz w:val="24"/>
                <w:szCs w:val="24"/>
              </w:rPr>
              <w:t>Amount Recommended</w:t>
            </w:r>
          </w:p>
        </w:tc>
        <w:tc>
          <w:tcPr>
            <w:tcW w:w="996" w:type="dxa"/>
            <w:shd w:val="clear" w:color="auto" w:fill="BFBFBF"/>
          </w:tcPr>
          <w:p w:rsidR="00D54488" w:rsidRPr="00F259DF" w:rsidRDefault="00D54488" w:rsidP="00D54488">
            <w:pPr>
              <w:jc w:val="center"/>
              <w:rPr>
                <w:b/>
                <w:sz w:val="24"/>
                <w:szCs w:val="24"/>
              </w:rPr>
            </w:pPr>
            <w:r w:rsidRPr="00F259DF">
              <w:rPr>
                <w:b/>
                <w:sz w:val="24"/>
                <w:szCs w:val="24"/>
              </w:rPr>
              <w:t>FY18</w:t>
            </w:r>
          </w:p>
        </w:tc>
        <w:tc>
          <w:tcPr>
            <w:tcW w:w="876" w:type="dxa"/>
            <w:shd w:val="clear" w:color="auto" w:fill="BFBFBF"/>
          </w:tcPr>
          <w:p w:rsidR="00D54488" w:rsidRPr="00F259DF" w:rsidRDefault="00D54488" w:rsidP="00D54488">
            <w:pPr>
              <w:jc w:val="center"/>
              <w:rPr>
                <w:b/>
                <w:sz w:val="24"/>
                <w:szCs w:val="24"/>
              </w:rPr>
            </w:pPr>
            <w:r w:rsidRPr="00F259DF">
              <w:rPr>
                <w:b/>
                <w:sz w:val="24"/>
                <w:szCs w:val="24"/>
              </w:rPr>
              <w:t>FY19</w:t>
            </w:r>
          </w:p>
        </w:tc>
      </w:tr>
      <w:tr w:rsidR="00D54488" w:rsidRPr="00F259DF" w:rsidTr="00D54488">
        <w:tc>
          <w:tcPr>
            <w:tcW w:w="3060" w:type="dxa"/>
            <w:shd w:val="clear" w:color="auto" w:fill="auto"/>
          </w:tcPr>
          <w:p w:rsidR="00D54488" w:rsidRPr="00F259DF" w:rsidRDefault="00D54488" w:rsidP="00D54488">
            <w:pPr>
              <w:rPr>
                <w:sz w:val="24"/>
                <w:szCs w:val="24"/>
              </w:rPr>
            </w:pPr>
            <w:r w:rsidRPr="00F259DF">
              <w:rPr>
                <w:sz w:val="24"/>
                <w:szCs w:val="24"/>
              </w:rPr>
              <w:t>Blackstone Public Library</w:t>
            </w:r>
          </w:p>
        </w:tc>
        <w:tc>
          <w:tcPr>
            <w:tcW w:w="3378" w:type="dxa"/>
            <w:shd w:val="clear" w:color="auto" w:fill="auto"/>
          </w:tcPr>
          <w:p w:rsidR="00D54488" w:rsidRPr="00F259DF" w:rsidRDefault="00D54488" w:rsidP="00D54488">
            <w:pPr>
              <w:rPr>
                <w:sz w:val="24"/>
                <w:szCs w:val="24"/>
              </w:rPr>
            </w:pPr>
            <w:r w:rsidRPr="00F259DF">
              <w:rPr>
                <w:sz w:val="24"/>
                <w:szCs w:val="24"/>
              </w:rPr>
              <w:t>Community Read: Embracing Diversity Through Words</w:t>
            </w:r>
          </w:p>
        </w:tc>
        <w:tc>
          <w:tcPr>
            <w:tcW w:w="1736" w:type="dxa"/>
            <w:shd w:val="clear" w:color="auto" w:fill="auto"/>
          </w:tcPr>
          <w:p w:rsidR="00D54488" w:rsidRPr="00F259DF" w:rsidRDefault="00D54488" w:rsidP="00D54488">
            <w:pPr>
              <w:jc w:val="right"/>
              <w:rPr>
                <w:sz w:val="24"/>
                <w:szCs w:val="24"/>
              </w:rPr>
            </w:pPr>
            <w:r w:rsidRPr="00F259DF">
              <w:rPr>
                <w:sz w:val="24"/>
                <w:szCs w:val="24"/>
              </w:rPr>
              <w:t>$7,500</w:t>
            </w:r>
          </w:p>
        </w:tc>
        <w:tc>
          <w:tcPr>
            <w:tcW w:w="996" w:type="dxa"/>
            <w:shd w:val="clear" w:color="auto" w:fill="auto"/>
          </w:tcPr>
          <w:p w:rsidR="00D54488" w:rsidRPr="00F259DF" w:rsidRDefault="00D54488" w:rsidP="00D54488">
            <w:pPr>
              <w:jc w:val="right"/>
              <w:rPr>
                <w:sz w:val="24"/>
                <w:szCs w:val="24"/>
              </w:rPr>
            </w:pPr>
            <w:r w:rsidRPr="00F259DF">
              <w:rPr>
                <w:sz w:val="24"/>
                <w:szCs w:val="24"/>
              </w:rPr>
              <w:t>$7,500</w:t>
            </w:r>
          </w:p>
        </w:tc>
        <w:tc>
          <w:tcPr>
            <w:tcW w:w="876" w:type="dxa"/>
            <w:shd w:val="clear" w:color="auto" w:fill="auto"/>
          </w:tcPr>
          <w:p w:rsidR="00D54488" w:rsidRPr="00F259DF" w:rsidRDefault="00D54488" w:rsidP="00D54488">
            <w:pPr>
              <w:jc w:val="right"/>
              <w:rPr>
                <w:sz w:val="24"/>
                <w:szCs w:val="24"/>
              </w:rPr>
            </w:pPr>
          </w:p>
        </w:tc>
      </w:tr>
      <w:tr w:rsidR="00D54488" w:rsidRPr="00F259DF" w:rsidTr="00D54488">
        <w:tc>
          <w:tcPr>
            <w:tcW w:w="3060" w:type="dxa"/>
            <w:shd w:val="clear" w:color="auto" w:fill="auto"/>
          </w:tcPr>
          <w:p w:rsidR="00D54488" w:rsidRPr="00F259DF" w:rsidRDefault="00D54488" w:rsidP="00D54488">
            <w:pPr>
              <w:rPr>
                <w:sz w:val="24"/>
                <w:szCs w:val="24"/>
              </w:rPr>
            </w:pPr>
            <w:proofErr w:type="spellStart"/>
            <w:r w:rsidRPr="00F259DF">
              <w:rPr>
                <w:sz w:val="24"/>
                <w:szCs w:val="24"/>
              </w:rPr>
              <w:t>Eldredge</w:t>
            </w:r>
            <w:proofErr w:type="spellEnd"/>
            <w:r w:rsidRPr="00F259DF">
              <w:rPr>
                <w:sz w:val="24"/>
                <w:szCs w:val="24"/>
              </w:rPr>
              <w:t xml:space="preserve"> Public Library, Chatham</w:t>
            </w:r>
          </w:p>
        </w:tc>
        <w:tc>
          <w:tcPr>
            <w:tcW w:w="3378" w:type="dxa"/>
            <w:shd w:val="clear" w:color="auto" w:fill="auto"/>
          </w:tcPr>
          <w:p w:rsidR="00D54488" w:rsidRPr="00F259DF" w:rsidRDefault="00D54488" w:rsidP="00D54488">
            <w:pPr>
              <w:rPr>
                <w:sz w:val="24"/>
                <w:szCs w:val="24"/>
              </w:rPr>
            </w:pPr>
            <w:r w:rsidRPr="00F259DF">
              <w:rPr>
                <w:sz w:val="24"/>
                <w:szCs w:val="24"/>
              </w:rPr>
              <w:t>Chatham Reads</w:t>
            </w:r>
          </w:p>
        </w:tc>
        <w:tc>
          <w:tcPr>
            <w:tcW w:w="1736" w:type="dxa"/>
            <w:shd w:val="clear" w:color="auto" w:fill="auto"/>
          </w:tcPr>
          <w:p w:rsidR="00D54488" w:rsidRPr="00F259DF" w:rsidRDefault="00D54488" w:rsidP="00D54488">
            <w:pPr>
              <w:jc w:val="right"/>
              <w:rPr>
                <w:sz w:val="24"/>
                <w:szCs w:val="24"/>
              </w:rPr>
            </w:pPr>
            <w:r w:rsidRPr="00F259DF">
              <w:rPr>
                <w:sz w:val="24"/>
                <w:szCs w:val="24"/>
              </w:rPr>
              <w:t>$16,847</w:t>
            </w:r>
          </w:p>
        </w:tc>
        <w:tc>
          <w:tcPr>
            <w:tcW w:w="996" w:type="dxa"/>
            <w:shd w:val="clear" w:color="auto" w:fill="auto"/>
          </w:tcPr>
          <w:p w:rsidR="00D54488" w:rsidRPr="00F259DF" w:rsidRDefault="00D54488" w:rsidP="00D54488">
            <w:pPr>
              <w:jc w:val="right"/>
              <w:rPr>
                <w:sz w:val="24"/>
                <w:szCs w:val="24"/>
              </w:rPr>
            </w:pPr>
            <w:r w:rsidRPr="00F259DF">
              <w:rPr>
                <w:sz w:val="24"/>
                <w:szCs w:val="24"/>
              </w:rPr>
              <w:t>$11,205</w:t>
            </w:r>
          </w:p>
        </w:tc>
        <w:tc>
          <w:tcPr>
            <w:tcW w:w="876" w:type="dxa"/>
            <w:shd w:val="clear" w:color="auto" w:fill="auto"/>
          </w:tcPr>
          <w:p w:rsidR="00D54488" w:rsidRPr="00F259DF" w:rsidRDefault="00D54488" w:rsidP="00D54488">
            <w:pPr>
              <w:jc w:val="right"/>
              <w:rPr>
                <w:sz w:val="24"/>
                <w:szCs w:val="24"/>
              </w:rPr>
            </w:pPr>
            <w:r w:rsidRPr="00F259DF">
              <w:rPr>
                <w:sz w:val="24"/>
                <w:szCs w:val="24"/>
              </w:rPr>
              <w:t>$5,642</w:t>
            </w:r>
          </w:p>
        </w:tc>
      </w:tr>
      <w:tr w:rsidR="00D54488" w:rsidRPr="00F259DF" w:rsidTr="00D54488">
        <w:trPr>
          <w:trHeight w:val="305"/>
        </w:trPr>
        <w:tc>
          <w:tcPr>
            <w:tcW w:w="3060" w:type="dxa"/>
            <w:shd w:val="clear" w:color="auto" w:fill="auto"/>
          </w:tcPr>
          <w:p w:rsidR="00D54488" w:rsidRPr="00F259DF" w:rsidRDefault="00D54488" w:rsidP="00D54488">
            <w:pPr>
              <w:rPr>
                <w:sz w:val="24"/>
                <w:szCs w:val="24"/>
              </w:rPr>
            </w:pPr>
            <w:r w:rsidRPr="00F259DF">
              <w:rPr>
                <w:sz w:val="24"/>
                <w:szCs w:val="24"/>
              </w:rPr>
              <w:t>Chicopee Public Library</w:t>
            </w:r>
          </w:p>
        </w:tc>
        <w:tc>
          <w:tcPr>
            <w:tcW w:w="3378" w:type="dxa"/>
            <w:shd w:val="clear" w:color="auto" w:fill="auto"/>
          </w:tcPr>
          <w:p w:rsidR="00D54488" w:rsidRPr="00F259DF" w:rsidRDefault="00D54488" w:rsidP="00D54488">
            <w:pPr>
              <w:rPr>
                <w:sz w:val="24"/>
                <w:szCs w:val="24"/>
              </w:rPr>
            </w:pPr>
            <w:r w:rsidRPr="00F259DF">
              <w:rPr>
                <w:sz w:val="24"/>
                <w:szCs w:val="24"/>
              </w:rPr>
              <w:t>Combining Good Ingredients</w:t>
            </w:r>
          </w:p>
        </w:tc>
        <w:tc>
          <w:tcPr>
            <w:tcW w:w="1736" w:type="dxa"/>
            <w:shd w:val="clear" w:color="auto" w:fill="auto"/>
          </w:tcPr>
          <w:p w:rsidR="00D54488" w:rsidRPr="00F259DF" w:rsidRDefault="00D54488" w:rsidP="00D54488">
            <w:pPr>
              <w:jc w:val="right"/>
              <w:rPr>
                <w:sz w:val="24"/>
                <w:szCs w:val="24"/>
              </w:rPr>
            </w:pPr>
            <w:r w:rsidRPr="00F259DF">
              <w:rPr>
                <w:sz w:val="24"/>
                <w:szCs w:val="24"/>
              </w:rPr>
              <w:t>$5,000</w:t>
            </w:r>
          </w:p>
        </w:tc>
        <w:tc>
          <w:tcPr>
            <w:tcW w:w="996" w:type="dxa"/>
            <w:shd w:val="clear" w:color="auto" w:fill="auto"/>
          </w:tcPr>
          <w:p w:rsidR="00D54488" w:rsidRPr="00F259DF" w:rsidRDefault="00D54488" w:rsidP="00D54488">
            <w:pPr>
              <w:jc w:val="right"/>
              <w:rPr>
                <w:sz w:val="24"/>
                <w:szCs w:val="24"/>
              </w:rPr>
            </w:pPr>
            <w:r w:rsidRPr="00F259DF">
              <w:rPr>
                <w:sz w:val="24"/>
                <w:szCs w:val="24"/>
              </w:rPr>
              <w:t>$5,000</w:t>
            </w:r>
          </w:p>
        </w:tc>
        <w:tc>
          <w:tcPr>
            <w:tcW w:w="876" w:type="dxa"/>
            <w:shd w:val="clear" w:color="auto" w:fill="auto"/>
          </w:tcPr>
          <w:p w:rsidR="00D54488" w:rsidRPr="00F259DF" w:rsidRDefault="00D54488" w:rsidP="00D54488">
            <w:pPr>
              <w:jc w:val="right"/>
              <w:rPr>
                <w:sz w:val="24"/>
                <w:szCs w:val="24"/>
              </w:rPr>
            </w:pPr>
          </w:p>
        </w:tc>
      </w:tr>
      <w:tr w:rsidR="00D54488" w:rsidRPr="00F259DF" w:rsidTr="00D54488">
        <w:trPr>
          <w:trHeight w:val="305"/>
        </w:trPr>
        <w:tc>
          <w:tcPr>
            <w:tcW w:w="3060" w:type="dxa"/>
            <w:shd w:val="clear" w:color="auto" w:fill="auto"/>
          </w:tcPr>
          <w:p w:rsidR="00D54488" w:rsidRPr="00F259DF" w:rsidRDefault="00D54488" w:rsidP="00D54488">
            <w:pPr>
              <w:rPr>
                <w:sz w:val="24"/>
                <w:szCs w:val="24"/>
              </w:rPr>
            </w:pPr>
            <w:r w:rsidRPr="00F259DF">
              <w:rPr>
                <w:sz w:val="24"/>
                <w:szCs w:val="24"/>
              </w:rPr>
              <w:lastRenderedPageBreak/>
              <w:t>Stevens Memorial Library, North Andover</w:t>
            </w:r>
          </w:p>
        </w:tc>
        <w:tc>
          <w:tcPr>
            <w:tcW w:w="3378" w:type="dxa"/>
            <w:shd w:val="clear" w:color="auto" w:fill="auto"/>
          </w:tcPr>
          <w:p w:rsidR="00D54488" w:rsidRPr="00F259DF" w:rsidRDefault="00D54488" w:rsidP="00D54488">
            <w:pPr>
              <w:rPr>
                <w:sz w:val="24"/>
                <w:szCs w:val="24"/>
              </w:rPr>
            </w:pPr>
            <w:r w:rsidRPr="00F259DF">
              <w:rPr>
                <w:sz w:val="24"/>
                <w:szCs w:val="24"/>
              </w:rPr>
              <w:t>STEM at the Stevens</w:t>
            </w:r>
          </w:p>
        </w:tc>
        <w:tc>
          <w:tcPr>
            <w:tcW w:w="1736" w:type="dxa"/>
            <w:shd w:val="clear" w:color="auto" w:fill="auto"/>
          </w:tcPr>
          <w:p w:rsidR="00D54488" w:rsidRPr="00F259DF" w:rsidRDefault="00D54488" w:rsidP="00D54488">
            <w:pPr>
              <w:jc w:val="right"/>
              <w:rPr>
                <w:sz w:val="24"/>
                <w:szCs w:val="24"/>
              </w:rPr>
            </w:pPr>
            <w:r w:rsidRPr="00F259DF">
              <w:rPr>
                <w:sz w:val="24"/>
                <w:szCs w:val="24"/>
              </w:rPr>
              <w:t>$7,500</w:t>
            </w:r>
          </w:p>
        </w:tc>
        <w:tc>
          <w:tcPr>
            <w:tcW w:w="996" w:type="dxa"/>
            <w:shd w:val="clear" w:color="auto" w:fill="auto"/>
          </w:tcPr>
          <w:p w:rsidR="00D54488" w:rsidRPr="00F259DF" w:rsidRDefault="00D54488" w:rsidP="00D54488">
            <w:pPr>
              <w:jc w:val="right"/>
              <w:rPr>
                <w:sz w:val="24"/>
                <w:szCs w:val="24"/>
              </w:rPr>
            </w:pPr>
            <w:r w:rsidRPr="00F259DF">
              <w:rPr>
                <w:sz w:val="24"/>
                <w:szCs w:val="24"/>
              </w:rPr>
              <w:t>$7,500</w:t>
            </w:r>
          </w:p>
        </w:tc>
        <w:tc>
          <w:tcPr>
            <w:tcW w:w="876" w:type="dxa"/>
            <w:shd w:val="clear" w:color="auto" w:fill="auto"/>
          </w:tcPr>
          <w:p w:rsidR="00D54488" w:rsidRPr="00F259DF" w:rsidRDefault="00D54488" w:rsidP="00D54488">
            <w:pPr>
              <w:jc w:val="right"/>
              <w:rPr>
                <w:sz w:val="24"/>
                <w:szCs w:val="24"/>
              </w:rPr>
            </w:pPr>
          </w:p>
        </w:tc>
      </w:tr>
      <w:tr w:rsidR="00D54488" w:rsidRPr="00F259DF" w:rsidTr="00D54488">
        <w:trPr>
          <w:trHeight w:val="305"/>
        </w:trPr>
        <w:tc>
          <w:tcPr>
            <w:tcW w:w="3060" w:type="dxa"/>
            <w:shd w:val="clear" w:color="auto" w:fill="auto"/>
          </w:tcPr>
          <w:p w:rsidR="00D54488" w:rsidRPr="00F259DF" w:rsidRDefault="00D54488" w:rsidP="00D54488">
            <w:pPr>
              <w:rPr>
                <w:sz w:val="24"/>
                <w:szCs w:val="24"/>
              </w:rPr>
            </w:pPr>
            <w:r w:rsidRPr="00F259DF">
              <w:rPr>
                <w:sz w:val="24"/>
                <w:szCs w:val="24"/>
              </w:rPr>
              <w:t>Northborough Free Public Library</w:t>
            </w:r>
          </w:p>
        </w:tc>
        <w:tc>
          <w:tcPr>
            <w:tcW w:w="3378" w:type="dxa"/>
            <w:shd w:val="clear" w:color="auto" w:fill="auto"/>
          </w:tcPr>
          <w:p w:rsidR="00D54488" w:rsidRPr="00F259DF" w:rsidRDefault="00D54488" w:rsidP="00D54488">
            <w:pPr>
              <w:rPr>
                <w:sz w:val="24"/>
                <w:szCs w:val="24"/>
              </w:rPr>
            </w:pPr>
            <w:r w:rsidRPr="00F259DF">
              <w:rPr>
                <w:sz w:val="24"/>
                <w:szCs w:val="24"/>
              </w:rPr>
              <w:t>Going Mobile: Delivering the Northborough Free Library to Your Door</w:t>
            </w:r>
          </w:p>
        </w:tc>
        <w:tc>
          <w:tcPr>
            <w:tcW w:w="1736" w:type="dxa"/>
            <w:shd w:val="clear" w:color="auto" w:fill="auto"/>
          </w:tcPr>
          <w:p w:rsidR="00D54488" w:rsidRPr="00F259DF" w:rsidRDefault="00D54488" w:rsidP="00D54488">
            <w:pPr>
              <w:jc w:val="right"/>
              <w:rPr>
                <w:sz w:val="24"/>
                <w:szCs w:val="24"/>
              </w:rPr>
            </w:pPr>
            <w:r w:rsidRPr="00F259DF">
              <w:rPr>
                <w:sz w:val="24"/>
                <w:szCs w:val="24"/>
              </w:rPr>
              <w:t>$13,400</w:t>
            </w:r>
          </w:p>
        </w:tc>
        <w:tc>
          <w:tcPr>
            <w:tcW w:w="996" w:type="dxa"/>
            <w:shd w:val="clear" w:color="auto" w:fill="auto"/>
          </w:tcPr>
          <w:p w:rsidR="00D54488" w:rsidRPr="00F259DF" w:rsidRDefault="00D54488" w:rsidP="00D54488">
            <w:pPr>
              <w:jc w:val="right"/>
              <w:rPr>
                <w:sz w:val="24"/>
                <w:szCs w:val="24"/>
              </w:rPr>
            </w:pPr>
            <w:r w:rsidRPr="00F259DF">
              <w:rPr>
                <w:sz w:val="24"/>
                <w:szCs w:val="24"/>
              </w:rPr>
              <w:t>$9,150</w:t>
            </w:r>
          </w:p>
        </w:tc>
        <w:tc>
          <w:tcPr>
            <w:tcW w:w="876" w:type="dxa"/>
            <w:shd w:val="clear" w:color="auto" w:fill="auto"/>
          </w:tcPr>
          <w:p w:rsidR="00D54488" w:rsidRPr="00F259DF" w:rsidRDefault="00D54488" w:rsidP="00D54488">
            <w:pPr>
              <w:jc w:val="right"/>
              <w:rPr>
                <w:sz w:val="24"/>
                <w:szCs w:val="24"/>
              </w:rPr>
            </w:pPr>
            <w:r w:rsidRPr="00F259DF">
              <w:rPr>
                <w:sz w:val="24"/>
                <w:szCs w:val="24"/>
              </w:rPr>
              <w:t>$4,250</w:t>
            </w:r>
          </w:p>
        </w:tc>
      </w:tr>
      <w:tr w:rsidR="00D54488" w:rsidRPr="00F259DF" w:rsidTr="00D54488">
        <w:trPr>
          <w:trHeight w:val="305"/>
        </w:trPr>
        <w:tc>
          <w:tcPr>
            <w:tcW w:w="3060" w:type="dxa"/>
            <w:shd w:val="clear" w:color="auto" w:fill="auto"/>
          </w:tcPr>
          <w:p w:rsidR="00D54488" w:rsidRPr="00F259DF" w:rsidRDefault="00D54488" w:rsidP="00D54488">
            <w:pPr>
              <w:rPr>
                <w:sz w:val="24"/>
                <w:szCs w:val="24"/>
              </w:rPr>
            </w:pPr>
            <w:r w:rsidRPr="00F259DF">
              <w:rPr>
                <w:sz w:val="24"/>
                <w:szCs w:val="24"/>
              </w:rPr>
              <w:t>Morrill Memorial Library, Norwood</w:t>
            </w:r>
          </w:p>
        </w:tc>
        <w:tc>
          <w:tcPr>
            <w:tcW w:w="3378" w:type="dxa"/>
            <w:shd w:val="clear" w:color="auto" w:fill="auto"/>
          </w:tcPr>
          <w:p w:rsidR="00D54488" w:rsidRPr="00F259DF" w:rsidRDefault="00D54488" w:rsidP="00D54488">
            <w:pPr>
              <w:rPr>
                <w:sz w:val="24"/>
                <w:szCs w:val="24"/>
              </w:rPr>
            </w:pPr>
            <w:r w:rsidRPr="00F259DF">
              <w:rPr>
                <w:sz w:val="24"/>
                <w:szCs w:val="24"/>
              </w:rPr>
              <w:t>Norwood’s Global Village</w:t>
            </w:r>
          </w:p>
        </w:tc>
        <w:tc>
          <w:tcPr>
            <w:tcW w:w="1736" w:type="dxa"/>
            <w:shd w:val="clear" w:color="auto" w:fill="auto"/>
          </w:tcPr>
          <w:p w:rsidR="00D54488" w:rsidRPr="00F259DF" w:rsidRDefault="00D54488" w:rsidP="00D54488">
            <w:pPr>
              <w:jc w:val="right"/>
              <w:rPr>
                <w:sz w:val="24"/>
                <w:szCs w:val="24"/>
              </w:rPr>
            </w:pPr>
            <w:r w:rsidRPr="00F259DF">
              <w:rPr>
                <w:sz w:val="24"/>
                <w:szCs w:val="24"/>
              </w:rPr>
              <w:t>$10,000</w:t>
            </w:r>
          </w:p>
        </w:tc>
        <w:tc>
          <w:tcPr>
            <w:tcW w:w="996" w:type="dxa"/>
            <w:shd w:val="clear" w:color="auto" w:fill="auto"/>
          </w:tcPr>
          <w:p w:rsidR="00D54488" w:rsidRPr="00F259DF" w:rsidRDefault="00D54488" w:rsidP="00D54488">
            <w:pPr>
              <w:jc w:val="right"/>
              <w:rPr>
                <w:sz w:val="24"/>
                <w:szCs w:val="24"/>
              </w:rPr>
            </w:pPr>
            <w:r w:rsidRPr="00F259DF">
              <w:rPr>
                <w:sz w:val="24"/>
                <w:szCs w:val="24"/>
              </w:rPr>
              <w:t>$10,000</w:t>
            </w:r>
          </w:p>
        </w:tc>
        <w:tc>
          <w:tcPr>
            <w:tcW w:w="876" w:type="dxa"/>
            <w:shd w:val="clear" w:color="auto" w:fill="auto"/>
          </w:tcPr>
          <w:p w:rsidR="00D54488" w:rsidRPr="00F259DF" w:rsidRDefault="00D54488" w:rsidP="00D54488">
            <w:pPr>
              <w:jc w:val="right"/>
              <w:rPr>
                <w:sz w:val="24"/>
                <w:szCs w:val="24"/>
              </w:rPr>
            </w:pPr>
          </w:p>
        </w:tc>
      </w:tr>
      <w:tr w:rsidR="00D54488" w:rsidRPr="00F259DF" w:rsidTr="00D54488">
        <w:trPr>
          <w:trHeight w:val="305"/>
        </w:trPr>
        <w:tc>
          <w:tcPr>
            <w:tcW w:w="3060" w:type="dxa"/>
            <w:shd w:val="clear" w:color="auto" w:fill="auto"/>
          </w:tcPr>
          <w:p w:rsidR="00D54488" w:rsidRPr="00F259DF" w:rsidRDefault="00D54488" w:rsidP="00D54488">
            <w:pPr>
              <w:rPr>
                <w:sz w:val="24"/>
                <w:szCs w:val="24"/>
              </w:rPr>
            </w:pPr>
            <w:r w:rsidRPr="00F259DF">
              <w:rPr>
                <w:sz w:val="24"/>
                <w:szCs w:val="24"/>
              </w:rPr>
              <w:t>Sutton Free Public Library</w:t>
            </w:r>
          </w:p>
        </w:tc>
        <w:tc>
          <w:tcPr>
            <w:tcW w:w="3378" w:type="dxa"/>
            <w:shd w:val="clear" w:color="auto" w:fill="auto"/>
          </w:tcPr>
          <w:p w:rsidR="00D54488" w:rsidRPr="00F259DF" w:rsidRDefault="00D54488" w:rsidP="00D54488">
            <w:pPr>
              <w:rPr>
                <w:sz w:val="24"/>
                <w:szCs w:val="24"/>
              </w:rPr>
            </w:pPr>
            <w:r w:rsidRPr="00F259DF">
              <w:rPr>
                <w:sz w:val="24"/>
                <w:szCs w:val="24"/>
              </w:rPr>
              <w:t>Homebound Delivery Service</w:t>
            </w:r>
          </w:p>
        </w:tc>
        <w:tc>
          <w:tcPr>
            <w:tcW w:w="1736" w:type="dxa"/>
            <w:shd w:val="clear" w:color="auto" w:fill="auto"/>
          </w:tcPr>
          <w:p w:rsidR="00D54488" w:rsidRPr="00F259DF" w:rsidRDefault="00D54488" w:rsidP="00D54488">
            <w:pPr>
              <w:jc w:val="right"/>
              <w:rPr>
                <w:sz w:val="24"/>
                <w:szCs w:val="24"/>
              </w:rPr>
            </w:pPr>
            <w:r w:rsidRPr="00F259DF">
              <w:rPr>
                <w:sz w:val="24"/>
                <w:szCs w:val="24"/>
              </w:rPr>
              <w:t>$7,000</w:t>
            </w:r>
          </w:p>
        </w:tc>
        <w:tc>
          <w:tcPr>
            <w:tcW w:w="996" w:type="dxa"/>
            <w:shd w:val="clear" w:color="auto" w:fill="auto"/>
          </w:tcPr>
          <w:p w:rsidR="00D54488" w:rsidRPr="00F259DF" w:rsidRDefault="00D54488" w:rsidP="00D54488">
            <w:pPr>
              <w:jc w:val="right"/>
              <w:rPr>
                <w:sz w:val="24"/>
                <w:szCs w:val="24"/>
              </w:rPr>
            </w:pPr>
            <w:r w:rsidRPr="00F259DF">
              <w:rPr>
                <w:sz w:val="24"/>
                <w:szCs w:val="24"/>
              </w:rPr>
              <w:t>$7,000</w:t>
            </w:r>
          </w:p>
        </w:tc>
        <w:tc>
          <w:tcPr>
            <w:tcW w:w="876" w:type="dxa"/>
            <w:shd w:val="clear" w:color="auto" w:fill="auto"/>
          </w:tcPr>
          <w:p w:rsidR="00D54488" w:rsidRPr="00F259DF" w:rsidRDefault="00D54488" w:rsidP="00D54488">
            <w:pPr>
              <w:jc w:val="right"/>
              <w:rPr>
                <w:sz w:val="24"/>
                <w:szCs w:val="24"/>
              </w:rPr>
            </w:pPr>
          </w:p>
        </w:tc>
      </w:tr>
      <w:tr w:rsidR="00D54488" w:rsidRPr="00F259DF" w:rsidTr="00D54488">
        <w:tc>
          <w:tcPr>
            <w:tcW w:w="3060" w:type="dxa"/>
            <w:shd w:val="clear" w:color="auto" w:fill="auto"/>
          </w:tcPr>
          <w:p w:rsidR="00D54488" w:rsidRPr="00F259DF" w:rsidRDefault="00D54488" w:rsidP="00D54488">
            <w:pPr>
              <w:rPr>
                <w:sz w:val="24"/>
                <w:szCs w:val="24"/>
              </w:rPr>
            </w:pPr>
            <w:r w:rsidRPr="00F259DF">
              <w:rPr>
                <w:sz w:val="24"/>
                <w:szCs w:val="24"/>
              </w:rPr>
              <w:t>West Bridgewater Public Library</w:t>
            </w:r>
          </w:p>
        </w:tc>
        <w:tc>
          <w:tcPr>
            <w:tcW w:w="3378" w:type="dxa"/>
            <w:shd w:val="clear" w:color="auto" w:fill="auto"/>
          </w:tcPr>
          <w:p w:rsidR="00D54488" w:rsidRPr="00F259DF" w:rsidRDefault="00D54488" w:rsidP="00D54488">
            <w:pPr>
              <w:rPr>
                <w:sz w:val="24"/>
                <w:szCs w:val="24"/>
              </w:rPr>
            </w:pPr>
            <w:r w:rsidRPr="00F259DF">
              <w:rPr>
                <w:sz w:val="24"/>
                <w:szCs w:val="24"/>
              </w:rPr>
              <w:t>STEM Makerspace for Youth</w:t>
            </w:r>
          </w:p>
        </w:tc>
        <w:tc>
          <w:tcPr>
            <w:tcW w:w="1736" w:type="dxa"/>
            <w:shd w:val="clear" w:color="auto" w:fill="auto"/>
          </w:tcPr>
          <w:p w:rsidR="00D54488" w:rsidRPr="00F259DF" w:rsidRDefault="00D54488" w:rsidP="00D54488">
            <w:pPr>
              <w:jc w:val="right"/>
              <w:rPr>
                <w:sz w:val="24"/>
                <w:szCs w:val="24"/>
              </w:rPr>
            </w:pPr>
            <w:r w:rsidRPr="00F259DF">
              <w:rPr>
                <w:sz w:val="24"/>
                <w:szCs w:val="24"/>
              </w:rPr>
              <w:t>$8,000</w:t>
            </w:r>
          </w:p>
        </w:tc>
        <w:tc>
          <w:tcPr>
            <w:tcW w:w="996" w:type="dxa"/>
            <w:shd w:val="clear" w:color="auto" w:fill="auto"/>
          </w:tcPr>
          <w:p w:rsidR="00D54488" w:rsidRPr="00F259DF" w:rsidRDefault="00D54488" w:rsidP="00D54488">
            <w:pPr>
              <w:jc w:val="right"/>
              <w:rPr>
                <w:sz w:val="24"/>
                <w:szCs w:val="24"/>
              </w:rPr>
            </w:pPr>
            <w:r w:rsidRPr="00F259DF">
              <w:rPr>
                <w:sz w:val="24"/>
                <w:szCs w:val="24"/>
              </w:rPr>
              <w:t>$8,000</w:t>
            </w:r>
          </w:p>
        </w:tc>
        <w:tc>
          <w:tcPr>
            <w:tcW w:w="876" w:type="dxa"/>
            <w:shd w:val="clear" w:color="auto" w:fill="auto"/>
          </w:tcPr>
          <w:p w:rsidR="00D54488" w:rsidRPr="00F259DF" w:rsidRDefault="00D54488" w:rsidP="00D54488">
            <w:pPr>
              <w:jc w:val="right"/>
              <w:rPr>
                <w:sz w:val="24"/>
                <w:szCs w:val="24"/>
              </w:rPr>
            </w:pPr>
          </w:p>
        </w:tc>
      </w:tr>
      <w:tr w:rsidR="00D54488" w:rsidRPr="00F259DF" w:rsidTr="00D54488">
        <w:tc>
          <w:tcPr>
            <w:tcW w:w="3060" w:type="dxa"/>
            <w:shd w:val="clear" w:color="auto" w:fill="auto"/>
          </w:tcPr>
          <w:p w:rsidR="00D54488" w:rsidRPr="00F259DF" w:rsidRDefault="00D54488" w:rsidP="00D54488">
            <w:pPr>
              <w:rPr>
                <w:sz w:val="24"/>
                <w:szCs w:val="24"/>
              </w:rPr>
            </w:pPr>
            <w:r w:rsidRPr="00F259DF">
              <w:rPr>
                <w:sz w:val="24"/>
                <w:szCs w:val="24"/>
              </w:rPr>
              <w:t>J.V. Fletcher Library, Westford</w:t>
            </w:r>
          </w:p>
        </w:tc>
        <w:tc>
          <w:tcPr>
            <w:tcW w:w="3378" w:type="dxa"/>
            <w:shd w:val="clear" w:color="auto" w:fill="auto"/>
          </w:tcPr>
          <w:p w:rsidR="00D54488" w:rsidRPr="00F259DF" w:rsidRDefault="00D54488" w:rsidP="00D54488">
            <w:pPr>
              <w:rPr>
                <w:sz w:val="24"/>
                <w:szCs w:val="24"/>
              </w:rPr>
            </w:pPr>
            <w:r w:rsidRPr="00F259DF">
              <w:rPr>
                <w:sz w:val="24"/>
                <w:szCs w:val="24"/>
              </w:rPr>
              <w:t>Keys for Opening the Reader’s Advisory Toolbox</w:t>
            </w:r>
          </w:p>
        </w:tc>
        <w:tc>
          <w:tcPr>
            <w:tcW w:w="1736" w:type="dxa"/>
            <w:shd w:val="clear" w:color="auto" w:fill="auto"/>
          </w:tcPr>
          <w:p w:rsidR="00D54488" w:rsidRPr="00F259DF" w:rsidRDefault="00D54488" w:rsidP="00D54488">
            <w:pPr>
              <w:jc w:val="right"/>
              <w:rPr>
                <w:sz w:val="24"/>
                <w:szCs w:val="24"/>
              </w:rPr>
            </w:pPr>
            <w:r w:rsidRPr="00F259DF">
              <w:rPr>
                <w:sz w:val="24"/>
                <w:szCs w:val="24"/>
              </w:rPr>
              <w:t>$10,000</w:t>
            </w:r>
          </w:p>
        </w:tc>
        <w:tc>
          <w:tcPr>
            <w:tcW w:w="996" w:type="dxa"/>
            <w:shd w:val="clear" w:color="auto" w:fill="auto"/>
          </w:tcPr>
          <w:p w:rsidR="00D54488" w:rsidRPr="00F259DF" w:rsidRDefault="00D54488" w:rsidP="00D54488">
            <w:pPr>
              <w:jc w:val="right"/>
              <w:rPr>
                <w:sz w:val="24"/>
                <w:szCs w:val="24"/>
              </w:rPr>
            </w:pPr>
            <w:r w:rsidRPr="00F259DF">
              <w:rPr>
                <w:sz w:val="24"/>
                <w:szCs w:val="24"/>
              </w:rPr>
              <w:t>$10,000</w:t>
            </w:r>
          </w:p>
        </w:tc>
        <w:tc>
          <w:tcPr>
            <w:tcW w:w="876" w:type="dxa"/>
            <w:shd w:val="clear" w:color="auto" w:fill="auto"/>
          </w:tcPr>
          <w:p w:rsidR="00D54488" w:rsidRPr="00F259DF" w:rsidRDefault="00D54488" w:rsidP="00D54488">
            <w:pPr>
              <w:jc w:val="right"/>
              <w:rPr>
                <w:sz w:val="24"/>
                <w:szCs w:val="24"/>
              </w:rPr>
            </w:pPr>
          </w:p>
        </w:tc>
      </w:tr>
      <w:tr w:rsidR="00D54488" w:rsidRPr="00F259DF" w:rsidTr="00D54488">
        <w:tc>
          <w:tcPr>
            <w:tcW w:w="3060" w:type="dxa"/>
            <w:shd w:val="clear" w:color="auto" w:fill="auto"/>
          </w:tcPr>
          <w:p w:rsidR="00D54488" w:rsidRPr="00F259DF" w:rsidRDefault="00D54488" w:rsidP="00D54488">
            <w:pPr>
              <w:rPr>
                <w:b/>
                <w:sz w:val="24"/>
                <w:szCs w:val="24"/>
              </w:rPr>
            </w:pPr>
            <w:r w:rsidRPr="00F259DF">
              <w:rPr>
                <w:b/>
                <w:sz w:val="24"/>
                <w:szCs w:val="24"/>
              </w:rPr>
              <w:t>Total</w:t>
            </w:r>
          </w:p>
        </w:tc>
        <w:tc>
          <w:tcPr>
            <w:tcW w:w="3378" w:type="dxa"/>
            <w:shd w:val="clear" w:color="auto" w:fill="auto"/>
          </w:tcPr>
          <w:p w:rsidR="00D54488" w:rsidRPr="00F259DF" w:rsidRDefault="00D54488" w:rsidP="00D54488">
            <w:pPr>
              <w:jc w:val="center"/>
              <w:rPr>
                <w:b/>
                <w:sz w:val="24"/>
                <w:szCs w:val="24"/>
              </w:rPr>
            </w:pPr>
          </w:p>
        </w:tc>
        <w:tc>
          <w:tcPr>
            <w:tcW w:w="1736" w:type="dxa"/>
            <w:shd w:val="clear" w:color="auto" w:fill="auto"/>
          </w:tcPr>
          <w:p w:rsidR="00D54488" w:rsidRPr="00F259DF" w:rsidRDefault="00D54488" w:rsidP="00D54488">
            <w:pPr>
              <w:jc w:val="right"/>
              <w:rPr>
                <w:b/>
                <w:sz w:val="24"/>
                <w:szCs w:val="24"/>
              </w:rPr>
            </w:pPr>
            <w:r w:rsidRPr="00F259DF">
              <w:rPr>
                <w:b/>
                <w:sz w:val="24"/>
                <w:szCs w:val="24"/>
              </w:rPr>
              <w:t>$85,247</w:t>
            </w:r>
          </w:p>
        </w:tc>
        <w:tc>
          <w:tcPr>
            <w:tcW w:w="996" w:type="dxa"/>
            <w:shd w:val="clear" w:color="auto" w:fill="auto"/>
          </w:tcPr>
          <w:p w:rsidR="00D54488" w:rsidRPr="00F259DF" w:rsidRDefault="00D54488" w:rsidP="00D54488">
            <w:pPr>
              <w:jc w:val="right"/>
              <w:rPr>
                <w:b/>
                <w:sz w:val="24"/>
                <w:szCs w:val="24"/>
              </w:rPr>
            </w:pPr>
            <w:r w:rsidRPr="00F259DF">
              <w:rPr>
                <w:b/>
                <w:sz w:val="24"/>
                <w:szCs w:val="24"/>
              </w:rPr>
              <w:t>$75,355</w:t>
            </w:r>
          </w:p>
        </w:tc>
        <w:tc>
          <w:tcPr>
            <w:tcW w:w="876" w:type="dxa"/>
            <w:shd w:val="clear" w:color="auto" w:fill="auto"/>
          </w:tcPr>
          <w:p w:rsidR="00D54488" w:rsidRPr="00F259DF" w:rsidRDefault="00D54488" w:rsidP="00D54488">
            <w:pPr>
              <w:jc w:val="right"/>
              <w:rPr>
                <w:b/>
                <w:sz w:val="24"/>
                <w:szCs w:val="24"/>
              </w:rPr>
            </w:pPr>
            <w:r w:rsidRPr="00F259DF">
              <w:rPr>
                <w:b/>
                <w:sz w:val="24"/>
                <w:szCs w:val="24"/>
              </w:rPr>
              <w:t>$9,892</w:t>
            </w:r>
          </w:p>
        </w:tc>
      </w:tr>
    </w:tbl>
    <w:p w:rsidR="00D54488" w:rsidRDefault="00D54488" w:rsidP="00D54488">
      <w:pPr>
        <w:rPr>
          <w:sz w:val="24"/>
          <w:szCs w:val="24"/>
        </w:rPr>
      </w:pPr>
    </w:p>
    <w:p w:rsidR="00931180" w:rsidRPr="00F259DF" w:rsidRDefault="00931180" w:rsidP="00931180">
      <w:pPr>
        <w:jc w:val="both"/>
        <w:rPr>
          <w:b/>
          <w:sz w:val="24"/>
          <w:szCs w:val="24"/>
        </w:rPr>
      </w:pPr>
      <w:r w:rsidRPr="00F259DF">
        <w:rPr>
          <w:b/>
          <w:sz w:val="24"/>
          <w:szCs w:val="24"/>
        </w:rPr>
        <w:t>The Board voted unanimous approval.</w:t>
      </w:r>
    </w:p>
    <w:p w:rsidR="00931180" w:rsidRPr="00F259DF" w:rsidRDefault="00931180" w:rsidP="00D54488">
      <w:pPr>
        <w:rPr>
          <w:sz w:val="24"/>
          <w:szCs w:val="24"/>
        </w:rPr>
      </w:pPr>
    </w:p>
    <w:p w:rsidR="00D54488" w:rsidRPr="00F259DF" w:rsidRDefault="00D54488" w:rsidP="00D54488">
      <w:pPr>
        <w:widowControl/>
        <w:autoSpaceDE/>
        <w:autoSpaceDN/>
        <w:adjustRightInd/>
        <w:contextualSpacing/>
        <w:rPr>
          <w:rFonts w:eastAsia="Calibri"/>
          <w:b/>
          <w:bCs/>
          <w:sz w:val="24"/>
          <w:szCs w:val="24"/>
        </w:rPr>
      </w:pPr>
      <w:r w:rsidRPr="00F259DF">
        <w:rPr>
          <w:rFonts w:eastAsia="Calibri"/>
          <w:b/>
          <w:bCs/>
          <w:sz w:val="24"/>
          <w:szCs w:val="24"/>
        </w:rPr>
        <w:t>Mind in the Making</w:t>
      </w:r>
    </w:p>
    <w:p w:rsidR="00D54488" w:rsidRPr="00F259DF" w:rsidRDefault="00D54488" w:rsidP="00D54488">
      <w:pPr>
        <w:widowControl/>
        <w:autoSpaceDE/>
        <w:autoSpaceDN/>
        <w:adjustRightInd/>
        <w:contextualSpacing/>
        <w:rPr>
          <w:rFonts w:eastAsia="Calibri"/>
          <w:b/>
          <w:bCs/>
          <w:sz w:val="24"/>
          <w:szCs w:val="24"/>
        </w:rPr>
      </w:pPr>
    </w:p>
    <w:p w:rsidR="00D54488" w:rsidRPr="00F259DF" w:rsidRDefault="00D54488" w:rsidP="00D54488">
      <w:pPr>
        <w:rPr>
          <w:sz w:val="24"/>
          <w:szCs w:val="24"/>
        </w:rPr>
      </w:pPr>
      <w:r w:rsidRPr="00F259DF">
        <w:rPr>
          <w:sz w:val="24"/>
          <w:szCs w:val="24"/>
        </w:rPr>
        <w:t>This grant allows public libraries to carry out a program to establish or enhance play spaces for children ages 0-6 in public libraries.  These play spaces are aimed at early learning and social interaction among children and their caregivers. Funds may be used to support a limited amount of additional staff hours.</w:t>
      </w:r>
    </w:p>
    <w:p w:rsidR="00D54488" w:rsidRPr="00F259DF" w:rsidRDefault="00D54488" w:rsidP="00D54488">
      <w:pPr>
        <w:rPr>
          <w:sz w:val="24"/>
          <w:szCs w:val="24"/>
        </w:rPr>
      </w:pPr>
    </w:p>
    <w:p w:rsidR="00D54488" w:rsidRDefault="00D54488" w:rsidP="00D54488">
      <w:pPr>
        <w:widowControl/>
        <w:autoSpaceDE/>
        <w:adjustRightInd/>
        <w:jc w:val="both"/>
        <w:rPr>
          <w:iCs/>
          <w:sz w:val="24"/>
          <w:szCs w:val="24"/>
          <w:u w:val="single"/>
        </w:rPr>
      </w:pPr>
      <w:r w:rsidRPr="00F259DF">
        <w:rPr>
          <w:iCs/>
          <w:sz w:val="24"/>
          <w:szCs w:val="24"/>
        </w:rPr>
        <w:t xml:space="preserve">Commissioner </w:t>
      </w:r>
      <w:r>
        <w:rPr>
          <w:iCs/>
          <w:sz w:val="24"/>
          <w:szCs w:val="24"/>
        </w:rPr>
        <w:t>Murphy</w:t>
      </w:r>
      <w:r w:rsidRPr="00F259DF">
        <w:rPr>
          <w:iCs/>
          <w:sz w:val="24"/>
          <w:szCs w:val="24"/>
        </w:rPr>
        <w:t xml:space="preserve"> moved and Commissioner </w:t>
      </w:r>
      <w:r>
        <w:rPr>
          <w:iCs/>
          <w:sz w:val="24"/>
          <w:szCs w:val="24"/>
        </w:rPr>
        <w:t>Comeau</w:t>
      </w:r>
      <w:r w:rsidRPr="00F259DF">
        <w:rPr>
          <w:iCs/>
          <w:sz w:val="24"/>
          <w:szCs w:val="24"/>
        </w:rPr>
        <w:t xml:space="preserve"> seconded </w:t>
      </w:r>
      <w:r w:rsidRPr="00F259DF">
        <w:rPr>
          <w:iCs/>
          <w:sz w:val="24"/>
          <w:szCs w:val="24"/>
          <w:u w:val="single"/>
        </w:rPr>
        <w:t>that the Massachusetts Board of Library Commissioners approve the following Mind in the Making Grants totaling $58,445 to start no earlier than October 1, 2017.</w:t>
      </w:r>
    </w:p>
    <w:p w:rsidR="00D54488" w:rsidRDefault="00D54488" w:rsidP="00D54488">
      <w:pPr>
        <w:widowControl/>
        <w:autoSpaceDE/>
        <w:adjustRightInd/>
        <w:jc w:val="both"/>
        <w:rPr>
          <w:iCs/>
          <w:sz w:val="24"/>
          <w:szCs w:val="24"/>
          <w:u w:val="single"/>
        </w:rPr>
      </w:pPr>
    </w:p>
    <w:p w:rsidR="00D54488" w:rsidRPr="00F259DF" w:rsidRDefault="00D54488" w:rsidP="00D54488">
      <w:pPr>
        <w:rPr>
          <w:sz w:val="24"/>
          <w:szCs w:val="24"/>
        </w:rPr>
      </w:pPr>
    </w:p>
    <w:tbl>
      <w:tblPr>
        <w:tblW w:w="77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5"/>
        <w:gridCol w:w="2525"/>
      </w:tblGrid>
      <w:tr w:rsidR="00D54488" w:rsidRPr="00F259DF" w:rsidTr="00D54488">
        <w:trPr>
          <w:trHeight w:val="432"/>
        </w:trPr>
        <w:tc>
          <w:tcPr>
            <w:tcW w:w="5215" w:type="dxa"/>
            <w:shd w:val="clear" w:color="auto" w:fill="BFBFBF"/>
            <w:vAlign w:val="center"/>
          </w:tcPr>
          <w:p w:rsidR="00D54488" w:rsidRPr="00F259DF" w:rsidRDefault="00D54488" w:rsidP="00D54488">
            <w:pPr>
              <w:rPr>
                <w:rFonts w:eastAsia="Calibri"/>
                <w:b/>
                <w:sz w:val="24"/>
                <w:szCs w:val="24"/>
              </w:rPr>
            </w:pPr>
            <w:r w:rsidRPr="00F259DF">
              <w:rPr>
                <w:rFonts w:eastAsia="Calibri"/>
                <w:b/>
                <w:sz w:val="24"/>
                <w:szCs w:val="24"/>
              </w:rPr>
              <w:t>Agency</w:t>
            </w:r>
          </w:p>
        </w:tc>
        <w:tc>
          <w:tcPr>
            <w:tcW w:w="2525" w:type="dxa"/>
            <w:shd w:val="clear" w:color="auto" w:fill="BFBFBF"/>
            <w:vAlign w:val="center"/>
          </w:tcPr>
          <w:p w:rsidR="00D54488" w:rsidRPr="00F259DF" w:rsidRDefault="00D54488" w:rsidP="00D54488">
            <w:pPr>
              <w:jc w:val="center"/>
              <w:rPr>
                <w:rFonts w:eastAsia="Calibri"/>
                <w:b/>
                <w:sz w:val="24"/>
                <w:szCs w:val="24"/>
              </w:rPr>
            </w:pPr>
            <w:r w:rsidRPr="00F259DF">
              <w:rPr>
                <w:rFonts w:eastAsia="Calibri"/>
                <w:b/>
                <w:sz w:val="24"/>
                <w:szCs w:val="24"/>
              </w:rPr>
              <w:t>Amount Recommended</w:t>
            </w:r>
          </w:p>
        </w:tc>
      </w:tr>
      <w:tr w:rsidR="00D54488" w:rsidRPr="00F259DF" w:rsidTr="00D54488">
        <w:trPr>
          <w:trHeight w:val="432"/>
        </w:trPr>
        <w:tc>
          <w:tcPr>
            <w:tcW w:w="5215" w:type="dxa"/>
            <w:shd w:val="clear" w:color="auto" w:fill="auto"/>
            <w:vAlign w:val="center"/>
          </w:tcPr>
          <w:p w:rsidR="00D54488" w:rsidRPr="00F259DF" w:rsidRDefault="00D54488" w:rsidP="00D54488">
            <w:pPr>
              <w:rPr>
                <w:rFonts w:eastAsia="Calibri"/>
                <w:sz w:val="24"/>
                <w:szCs w:val="24"/>
              </w:rPr>
            </w:pPr>
            <w:r w:rsidRPr="00F259DF">
              <w:rPr>
                <w:rFonts w:eastAsia="Calibri"/>
                <w:sz w:val="24"/>
                <w:szCs w:val="24"/>
              </w:rPr>
              <w:t>Attleboro Public Library</w:t>
            </w:r>
          </w:p>
        </w:tc>
        <w:tc>
          <w:tcPr>
            <w:tcW w:w="2525" w:type="dxa"/>
            <w:shd w:val="clear" w:color="auto" w:fill="auto"/>
            <w:vAlign w:val="center"/>
          </w:tcPr>
          <w:p w:rsidR="00D54488" w:rsidRPr="00F259DF" w:rsidRDefault="00D54488" w:rsidP="00D54488">
            <w:pPr>
              <w:jc w:val="right"/>
              <w:rPr>
                <w:rFonts w:eastAsia="Calibri"/>
                <w:sz w:val="24"/>
                <w:szCs w:val="24"/>
              </w:rPr>
            </w:pPr>
            <w:r w:rsidRPr="00F259DF">
              <w:rPr>
                <w:rFonts w:eastAsia="Calibri"/>
                <w:sz w:val="24"/>
                <w:szCs w:val="24"/>
              </w:rPr>
              <w:t>$10,000</w:t>
            </w:r>
          </w:p>
        </w:tc>
      </w:tr>
      <w:tr w:rsidR="00D54488" w:rsidRPr="00F259DF" w:rsidTr="00D54488">
        <w:trPr>
          <w:trHeight w:val="432"/>
        </w:trPr>
        <w:tc>
          <w:tcPr>
            <w:tcW w:w="5215" w:type="dxa"/>
            <w:shd w:val="clear" w:color="auto" w:fill="auto"/>
            <w:vAlign w:val="center"/>
          </w:tcPr>
          <w:p w:rsidR="00D54488" w:rsidRPr="00F259DF" w:rsidRDefault="00D54488" w:rsidP="00D54488">
            <w:pPr>
              <w:rPr>
                <w:rFonts w:eastAsia="Calibri"/>
                <w:sz w:val="24"/>
                <w:szCs w:val="24"/>
              </w:rPr>
            </w:pPr>
            <w:r w:rsidRPr="00F259DF">
              <w:rPr>
                <w:rFonts w:eastAsia="Calibri"/>
                <w:sz w:val="24"/>
                <w:szCs w:val="24"/>
              </w:rPr>
              <w:t>Ipswich Public Library</w:t>
            </w:r>
          </w:p>
        </w:tc>
        <w:tc>
          <w:tcPr>
            <w:tcW w:w="2525" w:type="dxa"/>
            <w:shd w:val="clear" w:color="auto" w:fill="auto"/>
            <w:vAlign w:val="center"/>
          </w:tcPr>
          <w:p w:rsidR="00D54488" w:rsidRPr="00F259DF" w:rsidRDefault="00D54488" w:rsidP="00D54488">
            <w:pPr>
              <w:jc w:val="right"/>
              <w:rPr>
                <w:rFonts w:eastAsia="Calibri"/>
                <w:sz w:val="24"/>
                <w:szCs w:val="24"/>
              </w:rPr>
            </w:pPr>
            <w:r w:rsidRPr="00F259DF">
              <w:rPr>
                <w:rFonts w:eastAsia="Calibri"/>
                <w:sz w:val="24"/>
                <w:szCs w:val="24"/>
              </w:rPr>
              <w:t>$10,000</w:t>
            </w:r>
          </w:p>
        </w:tc>
      </w:tr>
      <w:tr w:rsidR="00D54488" w:rsidRPr="00F259DF" w:rsidTr="00D54488">
        <w:trPr>
          <w:trHeight w:val="432"/>
        </w:trPr>
        <w:tc>
          <w:tcPr>
            <w:tcW w:w="5215" w:type="dxa"/>
            <w:shd w:val="clear" w:color="auto" w:fill="auto"/>
            <w:vAlign w:val="center"/>
          </w:tcPr>
          <w:p w:rsidR="00D54488" w:rsidRPr="00F259DF" w:rsidRDefault="00D54488" w:rsidP="00D54488">
            <w:pPr>
              <w:rPr>
                <w:rFonts w:eastAsia="Calibri"/>
                <w:sz w:val="24"/>
                <w:szCs w:val="24"/>
              </w:rPr>
            </w:pPr>
            <w:r w:rsidRPr="00F259DF">
              <w:rPr>
                <w:rFonts w:eastAsia="Calibri"/>
                <w:sz w:val="24"/>
                <w:szCs w:val="24"/>
              </w:rPr>
              <w:t>Middleborough Public Library</w:t>
            </w:r>
          </w:p>
        </w:tc>
        <w:tc>
          <w:tcPr>
            <w:tcW w:w="2525" w:type="dxa"/>
            <w:shd w:val="clear" w:color="auto" w:fill="auto"/>
            <w:vAlign w:val="center"/>
          </w:tcPr>
          <w:p w:rsidR="00D54488" w:rsidRPr="00F259DF" w:rsidRDefault="00D54488" w:rsidP="00D54488">
            <w:pPr>
              <w:jc w:val="right"/>
              <w:rPr>
                <w:rFonts w:eastAsia="Calibri"/>
                <w:sz w:val="24"/>
                <w:szCs w:val="24"/>
              </w:rPr>
            </w:pPr>
            <w:r w:rsidRPr="00F259DF">
              <w:rPr>
                <w:rFonts w:eastAsia="Calibri"/>
                <w:sz w:val="24"/>
                <w:szCs w:val="24"/>
              </w:rPr>
              <w:t>$10,000</w:t>
            </w:r>
          </w:p>
        </w:tc>
      </w:tr>
      <w:tr w:rsidR="00D54488" w:rsidRPr="00F259DF" w:rsidTr="00D54488">
        <w:trPr>
          <w:trHeight w:val="432"/>
        </w:trPr>
        <w:tc>
          <w:tcPr>
            <w:tcW w:w="5215" w:type="dxa"/>
            <w:shd w:val="clear" w:color="auto" w:fill="auto"/>
            <w:vAlign w:val="center"/>
          </w:tcPr>
          <w:p w:rsidR="00D54488" w:rsidRPr="00F259DF" w:rsidRDefault="00D54488" w:rsidP="00D54488">
            <w:pPr>
              <w:rPr>
                <w:rFonts w:eastAsia="Calibri"/>
                <w:sz w:val="24"/>
                <w:szCs w:val="24"/>
              </w:rPr>
            </w:pPr>
            <w:r w:rsidRPr="00F259DF">
              <w:rPr>
                <w:rFonts w:eastAsia="Calibri"/>
                <w:sz w:val="24"/>
                <w:szCs w:val="24"/>
              </w:rPr>
              <w:t>Peabody Institute Library</w:t>
            </w:r>
          </w:p>
        </w:tc>
        <w:tc>
          <w:tcPr>
            <w:tcW w:w="2525" w:type="dxa"/>
            <w:shd w:val="clear" w:color="auto" w:fill="auto"/>
            <w:vAlign w:val="center"/>
          </w:tcPr>
          <w:p w:rsidR="00D54488" w:rsidRPr="00F259DF" w:rsidRDefault="00D54488" w:rsidP="00D54488">
            <w:pPr>
              <w:jc w:val="right"/>
              <w:rPr>
                <w:rFonts w:eastAsia="Calibri"/>
                <w:sz w:val="24"/>
                <w:szCs w:val="24"/>
              </w:rPr>
            </w:pPr>
            <w:r w:rsidRPr="00F259DF">
              <w:rPr>
                <w:rFonts w:eastAsia="Calibri"/>
                <w:sz w:val="24"/>
                <w:szCs w:val="24"/>
              </w:rPr>
              <w:t>$9,945</w:t>
            </w:r>
          </w:p>
        </w:tc>
      </w:tr>
      <w:tr w:rsidR="00D54488" w:rsidRPr="00F259DF" w:rsidTr="00D54488">
        <w:trPr>
          <w:trHeight w:val="432"/>
        </w:trPr>
        <w:tc>
          <w:tcPr>
            <w:tcW w:w="5215" w:type="dxa"/>
            <w:shd w:val="clear" w:color="auto" w:fill="auto"/>
            <w:vAlign w:val="center"/>
          </w:tcPr>
          <w:p w:rsidR="00D54488" w:rsidRPr="00F259DF" w:rsidRDefault="00D54488" w:rsidP="00D54488">
            <w:pPr>
              <w:rPr>
                <w:rFonts w:eastAsia="Calibri"/>
                <w:sz w:val="24"/>
                <w:szCs w:val="24"/>
              </w:rPr>
            </w:pPr>
            <w:r w:rsidRPr="00F259DF">
              <w:rPr>
                <w:rFonts w:eastAsia="Calibri"/>
                <w:sz w:val="24"/>
                <w:szCs w:val="24"/>
              </w:rPr>
              <w:t>Plainville Public Library</w:t>
            </w:r>
          </w:p>
        </w:tc>
        <w:tc>
          <w:tcPr>
            <w:tcW w:w="2525" w:type="dxa"/>
            <w:shd w:val="clear" w:color="auto" w:fill="auto"/>
            <w:vAlign w:val="center"/>
          </w:tcPr>
          <w:p w:rsidR="00D54488" w:rsidRPr="00F259DF" w:rsidRDefault="00D54488" w:rsidP="00D54488">
            <w:pPr>
              <w:jc w:val="right"/>
              <w:rPr>
                <w:rFonts w:eastAsia="Calibri"/>
                <w:sz w:val="24"/>
                <w:szCs w:val="24"/>
              </w:rPr>
            </w:pPr>
            <w:r w:rsidRPr="00F259DF">
              <w:rPr>
                <w:rFonts w:eastAsia="Calibri"/>
                <w:sz w:val="24"/>
                <w:szCs w:val="24"/>
              </w:rPr>
              <w:t>$8,500</w:t>
            </w:r>
          </w:p>
        </w:tc>
      </w:tr>
      <w:tr w:rsidR="00D54488" w:rsidRPr="00F259DF" w:rsidTr="00D54488">
        <w:trPr>
          <w:trHeight w:val="432"/>
        </w:trPr>
        <w:tc>
          <w:tcPr>
            <w:tcW w:w="5215" w:type="dxa"/>
            <w:shd w:val="clear" w:color="auto" w:fill="auto"/>
            <w:vAlign w:val="center"/>
          </w:tcPr>
          <w:p w:rsidR="00D54488" w:rsidRPr="00F259DF" w:rsidRDefault="00D54488" w:rsidP="00D54488">
            <w:pPr>
              <w:rPr>
                <w:rFonts w:eastAsia="Calibri"/>
                <w:sz w:val="24"/>
                <w:szCs w:val="24"/>
              </w:rPr>
            </w:pPr>
            <w:r w:rsidRPr="00F259DF">
              <w:rPr>
                <w:rFonts w:eastAsia="Calibri"/>
                <w:sz w:val="24"/>
                <w:szCs w:val="24"/>
              </w:rPr>
              <w:t>Springfield City Library</w:t>
            </w:r>
          </w:p>
        </w:tc>
        <w:tc>
          <w:tcPr>
            <w:tcW w:w="2525" w:type="dxa"/>
            <w:shd w:val="clear" w:color="auto" w:fill="auto"/>
            <w:vAlign w:val="center"/>
          </w:tcPr>
          <w:p w:rsidR="00D54488" w:rsidRPr="00F259DF" w:rsidRDefault="00D54488" w:rsidP="00D54488">
            <w:pPr>
              <w:jc w:val="right"/>
              <w:rPr>
                <w:rFonts w:eastAsia="Calibri"/>
                <w:sz w:val="24"/>
                <w:szCs w:val="24"/>
              </w:rPr>
            </w:pPr>
            <w:r w:rsidRPr="00F259DF">
              <w:rPr>
                <w:rFonts w:eastAsia="Calibri"/>
                <w:sz w:val="24"/>
                <w:szCs w:val="24"/>
              </w:rPr>
              <w:t>$10,000</w:t>
            </w:r>
          </w:p>
        </w:tc>
      </w:tr>
      <w:tr w:rsidR="00D54488" w:rsidRPr="00F259DF" w:rsidTr="00D54488">
        <w:trPr>
          <w:trHeight w:val="432"/>
        </w:trPr>
        <w:tc>
          <w:tcPr>
            <w:tcW w:w="5215" w:type="dxa"/>
            <w:tcBorders>
              <w:top w:val="single" w:sz="12" w:space="0" w:color="auto"/>
            </w:tcBorders>
            <w:shd w:val="clear" w:color="auto" w:fill="auto"/>
            <w:vAlign w:val="center"/>
          </w:tcPr>
          <w:p w:rsidR="00D54488" w:rsidRPr="00F259DF" w:rsidRDefault="00D54488" w:rsidP="00D54488">
            <w:pPr>
              <w:jc w:val="right"/>
              <w:rPr>
                <w:rFonts w:eastAsia="Calibri"/>
                <w:b/>
                <w:sz w:val="24"/>
                <w:szCs w:val="24"/>
              </w:rPr>
            </w:pPr>
            <w:r w:rsidRPr="00F259DF">
              <w:rPr>
                <w:rFonts w:eastAsia="Calibri"/>
                <w:b/>
                <w:sz w:val="24"/>
                <w:szCs w:val="24"/>
              </w:rPr>
              <w:t>Total:</w:t>
            </w:r>
          </w:p>
        </w:tc>
        <w:tc>
          <w:tcPr>
            <w:tcW w:w="2525" w:type="dxa"/>
            <w:tcBorders>
              <w:top w:val="single" w:sz="12" w:space="0" w:color="auto"/>
            </w:tcBorders>
            <w:shd w:val="clear" w:color="auto" w:fill="auto"/>
            <w:vAlign w:val="center"/>
          </w:tcPr>
          <w:p w:rsidR="00D54488" w:rsidRPr="00F259DF" w:rsidRDefault="00D54488" w:rsidP="00D54488">
            <w:pPr>
              <w:jc w:val="right"/>
              <w:rPr>
                <w:rFonts w:eastAsia="Calibri"/>
                <w:b/>
                <w:sz w:val="24"/>
                <w:szCs w:val="24"/>
              </w:rPr>
            </w:pPr>
            <w:r w:rsidRPr="00F259DF">
              <w:rPr>
                <w:rFonts w:eastAsia="Calibri"/>
                <w:b/>
                <w:sz w:val="24"/>
                <w:szCs w:val="24"/>
              </w:rPr>
              <w:t>$58,445</w:t>
            </w:r>
          </w:p>
        </w:tc>
      </w:tr>
    </w:tbl>
    <w:p w:rsidR="00D54488" w:rsidRPr="00F259DF" w:rsidRDefault="00D54488" w:rsidP="00D54488">
      <w:pPr>
        <w:widowControl/>
        <w:autoSpaceDE/>
        <w:autoSpaceDN/>
        <w:adjustRightInd/>
        <w:contextualSpacing/>
        <w:rPr>
          <w:b/>
          <w:bCs/>
          <w:caps/>
          <w:sz w:val="24"/>
          <w:szCs w:val="24"/>
        </w:rPr>
      </w:pPr>
    </w:p>
    <w:p w:rsidR="00931180" w:rsidRPr="00F259DF" w:rsidRDefault="00931180" w:rsidP="00931180">
      <w:pPr>
        <w:jc w:val="both"/>
        <w:rPr>
          <w:b/>
          <w:sz w:val="24"/>
          <w:szCs w:val="24"/>
        </w:rPr>
      </w:pPr>
      <w:r w:rsidRPr="00F259DF">
        <w:rPr>
          <w:b/>
          <w:sz w:val="24"/>
          <w:szCs w:val="24"/>
        </w:rPr>
        <w:t>The Board voted unanimous approval.</w:t>
      </w:r>
    </w:p>
    <w:p w:rsidR="00D54488" w:rsidRDefault="00D54488" w:rsidP="00D54488">
      <w:pPr>
        <w:widowControl/>
        <w:autoSpaceDE/>
        <w:autoSpaceDN/>
        <w:adjustRightInd/>
        <w:contextualSpacing/>
        <w:rPr>
          <w:b/>
          <w:bCs/>
          <w:sz w:val="24"/>
          <w:szCs w:val="24"/>
        </w:rPr>
      </w:pPr>
    </w:p>
    <w:p w:rsidR="00D54488" w:rsidRDefault="00D54488" w:rsidP="00D54488">
      <w:pPr>
        <w:widowControl/>
        <w:autoSpaceDE/>
        <w:autoSpaceDN/>
        <w:adjustRightInd/>
        <w:contextualSpacing/>
        <w:rPr>
          <w:b/>
          <w:bCs/>
          <w:sz w:val="24"/>
          <w:szCs w:val="24"/>
        </w:rPr>
      </w:pPr>
    </w:p>
    <w:p w:rsidR="008056E9" w:rsidRDefault="008056E9" w:rsidP="00D54488">
      <w:pPr>
        <w:widowControl/>
        <w:autoSpaceDE/>
        <w:autoSpaceDN/>
        <w:adjustRightInd/>
        <w:contextualSpacing/>
        <w:rPr>
          <w:b/>
          <w:bCs/>
          <w:sz w:val="24"/>
          <w:szCs w:val="24"/>
        </w:rPr>
      </w:pPr>
    </w:p>
    <w:p w:rsidR="00D54488" w:rsidRPr="00F259DF" w:rsidRDefault="00D54488" w:rsidP="00D54488">
      <w:pPr>
        <w:widowControl/>
        <w:autoSpaceDE/>
        <w:autoSpaceDN/>
        <w:adjustRightInd/>
        <w:contextualSpacing/>
        <w:rPr>
          <w:b/>
          <w:bCs/>
          <w:sz w:val="24"/>
          <w:szCs w:val="24"/>
        </w:rPr>
      </w:pPr>
      <w:r w:rsidRPr="00F259DF">
        <w:rPr>
          <w:b/>
          <w:bCs/>
          <w:sz w:val="24"/>
          <w:szCs w:val="24"/>
        </w:rPr>
        <w:lastRenderedPageBreak/>
        <w:t>Preservation Assessment Grant Program</w:t>
      </w:r>
    </w:p>
    <w:p w:rsidR="00D54488" w:rsidRPr="00F259DF" w:rsidRDefault="00D54488" w:rsidP="00D54488">
      <w:pPr>
        <w:widowControl/>
        <w:autoSpaceDE/>
        <w:autoSpaceDN/>
        <w:adjustRightInd/>
        <w:contextualSpacing/>
        <w:rPr>
          <w:b/>
          <w:bCs/>
          <w:sz w:val="24"/>
          <w:szCs w:val="24"/>
        </w:rPr>
      </w:pPr>
    </w:p>
    <w:p w:rsidR="00D54488" w:rsidRPr="00F259DF" w:rsidRDefault="00D54488" w:rsidP="00D54488">
      <w:pPr>
        <w:rPr>
          <w:sz w:val="24"/>
          <w:szCs w:val="24"/>
        </w:rPr>
      </w:pPr>
      <w:r w:rsidRPr="00F259DF">
        <w:rPr>
          <w:sz w:val="24"/>
          <w:szCs w:val="24"/>
        </w:rPr>
        <w:t>Libraries will contract with an outside consultant to conduct a preservation survey of their collections and buildings.  The purpose is to determine individual item conservation requirements and needs for proper storage, care and handling.  The survey will result in a description of the problems observed and recommendations on how to rectify them and how to proceed to develop a long-range preservation plan to extend the life of their holdings.  Each library will then develop an action program, based on the survey’s recommendations that will address these issues.</w:t>
      </w:r>
    </w:p>
    <w:p w:rsidR="00D54488" w:rsidRPr="00F259DF" w:rsidRDefault="00D54488" w:rsidP="00D54488">
      <w:pPr>
        <w:rPr>
          <w:sz w:val="24"/>
          <w:szCs w:val="24"/>
        </w:rPr>
      </w:pPr>
    </w:p>
    <w:p w:rsidR="00D54488" w:rsidRPr="00F259DF" w:rsidRDefault="00D54488" w:rsidP="00D54488">
      <w:pPr>
        <w:widowControl/>
        <w:autoSpaceDE/>
        <w:adjustRightInd/>
        <w:jc w:val="both"/>
        <w:rPr>
          <w:iCs/>
          <w:sz w:val="24"/>
          <w:szCs w:val="24"/>
          <w:u w:val="single"/>
        </w:rPr>
      </w:pPr>
      <w:r w:rsidRPr="00F259DF">
        <w:rPr>
          <w:iCs/>
          <w:sz w:val="24"/>
          <w:szCs w:val="24"/>
        </w:rPr>
        <w:t xml:space="preserve">Commissioner </w:t>
      </w:r>
      <w:r>
        <w:rPr>
          <w:iCs/>
          <w:sz w:val="24"/>
          <w:szCs w:val="24"/>
        </w:rPr>
        <w:t>Resnick</w:t>
      </w:r>
      <w:r w:rsidRPr="00F259DF">
        <w:rPr>
          <w:iCs/>
          <w:sz w:val="24"/>
          <w:szCs w:val="24"/>
        </w:rPr>
        <w:t xml:space="preserve"> moved and Commissioner </w:t>
      </w:r>
      <w:r>
        <w:rPr>
          <w:iCs/>
          <w:sz w:val="24"/>
          <w:szCs w:val="24"/>
        </w:rPr>
        <w:t>Comeau</w:t>
      </w:r>
      <w:r w:rsidRPr="00F259DF">
        <w:rPr>
          <w:iCs/>
          <w:sz w:val="24"/>
          <w:szCs w:val="24"/>
        </w:rPr>
        <w:t xml:space="preserve"> seconded </w:t>
      </w:r>
      <w:r w:rsidRPr="00F259DF">
        <w:rPr>
          <w:iCs/>
          <w:sz w:val="24"/>
          <w:szCs w:val="24"/>
          <w:u w:val="single"/>
        </w:rPr>
        <w:t>that the Massachusetts Board of Library Commissioners approve the following Preservation Assessment Grants totaling $8,400 to start no earlier than October 1, 2017.</w:t>
      </w:r>
    </w:p>
    <w:p w:rsidR="00D54488" w:rsidRPr="00F259DF" w:rsidRDefault="00D54488" w:rsidP="00D54488">
      <w:pPr>
        <w:widowControl/>
        <w:autoSpaceDE/>
        <w:adjustRightInd/>
        <w:jc w:val="both"/>
        <w:rPr>
          <w:iCs/>
          <w:sz w:val="24"/>
          <w:szCs w:val="24"/>
          <w:u w:val="single"/>
        </w:rPr>
      </w:pPr>
    </w:p>
    <w:tbl>
      <w:tblPr>
        <w:tblW w:w="7733" w:type="dxa"/>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3"/>
        <w:gridCol w:w="2520"/>
      </w:tblGrid>
      <w:tr w:rsidR="00D54488" w:rsidRPr="00F259DF" w:rsidTr="00D54488">
        <w:trPr>
          <w:trHeight w:val="432"/>
        </w:trPr>
        <w:tc>
          <w:tcPr>
            <w:tcW w:w="5213" w:type="dxa"/>
            <w:shd w:val="clear" w:color="auto" w:fill="BFBFBF"/>
            <w:vAlign w:val="center"/>
          </w:tcPr>
          <w:p w:rsidR="00D54488" w:rsidRPr="00F259DF" w:rsidRDefault="00D54488" w:rsidP="00D54488">
            <w:pPr>
              <w:rPr>
                <w:b/>
                <w:sz w:val="24"/>
                <w:szCs w:val="24"/>
              </w:rPr>
            </w:pPr>
            <w:r w:rsidRPr="00F259DF">
              <w:rPr>
                <w:b/>
                <w:sz w:val="24"/>
                <w:szCs w:val="24"/>
              </w:rPr>
              <w:t>Agency</w:t>
            </w:r>
          </w:p>
        </w:tc>
        <w:tc>
          <w:tcPr>
            <w:tcW w:w="2520" w:type="dxa"/>
            <w:shd w:val="clear" w:color="auto" w:fill="BFBFBF"/>
            <w:vAlign w:val="center"/>
          </w:tcPr>
          <w:p w:rsidR="00D54488" w:rsidRPr="00F259DF" w:rsidRDefault="00D54488" w:rsidP="00D54488">
            <w:pPr>
              <w:jc w:val="center"/>
              <w:rPr>
                <w:b/>
                <w:sz w:val="24"/>
                <w:szCs w:val="24"/>
              </w:rPr>
            </w:pPr>
            <w:r w:rsidRPr="00F259DF">
              <w:rPr>
                <w:b/>
                <w:sz w:val="24"/>
                <w:szCs w:val="24"/>
              </w:rPr>
              <w:t>Amount Recommended</w:t>
            </w:r>
          </w:p>
        </w:tc>
      </w:tr>
      <w:tr w:rsidR="00D54488" w:rsidRPr="00F259DF" w:rsidTr="00D54488">
        <w:trPr>
          <w:trHeight w:val="432"/>
        </w:trPr>
        <w:tc>
          <w:tcPr>
            <w:tcW w:w="5213" w:type="dxa"/>
            <w:tcBorders>
              <w:bottom w:val="single" w:sz="4" w:space="0" w:color="auto"/>
            </w:tcBorders>
            <w:shd w:val="clear" w:color="auto" w:fill="auto"/>
            <w:vAlign w:val="center"/>
          </w:tcPr>
          <w:p w:rsidR="00D54488" w:rsidRPr="00F259DF" w:rsidRDefault="00D54488" w:rsidP="00D54488">
            <w:pPr>
              <w:rPr>
                <w:sz w:val="24"/>
                <w:szCs w:val="24"/>
              </w:rPr>
            </w:pPr>
            <w:r w:rsidRPr="00F259DF">
              <w:rPr>
                <w:sz w:val="24"/>
                <w:szCs w:val="24"/>
              </w:rPr>
              <w:t>Gloucester Lyceum and Sawyer Free Library</w:t>
            </w:r>
          </w:p>
        </w:tc>
        <w:tc>
          <w:tcPr>
            <w:tcW w:w="2520" w:type="dxa"/>
            <w:tcBorders>
              <w:bottom w:val="single" w:sz="4" w:space="0" w:color="auto"/>
            </w:tcBorders>
            <w:shd w:val="clear" w:color="auto" w:fill="auto"/>
            <w:vAlign w:val="center"/>
          </w:tcPr>
          <w:p w:rsidR="00D54488" w:rsidRPr="00F259DF" w:rsidRDefault="00D54488" w:rsidP="00D54488">
            <w:pPr>
              <w:jc w:val="right"/>
              <w:rPr>
                <w:sz w:val="24"/>
                <w:szCs w:val="24"/>
              </w:rPr>
            </w:pPr>
            <w:r w:rsidRPr="00F259DF">
              <w:rPr>
                <w:sz w:val="24"/>
                <w:szCs w:val="24"/>
              </w:rPr>
              <w:t>$4,200</w:t>
            </w:r>
          </w:p>
        </w:tc>
      </w:tr>
      <w:tr w:rsidR="00D54488" w:rsidRPr="00F259DF" w:rsidTr="00D54488">
        <w:trPr>
          <w:trHeight w:val="432"/>
        </w:trPr>
        <w:tc>
          <w:tcPr>
            <w:tcW w:w="5213" w:type="dxa"/>
            <w:tcBorders>
              <w:bottom w:val="single" w:sz="4" w:space="0" w:color="auto"/>
            </w:tcBorders>
            <w:shd w:val="clear" w:color="auto" w:fill="auto"/>
            <w:vAlign w:val="center"/>
          </w:tcPr>
          <w:p w:rsidR="00D54488" w:rsidRPr="00F259DF" w:rsidRDefault="00D54488" w:rsidP="00D54488">
            <w:pPr>
              <w:rPr>
                <w:sz w:val="24"/>
                <w:szCs w:val="24"/>
              </w:rPr>
            </w:pPr>
            <w:r w:rsidRPr="00F259DF">
              <w:rPr>
                <w:sz w:val="24"/>
                <w:szCs w:val="24"/>
              </w:rPr>
              <w:t>Ipswich Public Library</w:t>
            </w:r>
          </w:p>
        </w:tc>
        <w:tc>
          <w:tcPr>
            <w:tcW w:w="2520" w:type="dxa"/>
            <w:tcBorders>
              <w:bottom w:val="single" w:sz="4" w:space="0" w:color="auto"/>
            </w:tcBorders>
            <w:shd w:val="clear" w:color="auto" w:fill="auto"/>
            <w:vAlign w:val="center"/>
          </w:tcPr>
          <w:p w:rsidR="00D54488" w:rsidRPr="00F259DF" w:rsidRDefault="00D54488" w:rsidP="00D54488">
            <w:pPr>
              <w:jc w:val="right"/>
              <w:rPr>
                <w:sz w:val="24"/>
                <w:szCs w:val="24"/>
              </w:rPr>
            </w:pPr>
            <w:r w:rsidRPr="00F259DF">
              <w:rPr>
                <w:sz w:val="24"/>
                <w:szCs w:val="24"/>
              </w:rPr>
              <w:t>$4,200</w:t>
            </w:r>
          </w:p>
        </w:tc>
      </w:tr>
      <w:tr w:rsidR="00D54488" w:rsidRPr="00F259DF" w:rsidTr="00D54488">
        <w:trPr>
          <w:trHeight w:val="432"/>
        </w:trPr>
        <w:tc>
          <w:tcPr>
            <w:tcW w:w="5213" w:type="dxa"/>
            <w:tcBorders>
              <w:top w:val="single" w:sz="12" w:space="0" w:color="auto"/>
            </w:tcBorders>
            <w:shd w:val="clear" w:color="auto" w:fill="auto"/>
            <w:vAlign w:val="center"/>
          </w:tcPr>
          <w:p w:rsidR="00D54488" w:rsidRPr="00F259DF" w:rsidRDefault="00D54488" w:rsidP="00D54488">
            <w:pPr>
              <w:jc w:val="right"/>
              <w:rPr>
                <w:sz w:val="24"/>
                <w:szCs w:val="24"/>
              </w:rPr>
            </w:pPr>
            <w:r w:rsidRPr="00F259DF">
              <w:rPr>
                <w:b/>
                <w:sz w:val="24"/>
                <w:szCs w:val="24"/>
              </w:rPr>
              <w:t>Total:</w:t>
            </w:r>
          </w:p>
        </w:tc>
        <w:tc>
          <w:tcPr>
            <w:tcW w:w="2520" w:type="dxa"/>
            <w:tcBorders>
              <w:top w:val="single" w:sz="12" w:space="0" w:color="auto"/>
            </w:tcBorders>
            <w:shd w:val="clear" w:color="auto" w:fill="auto"/>
            <w:vAlign w:val="center"/>
          </w:tcPr>
          <w:p w:rsidR="00D54488" w:rsidRPr="00F259DF" w:rsidRDefault="00D54488" w:rsidP="00D54488">
            <w:pPr>
              <w:jc w:val="right"/>
              <w:rPr>
                <w:b/>
                <w:sz w:val="24"/>
                <w:szCs w:val="24"/>
              </w:rPr>
            </w:pPr>
            <w:r w:rsidRPr="00F259DF">
              <w:rPr>
                <w:b/>
                <w:sz w:val="24"/>
                <w:szCs w:val="24"/>
              </w:rPr>
              <w:t>$8,400</w:t>
            </w:r>
          </w:p>
        </w:tc>
      </w:tr>
    </w:tbl>
    <w:p w:rsidR="00D54488" w:rsidRDefault="00D54488" w:rsidP="00D54488">
      <w:pPr>
        <w:rPr>
          <w:sz w:val="24"/>
          <w:szCs w:val="24"/>
        </w:rPr>
      </w:pPr>
    </w:p>
    <w:p w:rsidR="00931180" w:rsidRPr="00F259DF" w:rsidRDefault="00931180" w:rsidP="00931180">
      <w:pPr>
        <w:jc w:val="both"/>
        <w:rPr>
          <w:b/>
          <w:sz w:val="24"/>
          <w:szCs w:val="24"/>
        </w:rPr>
      </w:pPr>
      <w:r w:rsidRPr="00F259DF">
        <w:rPr>
          <w:b/>
          <w:sz w:val="24"/>
          <w:szCs w:val="24"/>
        </w:rPr>
        <w:t>The Board voted unanimous approval.</w:t>
      </w:r>
    </w:p>
    <w:p w:rsidR="00931180" w:rsidRPr="00F259DF" w:rsidRDefault="00931180" w:rsidP="00D54488">
      <w:pPr>
        <w:rPr>
          <w:sz w:val="24"/>
          <w:szCs w:val="24"/>
        </w:rPr>
      </w:pPr>
    </w:p>
    <w:p w:rsidR="00D54488" w:rsidRPr="00F259DF" w:rsidRDefault="00D54488" w:rsidP="00D54488">
      <w:pPr>
        <w:widowControl/>
        <w:autoSpaceDE/>
        <w:autoSpaceDN/>
        <w:adjustRightInd/>
        <w:contextualSpacing/>
        <w:rPr>
          <w:b/>
          <w:bCs/>
          <w:sz w:val="24"/>
          <w:szCs w:val="24"/>
        </w:rPr>
      </w:pPr>
      <w:r w:rsidRPr="00F259DF">
        <w:rPr>
          <w:b/>
          <w:bCs/>
          <w:sz w:val="24"/>
          <w:szCs w:val="24"/>
        </w:rPr>
        <w:t>Preservation/Conservation of Library &amp; Archival Materials</w:t>
      </w:r>
    </w:p>
    <w:p w:rsidR="00D54488" w:rsidRPr="00F259DF" w:rsidRDefault="00D54488" w:rsidP="00D54488">
      <w:pPr>
        <w:widowControl/>
        <w:autoSpaceDE/>
        <w:autoSpaceDN/>
        <w:adjustRightInd/>
        <w:contextualSpacing/>
        <w:rPr>
          <w:b/>
          <w:bCs/>
          <w:sz w:val="24"/>
          <w:szCs w:val="24"/>
        </w:rPr>
      </w:pPr>
    </w:p>
    <w:p w:rsidR="00D54488" w:rsidRPr="00F259DF" w:rsidRDefault="00D54488" w:rsidP="00D54488">
      <w:pPr>
        <w:pStyle w:val="Body"/>
        <w:rPr>
          <w:rFonts w:ascii="Times New Roman" w:hAnsi="Times New Roman" w:cs="Times New Roman"/>
          <w:sz w:val="24"/>
          <w:szCs w:val="24"/>
        </w:rPr>
      </w:pPr>
      <w:r w:rsidRPr="00F259DF">
        <w:rPr>
          <w:rFonts w:ascii="Times New Roman" w:hAnsi="Times New Roman" w:cs="Times New Roman"/>
          <w:sz w:val="24"/>
          <w:szCs w:val="24"/>
        </w:rPr>
        <w:t>This program will support the preservation/conservation of library and/or archival research materials with significant research value, including informational materials in print, non-print, manuscript, or other format or medium</w:t>
      </w:r>
      <w:proofErr w:type="gramStart"/>
      <w:r w:rsidRPr="00F259DF">
        <w:rPr>
          <w:rFonts w:ascii="Times New Roman" w:hAnsi="Times New Roman" w:cs="Times New Roman"/>
          <w:sz w:val="24"/>
          <w:szCs w:val="24"/>
        </w:rPr>
        <w:t>..</w:t>
      </w:r>
      <w:proofErr w:type="gramEnd"/>
      <w:r w:rsidRPr="00F259DF">
        <w:rPr>
          <w:rFonts w:ascii="Times New Roman" w:hAnsi="Times New Roman" w:cs="Times New Roman"/>
          <w:sz w:val="24"/>
          <w:szCs w:val="24"/>
        </w:rPr>
        <w:t xml:space="preserve"> The completion of a Preservation Assessment and a library Preservation Long-Range Plan are required to be eligible for this program. </w:t>
      </w:r>
    </w:p>
    <w:p w:rsidR="00D54488" w:rsidRPr="00F259DF" w:rsidRDefault="00D54488" w:rsidP="00D54488">
      <w:pPr>
        <w:widowControl/>
        <w:autoSpaceDE/>
        <w:autoSpaceDN/>
        <w:adjustRightInd/>
        <w:contextualSpacing/>
        <w:rPr>
          <w:b/>
          <w:bCs/>
          <w:caps/>
          <w:sz w:val="24"/>
          <w:szCs w:val="24"/>
        </w:rPr>
      </w:pPr>
    </w:p>
    <w:p w:rsidR="00D54488" w:rsidRPr="00F259DF" w:rsidRDefault="00D54488" w:rsidP="00D54488">
      <w:pPr>
        <w:widowControl/>
        <w:autoSpaceDE/>
        <w:adjustRightInd/>
        <w:jc w:val="both"/>
        <w:rPr>
          <w:iCs/>
          <w:sz w:val="24"/>
          <w:szCs w:val="24"/>
          <w:u w:val="single"/>
        </w:rPr>
      </w:pPr>
      <w:r w:rsidRPr="00F259DF">
        <w:rPr>
          <w:iCs/>
          <w:sz w:val="24"/>
          <w:szCs w:val="24"/>
        </w:rPr>
        <w:t xml:space="preserve">Commissioner </w:t>
      </w:r>
      <w:r>
        <w:rPr>
          <w:iCs/>
          <w:sz w:val="24"/>
          <w:szCs w:val="24"/>
        </w:rPr>
        <w:t>Ochsenbein</w:t>
      </w:r>
      <w:r w:rsidRPr="00F259DF">
        <w:rPr>
          <w:iCs/>
          <w:sz w:val="24"/>
          <w:szCs w:val="24"/>
        </w:rPr>
        <w:t xml:space="preserve"> moved and Commissioner </w:t>
      </w:r>
      <w:r>
        <w:rPr>
          <w:iCs/>
          <w:sz w:val="24"/>
          <w:szCs w:val="24"/>
        </w:rPr>
        <w:t>Comeau</w:t>
      </w:r>
      <w:r w:rsidRPr="00F259DF">
        <w:rPr>
          <w:iCs/>
          <w:sz w:val="24"/>
          <w:szCs w:val="24"/>
        </w:rPr>
        <w:t xml:space="preserve"> seconded </w:t>
      </w:r>
      <w:r w:rsidRPr="00F259DF">
        <w:rPr>
          <w:iCs/>
          <w:sz w:val="24"/>
          <w:szCs w:val="24"/>
          <w:u w:val="single"/>
        </w:rPr>
        <w:t>that the Massachusetts Board of Library Commissioners approve the following Preservation/Conversation of Library &amp; Archival Materials Grants totaling $51,830 to start no earlier than October 1, 2017.</w:t>
      </w:r>
    </w:p>
    <w:p w:rsidR="00D54488" w:rsidRPr="00F259DF" w:rsidRDefault="00D54488" w:rsidP="00D54488">
      <w:pPr>
        <w:widowControl/>
        <w:autoSpaceDE/>
        <w:adjustRightInd/>
        <w:jc w:val="both"/>
        <w:rPr>
          <w:iCs/>
          <w:sz w:val="24"/>
          <w:szCs w:val="24"/>
          <w:u w:val="single"/>
        </w:rPr>
      </w:pPr>
    </w:p>
    <w:tbl>
      <w:tblPr>
        <w:tblW w:w="8751" w:type="dxa"/>
        <w:jc w:val="center"/>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6"/>
        <w:gridCol w:w="2177"/>
        <w:gridCol w:w="1534"/>
        <w:gridCol w:w="1534"/>
      </w:tblGrid>
      <w:tr w:rsidR="00D54488" w:rsidRPr="00F259DF" w:rsidTr="00D54488">
        <w:trPr>
          <w:trHeight w:val="432"/>
          <w:jc w:val="center"/>
        </w:trPr>
        <w:tc>
          <w:tcPr>
            <w:tcW w:w="3506"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D54488" w:rsidRPr="00F259DF" w:rsidRDefault="00D54488" w:rsidP="00D54488">
            <w:pPr>
              <w:rPr>
                <w:b/>
                <w:sz w:val="24"/>
                <w:szCs w:val="24"/>
              </w:rPr>
            </w:pPr>
            <w:r w:rsidRPr="00F259DF">
              <w:rPr>
                <w:b/>
                <w:sz w:val="24"/>
                <w:szCs w:val="24"/>
              </w:rPr>
              <w:t>Agency</w:t>
            </w:r>
          </w:p>
        </w:tc>
        <w:tc>
          <w:tcPr>
            <w:tcW w:w="2177"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D54488" w:rsidRPr="00F259DF" w:rsidRDefault="00D54488" w:rsidP="00D54488">
            <w:pPr>
              <w:jc w:val="center"/>
              <w:rPr>
                <w:b/>
                <w:sz w:val="24"/>
                <w:szCs w:val="24"/>
              </w:rPr>
            </w:pPr>
            <w:r w:rsidRPr="00F259DF">
              <w:rPr>
                <w:b/>
                <w:sz w:val="24"/>
                <w:szCs w:val="24"/>
              </w:rPr>
              <w:t>Amount Recommended</w:t>
            </w:r>
          </w:p>
        </w:tc>
        <w:tc>
          <w:tcPr>
            <w:tcW w:w="1534" w:type="dxa"/>
            <w:tcBorders>
              <w:top w:val="single" w:sz="4" w:space="0" w:color="auto"/>
              <w:left w:val="single" w:sz="4" w:space="0" w:color="auto"/>
              <w:bottom w:val="single" w:sz="4" w:space="0" w:color="auto"/>
              <w:right w:val="single" w:sz="4" w:space="0" w:color="auto"/>
            </w:tcBorders>
            <w:shd w:val="clear" w:color="auto" w:fill="BFBFBF"/>
            <w:hideMark/>
          </w:tcPr>
          <w:p w:rsidR="00D54488" w:rsidRPr="00F259DF" w:rsidRDefault="00D54488" w:rsidP="00D54488">
            <w:pPr>
              <w:jc w:val="center"/>
              <w:rPr>
                <w:b/>
                <w:sz w:val="24"/>
                <w:szCs w:val="24"/>
              </w:rPr>
            </w:pPr>
            <w:r w:rsidRPr="00F259DF">
              <w:rPr>
                <w:b/>
                <w:sz w:val="24"/>
                <w:szCs w:val="24"/>
              </w:rPr>
              <w:t>FY18</w:t>
            </w:r>
          </w:p>
        </w:tc>
        <w:tc>
          <w:tcPr>
            <w:tcW w:w="1534" w:type="dxa"/>
            <w:tcBorders>
              <w:top w:val="single" w:sz="4" w:space="0" w:color="auto"/>
              <w:left w:val="single" w:sz="4" w:space="0" w:color="auto"/>
              <w:bottom w:val="single" w:sz="4" w:space="0" w:color="auto"/>
              <w:right w:val="single" w:sz="4" w:space="0" w:color="auto"/>
            </w:tcBorders>
            <w:shd w:val="clear" w:color="auto" w:fill="BFBFBF"/>
            <w:hideMark/>
          </w:tcPr>
          <w:p w:rsidR="00D54488" w:rsidRPr="00F259DF" w:rsidRDefault="00D54488" w:rsidP="00D54488">
            <w:pPr>
              <w:jc w:val="center"/>
              <w:rPr>
                <w:b/>
                <w:sz w:val="24"/>
                <w:szCs w:val="24"/>
              </w:rPr>
            </w:pPr>
            <w:r w:rsidRPr="00F259DF">
              <w:rPr>
                <w:b/>
                <w:sz w:val="24"/>
                <w:szCs w:val="24"/>
              </w:rPr>
              <w:t>FY19</w:t>
            </w:r>
          </w:p>
        </w:tc>
      </w:tr>
      <w:tr w:rsidR="00D54488" w:rsidRPr="00F259DF" w:rsidTr="00D54488">
        <w:trPr>
          <w:trHeight w:val="432"/>
          <w:jc w:val="center"/>
        </w:trPr>
        <w:tc>
          <w:tcPr>
            <w:tcW w:w="3506" w:type="dxa"/>
            <w:tcBorders>
              <w:top w:val="single" w:sz="4" w:space="0" w:color="auto"/>
              <w:left w:val="single" w:sz="4" w:space="0" w:color="auto"/>
              <w:bottom w:val="single" w:sz="4" w:space="0" w:color="auto"/>
              <w:right w:val="single" w:sz="4" w:space="0" w:color="auto"/>
            </w:tcBorders>
            <w:vAlign w:val="center"/>
            <w:hideMark/>
          </w:tcPr>
          <w:p w:rsidR="00D54488" w:rsidRPr="00F259DF" w:rsidRDefault="00D54488" w:rsidP="00D54488">
            <w:pPr>
              <w:rPr>
                <w:sz w:val="24"/>
                <w:szCs w:val="24"/>
              </w:rPr>
            </w:pPr>
            <w:r w:rsidRPr="00F259DF">
              <w:rPr>
                <w:sz w:val="24"/>
                <w:szCs w:val="24"/>
              </w:rPr>
              <w:t>Beverly Public Library</w:t>
            </w:r>
          </w:p>
        </w:tc>
        <w:tc>
          <w:tcPr>
            <w:tcW w:w="2177" w:type="dxa"/>
            <w:tcBorders>
              <w:top w:val="single" w:sz="4" w:space="0" w:color="auto"/>
              <w:left w:val="single" w:sz="4" w:space="0" w:color="auto"/>
              <w:bottom w:val="single" w:sz="4" w:space="0" w:color="auto"/>
              <w:right w:val="single" w:sz="4" w:space="0" w:color="auto"/>
            </w:tcBorders>
            <w:vAlign w:val="center"/>
            <w:hideMark/>
          </w:tcPr>
          <w:p w:rsidR="00D54488" w:rsidRPr="00F259DF" w:rsidRDefault="00D54488" w:rsidP="00D54488">
            <w:pPr>
              <w:jc w:val="right"/>
              <w:rPr>
                <w:sz w:val="24"/>
                <w:szCs w:val="24"/>
              </w:rPr>
            </w:pPr>
            <w:r w:rsidRPr="00F259DF">
              <w:rPr>
                <w:sz w:val="24"/>
                <w:szCs w:val="24"/>
              </w:rPr>
              <w:t>$21,830</w:t>
            </w:r>
          </w:p>
        </w:tc>
        <w:tc>
          <w:tcPr>
            <w:tcW w:w="1534" w:type="dxa"/>
            <w:tcBorders>
              <w:top w:val="single" w:sz="4" w:space="0" w:color="auto"/>
              <w:left w:val="single" w:sz="4" w:space="0" w:color="auto"/>
              <w:bottom w:val="single" w:sz="4" w:space="0" w:color="auto"/>
              <w:right w:val="single" w:sz="4" w:space="0" w:color="auto"/>
            </w:tcBorders>
            <w:vAlign w:val="center"/>
            <w:hideMark/>
          </w:tcPr>
          <w:p w:rsidR="00D54488" w:rsidRPr="00F259DF" w:rsidRDefault="00D54488" w:rsidP="00D54488">
            <w:pPr>
              <w:jc w:val="right"/>
              <w:rPr>
                <w:sz w:val="24"/>
                <w:szCs w:val="24"/>
              </w:rPr>
            </w:pPr>
            <w:r w:rsidRPr="00F259DF">
              <w:rPr>
                <w:sz w:val="24"/>
                <w:szCs w:val="24"/>
              </w:rPr>
              <w:t>$21,830</w:t>
            </w:r>
          </w:p>
        </w:tc>
        <w:tc>
          <w:tcPr>
            <w:tcW w:w="1534" w:type="dxa"/>
            <w:tcBorders>
              <w:top w:val="single" w:sz="4" w:space="0" w:color="auto"/>
              <w:left w:val="single" w:sz="4" w:space="0" w:color="auto"/>
              <w:bottom w:val="single" w:sz="4" w:space="0" w:color="auto"/>
              <w:right w:val="single" w:sz="4" w:space="0" w:color="auto"/>
            </w:tcBorders>
          </w:tcPr>
          <w:p w:rsidR="00D54488" w:rsidRPr="00F259DF" w:rsidRDefault="00D54488" w:rsidP="00D54488">
            <w:pPr>
              <w:jc w:val="right"/>
              <w:rPr>
                <w:sz w:val="24"/>
                <w:szCs w:val="24"/>
              </w:rPr>
            </w:pPr>
          </w:p>
        </w:tc>
      </w:tr>
      <w:tr w:rsidR="00D54488" w:rsidRPr="00F259DF" w:rsidTr="00D54488">
        <w:trPr>
          <w:trHeight w:val="432"/>
          <w:jc w:val="center"/>
        </w:trPr>
        <w:tc>
          <w:tcPr>
            <w:tcW w:w="3506" w:type="dxa"/>
            <w:tcBorders>
              <w:top w:val="single" w:sz="4" w:space="0" w:color="auto"/>
              <w:left w:val="single" w:sz="4" w:space="0" w:color="auto"/>
              <w:bottom w:val="single" w:sz="4" w:space="0" w:color="auto"/>
              <w:right w:val="single" w:sz="4" w:space="0" w:color="auto"/>
            </w:tcBorders>
            <w:vAlign w:val="center"/>
            <w:hideMark/>
          </w:tcPr>
          <w:p w:rsidR="00D54488" w:rsidRPr="00F259DF" w:rsidRDefault="00D54488" w:rsidP="00D54488">
            <w:pPr>
              <w:rPr>
                <w:sz w:val="24"/>
                <w:szCs w:val="24"/>
              </w:rPr>
            </w:pPr>
            <w:r w:rsidRPr="00F259DF">
              <w:rPr>
                <w:sz w:val="24"/>
                <w:szCs w:val="24"/>
              </w:rPr>
              <w:t>Worcester Public Library</w:t>
            </w:r>
          </w:p>
        </w:tc>
        <w:tc>
          <w:tcPr>
            <w:tcW w:w="2177" w:type="dxa"/>
            <w:tcBorders>
              <w:top w:val="single" w:sz="4" w:space="0" w:color="auto"/>
              <w:left w:val="single" w:sz="4" w:space="0" w:color="auto"/>
              <w:bottom w:val="single" w:sz="4" w:space="0" w:color="auto"/>
              <w:right w:val="single" w:sz="4" w:space="0" w:color="auto"/>
            </w:tcBorders>
            <w:vAlign w:val="center"/>
            <w:hideMark/>
          </w:tcPr>
          <w:p w:rsidR="00D54488" w:rsidRPr="00F259DF" w:rsidRDefault="00D54488" w:rsidP="00D54488">
            <w:pPr>
              <w:jc w:val="right"/>
              <w:rPr>
                <w:sz w:val="24"/>
                <w:szCs w:val="24"/>
              </w:rPr>
            </w:pPr>
            <w:r w:rsidRPr="00F259DF">
              <w:rPr>
                <w:sz w:val="24"/>
                <w:szCs w:val="24"/>
              </w:rPr>
              <w:t>$30,000</w:t>
            </w:r>
          </w:p>
        </w:tc>
        <w:tc>
          <w:tcPr>
            <w:tcW w:w="1534" w:type="dxa"/>
            <w:tcBorders>
              <w:top w:val="single" w:sz="4" w:space="0" w:color="auto"/>
              <w:left w:val="single" w:sz="4" w:space="0" w:color="auto"/>
              <w:bottom w:val="single" w:sz="4" w:space="0" w:color="auto"/>
              <w:right w:val="single" w:sz="4" w:space="0" w:color="auto"/>
            </w:tcBorders>
            <w:hideMark/>
          </w:tcPr>
          <w:p w:rsidR="00D54488" w:rsidRPr="00F259DF" w:rsidRDefault="00D54488" w:rsidP="00D54488">
            <w:pPr>
              <w:jc w:val="right"/>
              <w:rPr>
                <w:sz w:val="24"/>
                <w:szCs w:val="24"/>
              </w:rPr>
            </w:pPr>
            <w:r w:rsidRPr="00F259DF">
              <w:rPr>
                <w:sz w:val="24"/>
                <w:szCs w:val="24"/>
              </w:rPr>
              <w:t>$15,833</w:t>
            </w:r>
          </w:p>
        </w:tc>
        <w:tc>
          <w:tcPr>
            <w:tcW w:w="1534" w:type="dxa"/>
            <w:tcBorders>
              <w:top w:val="single" w:sz="4" w:space="0" w:color="auto"/>
              <w:left w:val="single" w:sz="4" w:space="0" w:color="auto"/>
              <w:bottom w:val="single" w:sz="4" w:space="0" w:color="auto"/>
              <w:right w:val="single" w:sz="4" w:space="0" w:color="auto"/>
            </w:tcBorders>
            <w:hideMark/>
          </w:tcPr>
          <w:p w:rsidR="00D54488" w:rsidRPr="00F259DF" w:rsidRDefault="00D54488" w:rsidP="00D54488">
            <w:pPr>
              <w:jc w:val="right"/>
              <w:rPr>
                <w:sz w:val="24"/>
                <w:szCs w:val="24"/>
              </w:rPr>
            </w:pPr>
            <w:r w:rsidRPr="00F259DF">
              <w:rPr>
                <w:sz w:val="24"/>
                <w:szCs w:val="24"/>
              </w:rPr>
              <w:t>$14,167</w:t>
            </w:r>
          </w:p>
        </w:tc>
      </w:tr>
      <w:tr w:rsidR="00D54488" w:rsidRPr="00F259DF" w:rsidTr="00D54488">
        <w:trPr>
          <w:trHeight w:val="432"/>
          <w:jc w:val="center"/>
        </w:trPr>
        <w:tc>
          <w:tcPr>
            <w:tcW w:w="3506" w:type="dxa"/>
            <w:tcBorders>
              <w:top w:val="single" w:sz="12" w:space="0" w:color="auto"/>
              <w:left w:val="single" w:sz="4" w:space="0" w:color="auto"/>
              <w:bottom w:val="single" w:sz="4" w:space="0" w:color="auto"/>
              <w:right w:val="single" w:sz="4" w:space="0" w:color="auto"/>
            </w:tcBorders>
            <w:vAlign w:val="center"/>
            <w:hideMark/>
          </w:tcPr>
          <w:p w:rsidR="00D54488" w:rsidRPr="00F259DF" w:rsidRDefault="00D54488" w:rsidP="00D54488">
            <w:pPr>
              <w:jc w:val="right"/>
              <w:rPr>
                <w:sz w:val="24"/>
                <w:szCs w:val="24"/>
              </w:rPr>
            </w:pPr>
            <w:r w:rsidRPr="00F259DF">
              <w:rPr>
                <w:b/>
                <w:sz w:val="24"/>
                <w:szCs w:val="24"/>
              </w:rPr>
              <w:t>Total:</w:t>
            </w:r>
          </w:p>
        </w:tc>
        <w:tc>
          <w:tcPr>
            <w:tcW w:w="2177" w:type="dxa"/>
            <w:tcBorders>
              <w:top w:val="single" w:sz="12" w:space="0" w:color="auto"/>
              <w:left w:val="single" w:sz="4" w:space="0" w:color="auto"/>
              <w:bottom w:val="single" w:sz="4" w:space="0" w:color="auto"/>
              <w:right w:val="single" w:sz="4" w:space="0" w:color="auto"/>
            </w:tcBorders>
            <w:vAlign w:val="center"/>
            <w:hideMark/>
          </w:tcPr>
          <w:p w:rsidR="00D54488" w:rsidRPr="00F259DF" w:rsidRDefault="00D54488" w:rsidP="00D54488">
            <w:pPr>
              <w:jc w:val="right"/>
              <w:rPr>
                <w:b/>
                <w:sz w:val="24"/>
                <w:szCs w:val="24"/>
              </w:rPr>
            </w:pPr>
            <w:r w:rsidRPr="00F259DF">
              <w:rPr>
                <w:b/>
                <w:sz w:val="24"/>
                <w:szCs w:val="24"/>
              </w:rPr>
              <w:t>$51,830</w:t>
            </w:r>
          </w:p>
        </w:tc>
        <w:tc>
          <w:tcPr>
            <w:tcW w:w="1534" w:type="dxa"/>
            <w:tcBorders>
              <w:top w:val="single" w:sz="12" w:space="0" w:color="auto"/>
              <w:left w:val="single" w:sz="4" w:space="0" w:color="auto"/>
              <w:bottom w:val="single" w:sz="4" w:space="0" w:color="auto"/>
              <w:right w:val="single" w:sz="4" w:space="0" w:color="auto"/>
            </w:tcBorders>
            <w:vAlign w:val="center"/>
            <w:hideMark/>
          </w:tcPr>
          <w:p w:rsidR="00D54488" w:rsidRPr="00F259DF" w:rsidRDefault="00D54488" w:rsidP="00D54488">
            <w:pPr>
              <w:jc w:val="right"/>
              <w:rPr>
                <w:b/>
                <w:sz w:val="24"/>
                <w:szCs w:val="24"/>
              </w:rPr>
            </w:pPr>
            <w:r w:rsidRPr="00F259DF">
              <w:rPr>
                <w:b/>
                <w:sz w:val="24"/>
                <w:szCs w:val="24"/>
              </w:rPr>
              <w:t>$37,663</w:t>
            </w:r>
          </w:p>
        </w:tc>
        <w:tc>
          <w:tcPr>
            <w:tcW w:w="1534" w:type="dxa"/>
            <w:tcBorders>
              <w:top w:val="single" w:sz="12" w:space="0" w:color="auto"/>
              <w:left w:val="single" w:sz="4" w:space="0" w:color="auto"/>
              <w:bottom w:val="single" w:sz="4" w:space="0" w:color="auto"/>
              <w:right w:val="single" w:sz="4" w:space="0" w:color="auto"/>
            </w:tcBorders>
            <w:vAlign w:val="center"/>
            <w:hideMark/>
          </w:tcPr>
          <w:p w:rsidR="00D54488" w:rsidRPr="00F259DF" w:rsidRDefault="00D54488" w:rsidP="00D54488">
            <w:pPr>
              <w:jc w:val="right"/>
              <w:rPr>
                <w:b/>
                <w:sz w:val="24"/>
                <w:szCs w:val="24"/>
              </w:rPr>
            </w:pPr>
            <w:r w:rsidRPr="00F259DF">
              <w:rPr>
                <w:b/>
                <w:sz w:val="24"/>
                <w:szCs w:val="24"/>
              </w:rPr>
              <w:t>$14,167</w:t>
            </w:r>
          </w:p>
        </w:tc>
      </w:tr>
    </w:tbl>
    <w:p w:rsidR="00D54488" w:rsidRDefault="00D54488" w:rsidP="00D54488">
      <w:pPr>
        <w:widowControl/>
        <w:autoSpaceDE/>
        <w:autoSpaceDN/>
        <w:adjustRightInd/>
        <w:contextualSpacing/>
        <w:rPr>
          <w:b/>
          <w:bCs/>
          <w:sz w:val="24"/>
          <w:szCs w:val="24"/>
        </w:rPr>
      </w:pPr>
    </w:p>
    <w:p w:rsidR="00931180" w:rsidRPr="00F259DF" w:rsidRDefault="00931180" w:rsidP="00931180">
      <w:pPr>
        <w:jc w:val="both"/>
        <w:rPr>
          <w:b/>
          <w:sz w:val="24"/>
          <w:szCs w:val="24"/>
        </w:rPr>
      </w:pPr>
      <w:r w:rsidRPr="00F259DF">
        <w:rPr>
          <w:b/>
          <w:sz w:val="24"/>
          <w:szCs w:val="24"/>
        </w:rPr>
        <w:t>The Board voted unanimous approval.</w:t>
      </w:r>
    </w:p>
    <w:p w:rsidR="00931180" w:rsidRDefault="00931180" w:rsidP="00D54488">
      <w:pPr>
        <w:widowControl/>
        <w:autoSpaceDE/>
        <w:autoSpaceDN/>
        <w:adjustRightInd/>
        <w:contextualSpacing/>
        <w:rPr>
          <w:b/>
          <w:bCs/>
          <w:sz w:val="24"/>
          <w:szCs w:val="24"/>
        </w:rPr>
      </w:pPr>
    </w:p>
    <w:p w:rsidR="008056E9" w:rsidRDefault="008056E9" w:rsidP="00D54488">
      <w:pPr>
        <w:widowControl/>
        <w:autoSpaceDE/>
        <w:autoSpaceDN/>
        <w:adjustRightInd/>
        <w:contextualSpacing/>
        <w:rPr>
          <w:b/>
          <w:bCs/>
          <w:sz w:val="24"/>
          <w:szCs w:val="24"/>
        </w:rPr>
      </w:pPr>
    </w:p>
    <w:p w:rsidR="00D54488" w:rsidRPr="00F259DF" w:rsidRDefault="00D54488" w:rsidP="00D54488">
      <w:pPr>
        <w:widowControl/>
        <w:autoSpaceDE/>
        <w:autoSpaceDN/>
        <w:adjustRightInd/>
        <w:contextualSpacing/>
        <w:rPr>
          <w:b/>
          <w:bCs/>
          <w:sz w:val="24"/>
          <w:szCs w:val="24"/>
        </w:rPr>
      </w:pPr>
      <w:r w:rsidRPr="00F259DF">
        <w:rPr>
          <w:b/>
          <w:bCs/>
          <w:sz w:val="24"/>
          <w:szCs w:val="24"/>
        </w:rPr>
        <w:lastRenderedPageBreak/>
        <w:t xml:space="preserve">Science is </w:t>
      </w:r>
      <w:proofErr w:type="gramStart"/>
      <w:r w:rsidRPr="00F259DF">
        <w:rPr>
          <w:b/>
          <w:bCs/>
          <w:sz w:val="24"/>
          <w:szCs w:val="24"/>
        </w:rPr>
        <w:t>Everywhere</w:t>
      </w:r>
      <w:proofErr w:type="gramEnd"/>
      <w:r w:rsidRPr="00F259DF">
        <w:rPr>
          <w:b/>
          <w:bCs/>
          <w:sz w:val="24"/>
          <w:szCs w:val="24"/>
        </w:rPr>
        <w:t>: Supporting Science, Technology, Engineering &amp; Math (STEM) Programs in Libraries Grant</w:t>
      </w:r>
    </w:p>
    <w:p w:rsidR="00D54488" w:rsidRPr="00F259DF" w:rsidRDefault="00D54488" w:rsidP="00D54488">
      <w:pPr>
        <w:widowControl/>
        <w:autoSpaceDE/>
        <w:autoSpaceDN/>
        <w:adjustRightInd/>
        <w:contextualSpacing/>
        <w:rPr>
          <w:b/>
          <w:bCs/>
          <w:sz w:val="24"/>
          <w:szCs w:val="24"/>
        </w:rPr>
      </w:pPr>
    </w:p>
    <w:p w:rsidR="00D54488" w:rsidRPr="00F259DF" w:rsidRDefault="00D54488" w:rsidP="00D54488">
      <w:pPr>
        <w:rPr>
          <w:sz w:val="24"/>
          <w:szCs w:val="24"/>
        </w:rPr>
      </w:pPr>
      <w:r w:rsidRPr="00F259DF">
        <w:rPr>
          <w:sz w:val="24"/>
          <w:szCs w:val="24"/>
        </w:rPr>
        <w:t xml:space="preserve">Public or school librarians working with a science educator as well as local business or industry can offer programs and materials that stimulate creativity and promote innovation.  Students can take an early look at “frontier occupations” such as alternative energy, green transportation, biotechnology, nanotechnology, robotics or aquaculture. Library programs can offer materials that help improve non-fiction reading as well as providing a place to explore hands-on STEM activities outside the classroom in a setting that is both fun as well as informative. </w:t>
      </w:r>
    </w:p>
    <w:p w:rsidR="00D54488" w:rsidRPr="00F259DF" w:rsidRDefault="00D54488" w:rsidP="00D54488">
      <w:pPr>
        <w:widowControl/>
        <w:autoSpaceDE/>
        <w:autoSpaceDN/>
        <w:adjustRightInd/>
        <w:contextualSpacing/>
        <w:rPr>
          <w:b/>
          <w:bCs/>
          <w:caps/>
          <w:sz w:val="24"/>
          <w:szCs w:val="24"/>
        </w:rPr>
      </w:pPr>
    </w:p>
    <w:p w:rsidR="00D54488" w:rsidRPr="00F259DF" w:rsidRDefault="00D54488" w:rsidP="00D54488">
      <w:pPr>
        <w:widowControl/>
        <w:autoSpaceDE/>
        <w:adjustRightInd/>
        <w:jc w:val="both"/>
        <w:rPr>
          <w:iCs/>
          <w:sz w:val="24"/>
          <w:szCs w:val="24"/>
          <w:u w:val="single"/>
        </w:rPr>
      </w:pPr>
      <w:r w:rsidRPr="00F259DF">
        <w:rPr>
          <w:iCs/>
          <w:sz w:val="24"/>
          <w:szCs w:val="24"/>
        </w:rPr>
        <w:t xml:space="preserve">Commissioner </w:t>
      </w:r>
      <w:r>
        <w:rPr>
          <w:iCs/>
          <w:sz w:val="24"/>
          <w:szCs w:val="24"/>
        </w:rPr>
        <w:t>Caro</w:t>
      </w:r>
      <w:r w:rsidRPr="00F259DF">
        <w:rPr>
          <w:iCs/>
          <w:sz w:val="24"/>
          <w:szCs w:val="24"/>
        </w:rPr>
        <w:t xml:space="preserve"> moved and Commissioner </w:t>
      </w:r>
      <w:r>
        <w:rPr>
          <w:iCs/>
          <w:sz w:val="24"/>
          <w:szCs w:val="24"/>
        </w:rPr>
        <w:t>Murphy</w:t>
      </w:r>
      <w:r w:rsidRPr="00F259DF">
        <w:rPr>
          <w:iCs/>
          <w:sz w:val="24"/>
          <w:szCs w:val="24"/>
        </w:rPr>
        <w:t xml:space="preserve"> seconded </w:t>
      </w:r>
      <w:r w:rsidRPr="00F259DF">
        <w:rPr>
          <w:iCs/>
          <w:sz w:val="24"/>
          <w:szCs w:val="24"/>
          <w:u w:val="single"/>
        </w:rPr>
        <w:t>that the Massachusetts Board of Library Commissioners approve the following Science is Everywhere Grants totaling $22,500 to start no earlier than October 1, 2017.</w:t>
      </w:r>
    </w:p>
    <w:tbl>
      <w:tblPr>
        <w:tblpPr w:leftFromText="180" w:rightFromText="180" w:vertAnchor="text" w:horzAnchor="margin" w:tblpXSpec="center" w:tblpY="191"/>
        <w:tblW w:w="7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3"/>
        <w:gridCol w:w="2520"/>
      </w:tblGrid>
      <w:tr w:rsidR="00D54488" w:rsidRPr="00F259DF" w:rsidTr="00D54488">
        <w:trPr>
          <w:trHeight w:val="432"/>
        </w:trPr>
        <w:tc>
          <w:tcPr>
            <w:tcW w:w="5213"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D54488" w:rsidRPr="00F259DF" w:rsidRDefault="00D54488" w:rsidP="00D54488">
            <w:pPr>
              <w:rPr>
                <w:b/>
                <w:sz w:val="24"/>
                <w:szCs w:val="24"/>
              </w:rPr>
            </w:pPr>
            <w:r w:rsidRPr="00F259DF">
              <w:rPr>
                <w:b/>
                <w:sz w:val="24"/>
                <w:szCs w:val="24"/>
              </w:rPr>
              <w:t>Agency</w:t>
            </w:r>
          </w:p>
        </w:tc>
        <w:tc>
          <w:tcPr>
            <w:tcW w:w="2520"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D54488" w:rsidRPr="00F259DF" w:rsidRDefault="00D54488" w:rsidP="00D54488">
            <w:pPr>
              <w:jc w:val="center"/>
              <w:rPr>
                <w:b/>
                <w:sz w:val="24"/>
                <w:szCs w:val="24"/>
              </w:rPr>
            </w:pPr>
            <w:r w:rsidRPr="00F259DF">
              <w:rPr>
                <w:b/>
                <w:sz w:val="24"/>
                <w:szCs w:val="24"/>
              </w:rPr>
              <w:t>Total Amount Recommended</w:t>
            </w:r>
          </w:p>
        </w:tc>
      </w:tr>
      <w:tr w:rsidR="00D54488" w:rsidRPr="00F259DF" w:rsidTr="00D54488">
        <w:trPr>
          <w:trHeight w:val="432"/>
        </w:trPr>
        <w:tc>
          <w:tcPr>
            <w:tcW w:w="5213" w:type="dxa"/>
            <w:tcBorders>
              <w:top w:val="single" w:sz="4" w:space="0" w:color="auto"/>
              <w:left w:val="single" w:sz="4" w:space="0" w:color="auto"/>
              <w:bottom w:val="single" w:sz="4" w:space="0" w:color="auto"/>
              <w:right w:val="single" w:sz="4" w:space="0" w:color="auto"/>
            </w:tcBorders>
            <w:vAlign w:val="center"/>
            <w:hideMark/>
          </w:tcPr>
          <w:p w:rsidR="00D54488" w:rsidRPr="00F259DF" w:rsidRDefault="00D54488" w:rsidP="00D54488">
            <w:pPr>
              <w:rPr>
                <w:sz w:val="24"/>
                <w:szCs w:val="24"/>
              </w:rPr>
            </w:pPr>
            <w:r w:rsidRPr="00F259DF">
              <w:rPr>
                <w:sz w:val="24"/>
                <w:szCs w:val="24"/>
              </w:rPr>
              <w:t>Athol Public Library</w:t>
            </w:r>
          </w:p>
        </w:tc>
        <w:tc>
          <w:tcPr>
            <w:tcW w:w="2520" w:type="dxa"/>
            <w:tcBorders>
              <w:top w:val="single" w:sz="4" w:space="0" w:color="auto"/>
              <w:left w:val="single" w:sz="4" w:space="0" w:color="auto"/>
              <w:bottom w:val="single" w:sz="4" w:space="0" w:color="auto"/>
              <w:right w:val="single" w:sz="4" w:space="0" w:color="auto"/>
            </w:tcBorders>
            <w:vAlign w:val="center"/>
            <w:hideMark/>
          </w:tcPr>
          <w:p w:rsidR="00D54488" w:rsidRPr="00F259DF" w:rsidRDefault="00D54488" w:rsidP="00D54488">
            <w:pPr>
              <w:jc w:val="right"/>
              <w:rPr>
                <w:sz w:val="24"/>
                <w:szCs w:val="24"/>
              </w:rPr>
            </w:pPr>
            <w:r w:rsidRPr="00F259DF">
              <w:rPr>
                <w:sz w:val="24"/>
                <w:szCs w:val="24"/>
              </w:rPr>
              <w:t>$7,500</w:t>
            </w:r>
          </w:p>
        </w:tc>
      </w:tr>
      <w:tr w:rsidR="00D54488" w:rsidRPr="00F259DF" w:rsidTr="00D54488">
        <w:trPr>
          <w:trHeight w:val="432"/>
        </w:trPr>
        <w:tc>
          <w:tcPr>
            <w:tcW w:w="5213" w:type="dxa"/>
            <w:tcBorders>
              <w:top w:val="single" w:sz="4" w:space="0" w:color="auto"/>
              <w:left w:val="single" w:sz="4" w:space="0" w:color="auto"/>
              <w:bottom w:val="single" w:sz="4" w:space="0" w:color="auto"/>
              <w:right w:val="single" w:sz="4" w:space="0" w:color="auto"/>
            </w:tcBorders>
            <w:vAlign w:val="center"/>
            <w:hideMark/>
          </w:tcPr>
          <w:p w:rsidR="00D54488" w:rsidRPr="00F259DF" w:rsidRDefault="00D54488" w:rsidP="00D54488">
            <w:pPr>
              <w:rPr>
                <w:sz w:val="24"/>
                <w:szCs w:val="24"/>
              </w:rPr>
            </w:pPr>
            <w:r w:rsidRPr="00F259DF">
              <w:rPr>
                <w:sz w:val="24"/>
                <w:szCs w:val="24"/>
              </w:rPr>
              <w:t>Mashpee Public Library</w:t>
            </w:r>
          </w:p>
        </w:tc>
        <w:tc>
          <w:tcPr>
            <w:tcW w:w="2520" w:type="dxa"/>
            <w:tcBorders>
              <w:top w:val="single" w:sz="4" w:space="0" w:color="auto"/>
              <w:left w:val="single" w:sz="4" w:space="0" w:color="auto"/>
              <w:bottom w:val="single" w:sz="4" w:space="0" w:color="auto"/>
              <w:right w:val="single" w:sz="4" w:space="0" w:color="auto"/>
            </w:tcBorders>
            <w:vAlign w:val="center"/>
            <w:hideMark/>
          </w:tcPr>
          <w:p w:rsidR="00D54488" w:rsidRPr="00F259DF" w:rsidRDefault="00D54488" w:rsidP="00D54488">
            <w:pPr>
              <w:jc w:val="right"/>
              <w:rPr>
                <w:sz w:val="24"/>
                <w:szCs w:val="24"/>
              </w:rPr>
            </w:pPr>
            <w:r w:rsidRPr="00F259DF">
              <w:rPr>
                <w:sz w:val="24"/>
                <w:szCs w:val="24"/>
              </w:rPr>
              <w:t>$7,500</w:t>
            </w:r>
          </w:p>
        </w:tc>
      </w:tr>
      <w:tr w:rsidR="00D54488" w:rsidRPr="00F259DF" w:rsidTr="00D54488">
        <w:trPr>
          <w:trHeight w:val="432"/>
        </w:trPr>
        <w:tc>
          <w:tcPr>
            <w:tcW w:w="5213" w:type="dxa"/>
            <w:tcBorders>
              <w:top w:val="single" w:sz="4" w:space="0" w:color="auto"/>
              <w:left w:val="single" w:sz="4" w:space="0" w:color="auto"/>
              <w:bottom w:val="single" w:sz="4" w:space="0" w:color="auto"/>
              <w:right w:val="single" w:sz="4" w:space="0" w:color="auto"/>
            </w:tcBorders>
            <w:vAlign w:val="center"/>
            <w:hideMark/>
          </w:tcPr>
          <w:p w:rsidR="00D54488" w:rsidRPr="00F259DF" w:rsidRDefault="00D54488" w:rsidP="00D54488">
            <w:pPr>
              <w:rPr>
                <w:sz w:val="24"/>
                <w:szCs w:val="24"/>
              </w:rPr>
            </w:pPr>
            <w:r w:rsidRPr="00F259DF">
              <w:rPr>
                <w:sz w:val="24"/>
                <w:szCs w:val="24"/>
              </w:rPr>
              <w:t>Maynard Public Library</w:t>
            </w:r>
          </w:p>
        </w:tc>
        <w:tc>
          <w:tcPr>
            <w:tcW w:w="2520" w:type="dxa"/>
            <w:tcBorders>
              <w:top w:val="single" w:sz="4" w:space="0" w:color="auto"/>
              <w:left w:val="single" w:sz="4" w:space="0" w:color="auto"/>
              <w:bottom w:val="single" w:sz="4" w:space="0" w:color="auto"/>
              <w:right w:val="single" w:sz="4" w:space="0" w:color="auto"/>
            </w:tcBorders>
            <w:vAlign w:val="center"/>
            <w:hideMark/>
          </w:tcPr>
          <w:p w:rsidR="00D54488" w:rsidRPr="00F259DF" w:rsidRDefault="00D54488" w:rsidP="00D54488">
            <w:pPr>
              <w:jc w:val="right"/>
              <w:rPr>
                <w:sz w:val="24"/>
                <w:szCs w:val="24"/>
              </w:rPr>
            </w:pPr>
            <w:r w:rsidRPr="00F259DF">
              <w:rPr>
                <w:sz w:val="24"/>
                <w:szCs w:val="24"/>
              </w:rPr>
              <w:t>$7,500</w:t>
            </w:r>
          </w:p>
        </w:tc>
      </w:tr>
      <w:tr w:rsidR="00D54488" w:rsidRPr="00F259DF" w:rsidTr="00D54488">
        <w:trPr>
          <w:trHeight w:val="432"/>
        </w:trPr>
        <w:tc>
          <w:tcPr>
            <w:tcW w:w="5213" w:type="dxa"/>
            <w:tcBorders>
              <w:top w:val="single" w:sz="12" w:space="0" w:color="auto"/>
              <w:left w:val="single" w:sz="4" w:space="0" w:color="auto"/>
              <w:bottom w:val="single" w:sz="4" w:space="0" w:color="auto"/>
              <w:right w:val="single" w:sz="4" w:space="0" w:color="auto"/>
            </w:tcBorders>
            <w:vAlign w:val="center"/>
            <w:hideMark/>
          </w:tcPr>
          <w:p w:rsidR="00D54488" w:rsidRPr="00F259DF" w:rsidRDefault="00D54488" w:rsidP="00D54488">
            <w:pPr>
              <w:jc w:val="right"/>
              <w:rPr>
                <w:sz w:val="24"/>
                <w:szCs w:val="24"/>
              </w:rPr>
            </w:pPr>
            <w:r w:rsidRPr="00F259DF">
              <w:rPr>
                <w:b/>
                <w:sz w:val="24"/>
                <w:szCs w:val="24"/>
              </w:rPr>
              <w:t>Total:</w:t>
            </w:r>
          </w:p>
        </w:tc>
        <w:tc>
          <w:tcPr>
            <w:tcW w:w="2520" w:type="dxa"/>
            <w:tcBorders>
              <w:top w:val="single" w:sz="12" w:space="0" w:color="auto"/>
              <w:left w:val="single" w:sz="4" w:space="0" w:color="auto"/>
              <w:bottom w:val="single" w:sz="4" w:space="0" w:color="auto"/>
              <w:right w:val="single" w:sz="4" w:space="0" w:color="auto"/>
            </w:tcBorders>
            <w:vAlign w:val="center"/>
            <w:hideMark/>
          </w:tcPr>
          <w:p w:rsidR="00D54488" w:rsidRPr="00F259DF" w:rsidRDefault="00D54488" w:rsidP="00D54488">
            <w:pPr>
              <w:jc w:val="right"/>
              <w:rPr>
                <w:b/>
                <w:sz w:val="24"/>
                <w:szCs w:val="24"/>
              </w:rPr>
            </w:pPr>
            <w:r w:rsidRPr="00F259DF">
              <w:rPr>
                <w:b/>
                <w:sz w:val="24"/>
                <w:szCs w:val="24"/>
              </w:rPr>
              <w:t>$22,500</w:t>
            </w:r>
          </w:p>
        </w:tc>
      </w:tr>
    </w:tbl>
    <w:p w:rsidR="00D54488" w:rsidRPr="00F259DF" w:rsidRDefault="00D54488" w:rsidP="00D54488">
      <w:pPr>
        <w:widowControl/>
        <w:autoSpaceDE/>
        <w:autoSpaceDN/>
        <w:adjustRightInd/>
        <w:contextualSpacing/>
        <w:rPr>
          <w:b/>
          <w:bCs/>
          <w:caps/>
          <w:sz w:val="24"/>
          <w:szCs w:val="24"/>
        </w:rPr>
      </w:pPr>
    </w:p>
    <w:p w:rsidR="00D54488" w:rsidRPr="00F259DF" w:rsidRDefault="00D54488" w:rsidP="00D54488">
      <w:pPr>
        <w:rPr>
          <w:sz w:val="24"/>
          <w:szCs w:val="24"/>
        </w:rPr>
      </w:pPr>
    </w:p>
    <w:p w:rsidR="00D54488" w:rsidRPr="00F259DF" w:rsidRDefault="00D54488" w:rsidP="00D54488">
      <w:pPr>
        <w:rPr>
          <w:sz w:val="24"/>
          <w:szCs w:val="24"/>
        </w:rPr>
      </w:pPr>
    </w:p>
    <w:p w:rsidR="00D54488" w:rsidRPr="00F259DF" w:rsidRDefault="00D54488" w:rsidP="00D54488">
      <w:pPr>
        <w:rPr>
          <w:sz w:val="24"/>
          <w:szCs w:val="24"/>
        </w:rPr>
      </w:pPr>
    </w:p>
    <w:p w:rsidR="00D54488" w:rsidRPr="00F259DF" w:rsidRDefault="00D54488" w:rsidP="00D54488">
      <w:pPr>
        <w:rPr>
          <w:sz w:val="24"/>
          <w:szCs w:val="24"/>
        </w:rPr>
      </w:pPr>
    </w:p>
    <w:p w:rsidR="00D54488" w:rsidRPr="00F259DF" w:rsidRDefault="00D54488" w:rsidP="00D54488">
      <w:pPr>
        <w:rPr>
          <w:sz w:val="24"/>
          <w:szCs w:val="24"/>
        </w:rPr>
      </w:pPr>
    </w:p>
    <w:p w:rsidR="00D54488" w:rsidRPr="00F259DF" w:rsidRDefault="00D54488" w:rsidP="00D54488">
      <w:pPr>
        <w:rPr>
          <w:sz w:val="24"/>
          <w:szCs w:val="24"/>
        </w:rPr>
      </w:pPr>
    </w:p>
    <w:p w:rsidR="00D54488" w:rsidRPr="00F259DF" w:rsidRDefault="00D54488" w:rsidP="00D54488">
      <w:pPr>
        <w:rPr>
          <w:sz w:val="24"/>
          <w:szCs w:val="24"/>
        </w:rPr>
      </w:pPr>
    </w:p>
    <w:p w:rsidR="00931180" w:rsidRDefault="00931180" w:rsidP="00D54488">
      <w:pPr>
        <w:rPr>
          <w:rFonts w:eastAsia="Calibri"/>
          <w:b/>
          <w:bCs/>
          <w:sz w:val="24"/>
          <w:szCs w:val="24"/>
        </w:rPr>
      </w:pPr>
    </w:p>
    <w:p w:rsidR="00931180" w:rsidRDefault="00931180" w:rsidP="00D54488">
      <w:pPr>
        <w:rPr>
          <w:rFonts w:eastAsia="Calibri"/>
          <w:b/>
          <w:bCs/>
          <w:sz w:val="24"/>
          <w:szCs w:val="24"/>
        </w:rPr>
      </w:pPr>
    </w:p>
    <w:p w:rsidR="00931180" w:rsidRPr="00931180" w:rsidRDefault="00931180" w:rsidP="00931180">
      <w:pPr>
        <w:jc w:val="both"/>
        <w:rPr>
          <w:b/>
          <w:sz w:val="24"/>
          <w:szCs w:val="24"/>
        </w:rPr>
      </w:pPr>
      <w:r w:rsidRPr="00F259DF">
        <w:rPr>
          <w:b/>
          <w:sz w:val="24"/>
          <w:szCs w:val="24"/>
        </w:rPr>
        <w:t xml:space="preserve">The </w:t>
      </w:r>
      <w:r>
        <w:rPr>
          <w:b/>
          <w:sz w:val="24"/>
          <w:szCs w:val="24"/>
        </w:rPr>
        <w:t>Board voted unanimous approval.</w:t>
      </w:r>
    </w:p>
    <w:p w:rsidR="00931180" w:rsidRDefault="00931180" w:rsidP="00D54488">
      <w:pPr>
        <w:rPr>
          <w:rFonts w:eastAsia="Calibri"/>
          <w:b/>
          <w:bCs/>
          <w:sz w:val="24"/>
          <w:szCs w:val="24"/>
        </w:rPr>
      </w:pPr>
    </w:p>
    <w:p w:rsidR="00D54488" w:rsidRDefault="00D54488" w:rsidP="00D54488">
      <w:pPr>
        <w:rPr>
          <w:rFonts w:eastAsia="Calibri"/>
          <w:b/>
          <w:bCs/>
          <w:sz w:val="24"/>
          <w:szCs w:val="24"/>
        </w:rPr>
      </w:pPr>
      <w:r w:rsidRPr="00F259DF">
        <w:rPr>
          <w:rFonts w:eastAsia="Calibri"/>
          <w:b/>
          <w:bCs/>
          <w:sz w:val="24"/>
          <w:szCs w:val="24"/>
        </w:rPr>
        <w:t>Serving People with Disabilities Grant Program</w:t>
      </w:r>
    </w:p>
    <w:p w:rsidR="00D54488" w:rsidRPr="00F259DF" w:rsidRDefault="00D54488" w:rsidP="00D54488">
      <w:pPr>
        <w:rPr>
          <w:rFonts w:eastAsia="Calibri"/>
          <w:b/>
          <w:bCs/>
          <w:sz w:val="24"/>
          <w:szCs w:val="24"/>
        </w:rPr>
      </w:pPr>
    </w:p>
    <w:p w:rsidR="00D54488" w:rsidRPr="00F259DF" w:rsidRDefault="00D54488" w:rsidP="00D54488">
      <w:pPr>
        <w:rPr>
          <w:snapToGrid w:val="0"/>
          <w:sz w:val="24"/>
          <w:szCs w:val="24"/>
        </w:rPr>
      </w:pPr>
      <w:r w:rsidRPr="00F259DF">
        <w:rPr>
          <w:snapToGrid w:val="0"/>
          <w:sz w:val="24"/>
          <w:szCs w:val="24"/>
        </w:rPr>
        <w:t xml:space="preserve">Many residents of Massachusetts cannot fully utilize libraries for a variety of reasons including disabling conditions such as visual, hearing and mobility impairments. Moreover, many libraries lack adaptive equipment, have inadequate library collections, and staff may lack the appropriate training to serve a more diverse group of library users. The MBLC has encouraged all types of libraries to consider their role as an information access point for all, including those members of the community who are traditionally under-represented among library users. </w:t>
      </w:r>
    </w:p>
    <w:p w:rsidR="00D54488" w:rsidRPr="00F259DF" w:rsidRDefault="00D54488" w:rsidP="00D54488">
      <w:pPr>
        <w:rPr>
          <w:snapToGrid w:val="0"/>
          <w:sz w:val="24"/>
          <w:szCs w:val="24"/>
        </w:rPr>
      </w:pPr>
    </w:p>
    <w:p w:rsidR="00D54488" w:rsidRDefault="00D54488" w:rsidP="00D54488">
      <w:pPr>
        <w:widowControl/>
        <w:autoSpaceDE/>
        <w:adjustRightInd/>
        <w:jc w:val="both"/>
        <w:rPr>
          <w:iCs/>
          <w:sz w:val="24"/>
          <w:szCs w:val="24"/>
          <w:u w:val="single"/>
        </w:rPr>
      </w:pPr>
      <w:r w:rsidRPr="00F259DF">
        <w:rPr>
          <w:iCs/>
          <w:sz w:val="24"/>
          <w:szCs w:val="24"/>
        </w:rPr>
        <w:t xml:space="preserve">Commissioner </w:t>
      </w:r>
      <w:r>
        <w:rPr>
          <w:iCs/>
          <w:sz w:val="24"/>
          <w:szCs w:val="24"/>
        </w:rPr>
        <w:t>Welch</w:t>
      </w:r>
      <w:r w:rsidRPr="00F259DF">
        <w:rPr>
          <w:iCs/>
          <w:sz w:val="24"/>
          <w:szCs w:val="24"/>
        </w:rPr>
        <w:t xml:space="preserve"> moved and Commissioner </w:t>
      </w:r>
      <w:r>
        <w:rPr>
          <w:iCs/>
          <w:sz w:val="24"/>
          <w:szCs w:val="24"/>
        </w:rPr>
        <w:t>Resnick</w:t>
      </w:r>
      <w:r w:rsidRPr="00F259DF">
        <w:rPr>
          <w:iCs/>
          <w:sz w:val="24"/>
          <w:szCs w:val="24"/>
        </w:rPr>
        <w:t xml:space="preserve"> seconded </w:t>
      </w:r>
      <w:r w:rsidRPr="00F259DF">
        <w:rPr>
          <w:iCs/>
          <w:sz w:val="24"/>
          <w:szCs w:val="24"/>
          <w:u w:val="single"/>
        </w:rPr>
        <w:t>that the Massachusetts Board of Library Commissioners approve the following Serving People with Disabilities Grants totaling $29,509 to start no earlier than October 1, 2017.</w:t>
      </w:r>
    </w:p>
    <w:p w:rsidR="00D54488" w:rsidRPr="00F259DF" w:rsidRDefault="00D54488" w:rsidP="00D54488">
      <w:pPr>
        <w:rPr>
          <w:sz w:val="24"/>
          <w:szCs w:val="24"/>
        </w:rPr>
      </w:pPr>
    </w:p>
    <w:tbl>
      <w:tblPr>
        <w:tblW w:w="88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0"/>
        <w:gridCol w:w="1890"/>
        <w:gridCol w:w="1440"/>
        <w:gridCol w:w="1440"/>
      </w:tblGrid>
      <w:tr w:rsidR="00D54488" w:rsidRPr="00F259DF" w:rsidTr="00D54488">
        <w:trPr>
          <w:trHeight w:val="432"/>
        </w:trPr>
        <w:tc>
          <w:tcPr>
            <w:tcW w:w="4050"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D54488" w:rsidRPr="00F259DF" w:rsidRDefault="00D54488" w:rsidP="00D54488">
            <w:pPr>
              <w:rPr>
                <w:rFonts w:eastAsia="Calibri"/>
                <w:b/>
                <w:sz w:val="24"/>
                <w:szCs w:val="24"/>
              </w:rPr>
            </w:pPr>
            <w:r w:rsidRPr="00F259DF">
              <w:rPr>
                <w:rFonts w:eastAsia="Calibri"/>
                <w:b/>
                <w:sz w:val="24"/>
                <w:szCs w:val="24"/>
              </w:rPr>
              <w:t>Agency</w:t>
            </w:r>
          </w:p>
        </w:tc>
        <w:tc>
          <w:tcPr>
            <w:tcW w:w="1890"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D54488" w:rsidRPr="00F259DF" w:rsidRDefault="00D54488" w:rsidP="00D54488">
            <w:pPr>
              <w:jc w:val="center"/>
              <w:rPr>
                <w:rFonts w:eastAsia="Calibri"/>
                <w:b/>
                <w:sz w:val="24"/>
                <w:szCs w:val="24"/>
              </w:rPr>
            </w:pPr>
            <w:r w:rsidRPr="00F259DF">
              <w:rPr>
                <w:rFonts w:eastAsia="Calibri"/>
                <w:b/>
                <w:sz w:val="24"/>
                <w:szCs w:val="24"/>
              </w:rPr>
              <w:t>Amount Recommended</w:t>
            </w:r>
          </w:p>
        </w:tc>
        <w:tc>
          <w:tcPr>
            <w:tcW w:w="1440"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D54488" w:rsidRPr="00F259DF" w:rsidRDefault="00D54488" w:rsidP="00D54488">
            <w:pPr>
              <w:jc w:val="center"/>
              <w:rPr>
                <w:rFonts w:eastAsia="Calibri"/>
                <w:b/>
                <w:sz w:val="24"/>
                <w:szCs w:val="24"/>
              </w:rPr>
            </w:pPr>
            <w:r w:rsidRPr="00F259DF">
              <w:rPr>
                <w:rFonts w:eastAsia="Calibri"/>
                <w:b/>
                <w:sz w:val="24"/>
                <w:szCs w:val="24"/>
              </w:rPr>
              <w:t>FY18</w:t>
            </w:r>
          </w:p>
        </w:tc>
        <w:tc>
          <w:tcPr>
            <w:tcW w:w="1440"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D54488" w:rsidRPr="00F259DF" w:rsidRDefault="00D54488" w:rsidP="00D54488">
            <w:pPr>
              <w:jc w:val="center"/>
              <w:rPr>
                <w:rFonts w:eastAsia="Calibri"/>
                <w:b/>
                <w:sz w:val="24"/>
                <w:szCs w:val="24"/>
              </w:rPr>
            </w:pPr>
            <w:r w:rsidRPr="00F259DF">
              <w:rPr>
                <w:rFonts w:eastAsia="Calibri"/>
                <w:b/>
                <w:sz w:val="24"/>
                <w:szCs w:val="24"/>
              </w:rPr>
              <w:t>FY19</w:t>
            </w:r>
          </w:p>
        </w:tc>
      </w:tr>
      <w:tr w:rsidR="00D54488" w:rsidRPr="00F259DF" w:rsidTr="008056E9">
        <w:trPr>
          <w:trHeight w:val="432"/>
        </w:trPr>
        <w:tc>
          <w:tcPr>
            <w:tcW w:w="4050" w:type="dxa"/>
            <w:tcBorders>
              <w:top w:val="single" w:sz="4" w:space="0" w:color="auto"/>
              <w:left w:val="single" w:sz="4" w:space="0" w:color="auto"/>
              <w:bottom w:val="single" w:sz="4" w:space="0" w:color="auto"/>
              <w:right w:val="single" w:sz="4" w:space="0" w:color="auto"/>
            </w:tcBorders>
            <w:vAlign w:val="center"/>
            <w:hideMark/>
          </w:tcPr>
          <w:p w:rsidR="00D54488" w:rsidRPr="00F259DF" w:rsidRDefault="00D54488" w:rsidP="00D54488">
            <w:pPr>
              <w:rPr>
                <w:rFonts w:eastAsia="Calibri"/>
                <w:sz w:val="24"/>
                <w:szCs w:val="24"/>
              </w:rPr>
            </w:pPr>
            <w:r w:rsidRPr="00F259DF">
              <w:rPr>
                <w:rFonts w:eastAsia="Calibri"/>
                <w:sz w:val="24"/>
                <w:szCs w:val="24"/>
              </w:rPr>
              <w:t>Boston Arts Academy</w:t>
            </w:r>
          </w:p>
        </w:tc>
        <w:tc>
          <w:tcPr>
            <w:tcW w:w="1890" w:type="dxa"/>
            <w:tcBorders>
              <w:top w:val="single" w:sz="4" w:space="0" w:color="auto"/>
              <w:left w:val="single" w:sz="4" w:space="0" w:color="auto"/>
              <w:bottom w:val="single" w:sz="4" w:space="0" w:color="auto"/>
              <w:right w:val="single" w:sz="4" w:space="0" w:color="auto"/>
            </w:tcBorders>
            <w:vAlign w:val="center"/>
            <w:hideMark/>
          </w:tcPr>
          <w:p w:rsidR="00D54488" w:rsidRPr="00F259DF" w:rsidRDefault="00D54488" w:rsidP="00D54488">
            <w:pPr>
              <w:jc w:val="right"/>
              <w:rPr>
                <w:rFonts w:eastAsia="Calibri"/>
                <w:sz w:val="24"/>
                <w:szCs w:val="24"/>
              </w:rPr>
            </w:pPr>
            <w:r w:rsidRPr="00F259DF">
              <w:rPr>
                <w:rFonts w:eastAsia="Calibri"/>
                <w:sz w:val="24"/>
                <w:szCs w:val="24"/>
              </w:rPr>
              <w:t>$10,000</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54488" w:rsidRPr="00F259DF" w:rsidRDefault="00D54488" w:rsidP="00D54488">
            <w:pPr>
              <w:jc w:val="right"/>
              <w:rPr>
                <w:rFonts w:eastAsia="Calibri"/>
                <w:sz w:val="24"/>
                <w:szCs w:val="24"/>
              </w:rPr>
            </w:pPr>
            <w:r w:rsidRPr="00F259DF">
              <w:rPr>
                <w:rFonts w:eastAsia="Calibri"/>
                <w:sz w:val="24"/>
                <w:szCs w:val="24"/>
              </w:rPr>
              <w:t>$10,000</w:t>
            </w:r>
          </w:p>
        </w:tc>
        <w:tc>
          <w:tcPr>
            <w:tcW w:w="1440" w:type="dxa"/>
            <w:tcBorders>
              <w:top w:val="single" w:sz="4" w:space="0" w:color="auto"/>
              <w:left w:val="single" w:sz="4" w:space="0" w:color="auto"/>
              <w:bottom w:val="single" w:sz="4" w:space="0" w:color="auto"/>
              <w:right w:val="single" w:sz="4" w:space="0" w:color="auto"/>
            </w:tcBorders>
            <w:vAlign w:val="center"/>
          </w:tcPr>
          <w:p w:rsidR="00D54488" w:rsidRPr="00F259DF" w:rsidRDefault="00D54488" w:rsidP="00D54488">
            <w:pPr>
              <w:jc w:val="right"/>
              <w:rPr>
                <w:rFonts w:eastAsia="Calibri"/>
                <w:sz w:val="24"/>
                <w:szCs w:val="24"/>
              </w:rPr>
            </w:pPr>
          </w:p>
        </w:tc>
      </w:tr>
      <w:tr w:rsidR="00D54488" w:rsidRPr="00F259DF" w:rsidTr="008056E9">
        <w:trPr>
          <w:trHeight w:val="432"/>
        </w:trPr>
        <w:tc>
          <w:tcPr>
            <w:tcW w:w="4050" w:type="dxa"/>
            <w:tcBorders>
              <w:top w:val="single" w:sz="4" w:space="0" w:color="auto"/>
              <w:left w:val="single" w:sz="4" w:space="0" w:color="auto"/>
              <w:bottom w:val="single" w:sz="12" w:space="0" w:color="auto"/>
              <w:right w:val="single" w:sz="4" w:space="0" w:color="auto"/>
            </w:tcBorders>
            <w:vAlign w:val="center"/>
            <w:hideMark/>
          </w:tcPr>
          <w:p w:rsidR="00D54488" w:rsidRPr="00F259DF" w:rsidRDefault="00D54488" w:rsidP="00D54488">
            <w:pPr>
              <w:rPr>
                <w:rFonts w:eastAsia="Calibri"/>
                <w:sz w:val="24"/>
                <w:szCs w:val="24"/>
              </w:rPr>
            </w:pPr>
            <w:proofErr w:type="spellStart"/>
            <w:r w:rsidRPr="00F259DF">
              <w:rPr>
                <w:rFonts w:eastAsia="Calibri"/>
                <w:sz w:val="24"/>
                <w:szCs w:val="24"/>
              </w:rPr>
              <w:t>McQuade</w:t>
            </w:r>
            <w:proofErr w:type="spellEnd"/>
            <w:r w:rsidRPr="00F259DF">
              <w:rPr>
                <w:rFonts w:eastAsia="Calibri"/>
                <w:sz w:val="24"/>
                <w:szCs w:val="24"/>
              </w:rPr>
              <w:t xml:space="preserve"> Library, Merrimack College</w:t>
            </w:r>
          </w:p>
        </w:tc>
        <w:tc>
          <w:tcPr>
            <w:tcW w:w="1890" w:type="dxa"/>
            <w:tcBorders>
              <w:top w:val="single" w:sz="4" w:space="0" w:color="auto"/>
              <w:left w:val="single" w:sz="4" w:space="0" w:color="auto"/>
              <w:bottom w:val="single" w:sz="12" w:space="0" w:color="auto"/>
              <w:right w:val="single" w:sz="4" w:space="0" w:color="auto"/>
            </w:tcBorders>
            <w:vAlign w:val="center"/>
            <w:hideMark/>
          </w:tcPr>
          <w:p w:rsidR="00D54488" w:rsidRPr="00F259DF" w:rsidRDefault="00D54488" w:rsidP="00D54488">
            <w:pPr>
              <w:jc w:val="right"/>
              <w:rPr>
                <w:rFonts w:eastAsia="Calibri"/>
                <w:sz w:val="24"/>
                <w:szCs w:val="24"/>
              </w:rPr>
            </w:pPr>
            <w:r w:rsidRPr="00F259DF">
              <w:rPr>
                <w:rFonts w:eastAsia="Calibri"/>
                <w:sz w:val="24"/>
                <w:szCs w:val="24"/>
              </w:rPr>
              <w:t>$19,509</w:t>
            </w:r>
          </w:p>
        </w:tc>
        <w:tc>
          <w:tcPr>
            <w:tcW w:w="1440"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D54488" w:rsidRPr="00F259DF" w:rsidRDefault="00D54488" w:rsidP="00D54488">
            <w:pPr>
              <w:jc w:val="right"/>
              <w:rPr>
                <w:rFonts w:eastAsia="Calibri"/>
                <w:sz w:val="24"/>
                <w:szCs w:val="24"/>
              </w:rPr>
            </w:pPr>
            <w:r w:rsidRPr="00F259DF">
              <w:rPr>
                <w:rFonts w:eastAsia="Calibri"/>
                <w:sz w:val="24"/>
                <w:szCs w:val="24"/>
              </w:rPr>
              <w:t>$12,524</w:t>
            </w:r>
          </w:p>
        </w:tc>
        <w:tc>
          <w:tcPr>
            <w:tcW w:w="1440" w:type="dxa"/>
            <w:tcBorders>
              <w:top w:val="single" w:sz="4" w:space="0" w:color="auto"/>
              <w:left w:val="single" w:sz="4" w:space="0" w:color="auto"/>
              <w:bottom w:val="single" w:sz="12" w:space="0" w:color="auto"/>
              <w:right w:val="single" w:sz="4" w:space="0" w:color="auto"/>
            </w:tcBorders>
            <w:vAlign w:val="center"/>
            <w:hideMark/>
          </w:tcPr>
          <w:p w:rsidR="00D54488" w:rsidRPr="00F259DF" w:rsidRDefault="00D54488" w:rsidP="00D54488">
            <w:pPr>
              <w:jc w:val="right"/>
              <w:rPr>
                <w:rFonts w:eastAsia="Calibri"/>
                <w:sz w:val="24"/>
                <w:szCs w:val="24"/>
              </w:rPr>
            </w:pPr>
            <w:r w:rsidRPr="00F259DF">
              <w:rPr>
                <w:rFonts w:eastAsia="Calibri"/>
                <w:sz w:val="24"/>
                <w:szCs w:val="24"/>
              </w:rPr>
              <w:t>$6,985</w:t>
            </w:r>
          </w:p>
        </w:tc>
      </w:tr>
      <w:tr w:rsidR="00D54488" w:rsidRPr="00F259DF" w:rsidTr="008056E9">
        <w:trPr>
          <w:trHeight w:val="432"/>
        </w:trPr>
        <w:tc>
          <w:tcPr>
            <w:tcW w:w="4050" w:type="dxa"/>
            <w:tcBorders>
              <w:top w:val="single" w:sz="12" w:space="0" w:color="auto"/>
              <w:left w:val="single" w:sz="4" w:space="0" w:color="auto"/>
              <w:bottom w:val="single" w:sz="4" w:space="0" w:color="auto"/>
              <w:right w:val="single" w:sz="4" w:space="0" w:color="auto"/>
            </w:tcBorders>
            <w:vAlign w:val="center"/>
            <w:hideMark/>
          </w:tcPr>
          <w:p w:rsidR="00D54488" w:rsidRPr="00F259DF" w:rsidRDefault="00D54488" w:rsidP="00D54488">
            <w:pPr>
              <w:jc w:val="right"/>
              <w:rPr>
                <w:rFonts w:eastAsia="Calibri"/>
                <w:sz w:val="24"/>
                <w:szCs w:val="24"/>
              </w:rPr>
            </w:pPr>
            <w:r w:rsidRPr="00F259DF">
              <w:rPr>
                <w:rFonts w:eastAsia="Calibri"/>
                <w:b/>
                <w:sz w:val="24"/>
                <w:szCs w:val="24"/>
              </w:rPr>
              <w:t>Total:</w:t>
            </w:r>
          </w:p>
        </w:tc>
        <w:tc>
          <w:tcPr>
            <w:tcW w:w="1890" w:type="dxa"/>
            <w:tcBorders>
              <w:top w:val="single" w:sz="12" w:space="0" w:color="auto"/>
              <w:left w:val="single" w:sz="4" w:space="0" w:color="auto"/>
              <w:bottom w:val="single" w:sz="4" w:space="0" w:color="auto"/>
              <w:right w:val="single" w:sz="4" w:space="0" w:color="auto"/>
            </w:tcBorders>
            <w:vAlign w:val="center"/>
            <w:hideMark/>
          </w:tcPr>
          <w:p w:rsidR="00D54488" w:rsidRPr="00F259DF" w:rsidRDefault="00D54488" w:rsidP="00D54488">
            <w:pPr>
              <w:jc w:val="right"/>
              <w:rPr>
                <w:rFonts w:eastAsia="Calibri"/>
                <w:b/>
                <w:sz w:val="24"/>
                <w:szCs w:val="24"/>
              </w:rPr>
            </w:pPr>
            <w:r w:rsidRPr="00F259DF">
              <w:rPr>
                <w:rFonts w:eastAsia="Calibri"/>
                <w:b/>
                <w:sz w:val="24"/>
                <w:szCs w:val="24"/>
              </w:rPr>
              <w:t>$29,509</w:t>
            </w:r>
          </w:p>
        </w:tc>
        <w:tc>
          <w:tcPr>
            <w:tcW w:w="1440"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D54488" w:rsidRPr="00F259DF" w:rsidRDefault="00D54488" w:rsidP="00D54488">
            <w:pPr>
              <w:jc w:val="right"/>
              <w:rPr>
                <w:rFonts w:eastAsia="Calibri"/>
                <w:b/>
                <w:sz w:val="24"/>
                <w:szCs w:val="24"/>
              </w:rPr>
            </w:pPr>
            <w:r w:rsidRPr="00F259DF">
              <w:rPr>
                <w:rFonts w:eastAsia="Calibri"/>
                <w:b/>
                <w:sz w:val="24"/>
                <w:szCs w:val="24"/>
              </w:rPr>
              <w:t>$22,524</w:t>
            </w:r>
          </w:p>
        </w:tc>
        <w:tc>
          <w:tcPr>
            <w:tcW w:w="1440" w:type="dxa"/>
            <w:tcBorders>
              <w:top w:val="single" w:sz="12" w:space="0" w:color="auto"/>
              <w:left w:val="single" w:sz="4" w:space="0" w:color="auto"/>
              <w:bottom w:val="single" w:sz="4" w:space="0" w:color="auto"/>
              <w:right w:val="single" w:sz="4" w:space="0" w:color="auto"/>
            </w:tcBorders>
            <w:vAlign w:val="center"/>
            <w:hideMark/>
          </w:tcPr>
          <w:p w:rsidR="00D54488" w:rsidRPr="00F259DF" w:rsidRDefault="00D54488" w:rsidP="00D54488">
            <w:pPr>
              <w:jc w:val="right"/>
              <w:rPr>
                <w:rFonts w:eastAsia="Calibri"/>
                <w:b/>
                <w:sz w:val="24"/>
                <w:szCs w:val="24"/>
              </w:rPr>
            </w:pPr>
            <w:r w:rsidRPr="00F259DF">
              <w:rPr>
                <w:rFonts w:eastAsia="Calibri"/>
                <w:b/>
                <w:sz w:val="24"/>
                <w:szCs w:val="24"/>
              </w:rPr>
              <w:t>$6,985</w:t>
            </w:r>
          </w:p>
        </w:tc>
      </w:tr>
    </w:tbl>
    <w:p w:rsidR="00D54488" w:rsidRDefault="00D54488" w:rsidP="00D54488">
      <w:pPr>
        <w:rPr>
          <w:sz w:val="24"/>
          <w:szCs w:val="24"/>
        </w:rPr>
      </w:pPr>
    </w:p>
    <w:p w:rsidR="00931180" w:rsidRPr="00F259DF" w:rsidRDefault="00931180" w:rsidP="00931180">
      <w:pPr>
        <w:jc w:val="both"/>
        <w:rPr>
          <w:b/>
          <w:sz w:val="24"/>
          <w:szCs w:val="24"/>
        </w:rPr>
      </w:pPr>
      <w:r w:rsidRPr="00F259DF">
        <w:rPr>
          <w:b/>
          <w:sz w:val="24"/>
          <w:szCs w:val="24"/>
        </w:rPr>
        <w:t>The Board voted unanimous approval.</w:t>
      </w:r>
    </w:p>
    <w:p w:rsidR="00931180" w:rsidRPr="00F259DF" w:rsidRDefault="00931180" w:rsidP="00D54488">
      <w:pPr>
        <w:rPr>
          <w:sz w:val="24"/>
          <w:szCs w:val="24"/>
        </w:rPr>
      </w:pPr>
    </w:p>
    <w:p w:rsidR="00D54488" w:rsidRPr="00F259DF" w:rsidRDefault="00D54488" w:rsidP="00D54488">
      <w:pPr>
        <w:rPr>
          <w:b/>
          <w:bCs/>
          <w:sz w:val="24"/>
          <w:szCs w:val="24"/>
        </w:rPr>
      </w:pPr>
      <w:r w:rsidRPr="00F259DF">
        <w:rPr>
          <w:b/>
          <w:bCs/>
          <w:sz w:val="24"/>
          <w:szCs w:val="24"/>
        </w:rPr>
        <w:t>Serving ‘Tweens and Teens Grant Program</w:t>
      </w:r>
    </w:p>
    <w:p w:rsidR="00D54488" w:rsidRPr="00F259DF" w:rsidRDefault="00D54488" w:rsidP="00D54488">
      <w:pPr>
        <w:rPr>
          <w:b/>
          <w:bCs/>
          <w:sz w:val="24"/>
          <w:szCs w:val="24"/>
        </w:rPr>
      </w:pPr>
    </w:p>
    <w:p w:rsidR="00D54488" w:rsidRPr="00F259DF" w:rsidRDefault="00D54488" w:rsidP="00D54488">
      <w:pPr>
        <w:rPr>
          <w:sz w:val="24"/>
          <w:szCs w:val="24"/>
        </w:rPr>
      </w:pPr>
      <w:r w:rsidRPr="00F259DF">
        <w:rPr>
          <w:sz w:val="24"/>
          <w:szCs w:val="24"/>
        </w:rPr>
        <w:t xml:space="preserve">Across Massachusetts, eager and hopeful teens enter the library each afternoon, looking for a place to be with their friends, to relax and to work on homework. They may also be seeking a place to expand their world, to volunteer in the community, and to pursue new projects.  The need for programs and services for middle school and senior high school age students is apparent.  The average school day ends between two and three in the afternoon and almost every teenager in America must find somewhere to go and something to do after school.  At-risk, underserved youth need programs that intervene before these adolescents get into trouble. The purpose of this LSTA program is to help public libraries develop innovative programs and strategies to serve their “tweens and teens.” </w:t>
      </w:r>
    </w:p>
    <w:p w:rsidR="00D54488" w:rsidRPr="00F259DF" w:rsidRDefault="00D54488" w:rsidP="00D54488">
      <w:pPr>
        <w:rPr>
          <w:sz w:val="24"/>
          <w:szCs w:val="24"/>
        </w:rPr>
      </w:pPr>
    </w:p>
    <w:p w:rsidR="00D54488" w:rsidRPr="00F259DF" w:rsidRDefault="00D54488" w:rsidP="00D54488">
      <w:pPr>
        <w:widowControl/>
        <w:autoSpaceDE/>
        <w:adjustRightInd/>
        <w:jc w:val="both"/>
        <w:rPr>
          <w:iCs/>
          <w:sz w:val="24"/>
          <w:szCs w:val="24"/>
          <w:u w:val="single"/>
        </w:rPr>
      </w:pPr>
      <w:r w:rsidRPr="00F259DF">
        <w:rPr>
          <w:iCs/>
          <w:sz w:val="24"/>
          <w:szCs w:val="24"/>
        </w:rPr>
        <w:t xml:space="preserve">Commissioner </w:t>
      </w:r>
      <w:r>
        <w:rPr>
          <w:iCs/>
          <w:sz w:val="24"/>
          <w:szCs w:val="24"/>
        </w:rPr>
        <w:t>Shesko</w:t>
      </w:r>
      <w:r w:rsidRPr="00F259DF">
        <w:rPr>
          <w:iCs/>
          <w:sz w:val="24"/>
          <w:szCs w:val="24"/>
        </w:rPr>
        <w:t xml:space="preserve"> moved and Commissioner </w:t>
      </w:r>
      <w:r>
        <w:rPr>
          <w:iCs/>
          <w:sz w:val="24"/>
          <w:szCs w:val="24"/>
        </w:rPr>
        <w:t>Caro</w:t>
      </w:r>
      <w:r w:rsidRPr="00F259DF">
        <w:rPr>
          <w:iCs/>
          <w:sz w:val="24"/>
          <w:szCs w:val="24"/>
        </w:rPr>
        <w:t xml:space="preserve"> seconded </w:t>
      </w:r>
      <w:r w:rsidRPr="00F259DF">
        <w:rPr>
          <w:iCs/>
          <w:sz w:val="24"/>
          <w:szCs w:val="24"/>
          <w:u w:val="single"/>
        </w:rPr>
        <w:t>that the Massachusetts Board of Library Commissioners approve the following Serving ‘Tweens and Teens Grants totaling $59,671 to start no earlier than October 1, 2017.</w:t>
      </w:r>
    </w:p>
    <w:p w:rsidR="00D54488" w:rsidRPr="00F259DF" w:rsidRDefault="00D54488" w:rsidP="00D54488">
      <w:pPr>
        <w:widowControl/>
        <w:autoSpaceDE/>
        <w:adjustRightInd/>
        <w:jc w:val="both"/>
        <w:rPr>
          <w:iCs/>
          <w:sz w:val="24"/>
          <w:szCs w:val="24"/>
          <w:u w:val="single"/>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1890"/>
        <w:gridCol w:w="1440"/>
        <w:gridCol w:w="1440"/>
      </w:tblGrid>
      <w:tr w:rsidR="00D54488" w:rsidRPr="00F259DF" w:rsidTr="00D54488">
        <w:trPr>
          <w:trHeight w:val="432"/>
        </w:trPr>
        <w:tc>
          <w:tcPr>
            <w:tcW w:w="4698"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D54488" w:rsidRPr="00F259DF" w:rsidRDefault="00D54488" w:rsidP="00D54488">
            <w:pPr>
              <w:rPr>
                <w:b/>
                <w:sz w:val="24"/>
                <w:szCs w:val="24"/>
              </w:rPr>
            </w:pPr>
            <w:r w:rsidRPr="00F259DF">
              <w:rPr>
                <w:b/>
                <w:sz w:val="24"/>
                <w:szCs w:val="24"/>
              </w:rPr>
              <w:t>Agency</w:t>
            </w:r>
          </w:p>
        </w:tc>
        <w:tc>
          <w:tcPr>
            <w:tcW w:w="1890"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D54488" w:rsidRPr="00F259DF" w:rsidRDefault="00D54488" w:rsidP="00D54488">
            <w:pPr>
              <w:jc w:val="center"/>
              <w:rPr>
                <w:b/>
                <w:sz w:val="24"/>
                <w:szCs w:val="24"/>
              </w:rPr>
            </w:pPr>
            <w:r w:rsidRPr="00F259DF">
              <w:rPr>
                <w:b/>
                <w:sz w:val="24"/>
                <w:szCs w:val="24"/>
              </w:rPr>
              <w:t>Amount Recommended</w:t>
            </w:r>
          </w:p>
        </w:tc>
        <w:tc>
          <w:tcPr>
            <w:tcW w:w="1440"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D54488" w:rsidRPr="00F259DF" w:rsidRDefault="00D54488" w:rsidP="00D54488">
            <w:pPr>
              <w:jc w:val="center"/>
              <w:rPr>
                <w:b/>
                <w:sz w:val="24"/>
                <w:szCs w:val="24"/>
              </w:rPr>
            </w:pPr>
            <w:r w:rsidRPr="00F259DF">
              <w:rPr>
                <w:b/>
                <w:sz w:val="24"/>
                <w:szCs w:val="24"/>
              </w:rPr>
              <w:t>FY18</w:t>
            </w:r>
          </w:p>
        </w:tc>
        <w:tc>
          <w:tcPr>
            <w:tcW w:w="1440"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D54488" w:rsidRPr="00F259DF" w:rsidRDefault="00D54488" w:rsidP="00D54488">
            <w:pPr>
              <w:jc w:val="center"/>
              <w:rPr>
                <w:b/>
                <w:smallCaps/>
                <w:sz w:val="24"/>
                <w:szCs w:val="24"/>
              </w:rPr>
            </w:pPr>
            <w:r w:rsidRPr="00F259DF">
              <w:rPr>
                <w:b/>
                <w:smallCaps/>
                <w:sz w:val="24"/>
                <w:szCs w:val="24"/>
              </w:rPr>
              <w:t>FY19</w:t>
            </w:r>
          </w:p>
        </w:tc>
      </w:tr>
      <w:tr w:rsidR="00D54488" w:rsidRPr="00F259DF" w:rsidTr="00D54488">
        <w:trPr>
          <w:trHeight w:val="432"/>
        </w:trPr>
        <w:tc>
          <w:tcPr>
            <w:tcW w:w="4698" w:type="dxa"/>
            <w:tcBorders>
              <w:top w:val="single" w:sz="4" w:space="0" w:color="auto"/>
              <w:left w:val="single" w:sz="4" w:space="0" w:color="auto"/>
              <w:bottom w:val="single" w:sz="4" w:space="0" w:color="auto"/>
              <w:right w:val="single" w:sz="4" w:space="0" w:color="auto"/>
            </w:tcBorders>
            <w:vAlign w:val="center"/>
            <w:hideMark/>
          </w:tcPr>
          <w:p w:rsidR="00D54488" w:rsidRPr="00F259DF" w:rsidRDefault="00D54488" w:rsidP="00D54488">
            <w:pPr>
              <w:rPr>
                <w:sz w:val="24"/>
                <w:szCs w:val="24"/>
              </w:rPr>
            </w:pPr>
            <w:r w:rsidRPr="00F259DF">
              <w:rPr>
                <w:sz w:val="24"/>
                <w:szCs w:val="24"/>
              </w:rPr>
              <w:t>Berkley Public Library</w:t>
            </w:r>
          </w:p>
        </w:tc>
        <w:tc>
          <w:tcPr>
            <w:tcW w:w="1890" w:type="dxa"/>
            <w:tcBorders>
              <w:top w:val="single" w:sz="4" w:space="0" w:color="auto"/>
              <w:left w:val="single" w:sz="4" w:space="0" w:color="auto"/>
              <w:bottom w:val="single" w:sz="4" w:space="0" w:color="auto"/>
              <w:right w:val="single" w:sz="4" w:space="0" w:color="auto"/>
            </w:tcBorders>
            <w:vAlign w:val="center"/>
            <w:hideMark/>
          </w:tcPr>
          <w:p w:rsidR="00D54488" w:rsidRPr="00F259DF" w:rsidRDefault="00D54488" w:rsidP="00D54488">
            <w:pPr>
              <w:jc w:val="right"/>
              <w:rPr>
                <w:sz w:val="24"/>
                <w:szCs w:val="24"/>
              </w:rPr>
            </w:pPr>
            <w:r w:rsidRPr="00F259DF">
              <w:rPr>
                <w:sz w:val="24"/>
                <w:szCs w:val="24"/>
              </w:rPr>
              <w:t>$15,000</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54488" w:rsidRPr="00F259DF" w:rsidRDefault="00D54488" w:rsidP="00D54488">
            <w:pPr>
              <w:jc w:val="right"/>
              <w:rPr>
                <w:sz w:val="24"/>
                <w:szCs w:val="24"/>
              </w:rPr>
            </w:pPr>
            <w:r w:rsidRPr="00F259DF">
              <w:rPr>
                <w:sz w:val="24"/>
                <w:szCs w:val="24"/>
              </w:rPr>
              <w:t>$9,289</w:t>
            </w:r>
          </w:p>
        </w:tc>
        <w:tc>
          <w:tcPr>
            <w:tcW w:w="1440" w:type="dxa"/>
            <w:tcBorders>
              <w:top w:val="single" w:sz="4" w:space="0" w:color="auto"/>
              <w:left w:val="single" w:sz="4" w:space="0" w:color="auto"/>
              <w:bottom w:val="single" w:sz="4" w:space="0" w:color="auto"/>
              <w:right w:val="single" w:sz="4" w:space="0" w:color="auto"/>
            </w:tcBorders>
            <w:vAlign w:val="center"/>
            <w:hideMark/>
          </w:tcPr>
          <w:p w:rsidR="00D54488" w:rsidRPr="00F259DF" w:rsidRDefault="00D54488" w:rsidP="00D54488">
            <w:pPr>
              <w:jc w:val="right"/>
              <w:rPr>
                <w:sz w:val="24"/>
                <w:szCs w:val="24"/>
              </w:rPr>
            </w:pPr>
            <w:r w:rsidRPr="00F259DF">
              <w:rPr>
                <w:sz w:val="24"/>
                <w:szCs w:val="24"/>
              </w:rPr>
              <w:t>$5,711</w:t>
            </w:r>
          </w:p>
        </w:tc>
      </w:tr>
      <w:tr w:rsidR="00D54488" w:rsidRPr="00F259DF" w:rsidTr="00D54488">
        <w:trPr>
          <w:trHeight w:val="432"/>
        </w:trPr>
        <w:tc>
          <w:tcPr>
            <w:tcW w:w="4698" w:type="dxa"/>
            <w:tcBorders>
              <w:top w:val="single" w:sz="4" w:space="0" w:color="auto"/>
              <w:left w:val="single" w:sz="4" w:space="0" w:color="auto"/>
              <w:bottom w:val="single" w:sz="4" w:space="0" w:color="auto"/>
              <w:right w:val="single" w:sz="4" w:space="0" w:color="auto"/>
            </w:tcBorders>
            <w:vAlign w:val="center"/>
            <w:hideMark/>
          </w:tcPr>
          <w:p w:rsidR="00D54488" w:rsidRPr="00F259DF" w:rsidRDefault="00D54488" w:rsidP="00D54488">
            <w:pPr>
              <w:rPr>
                <w:sz w:val="24"/>
                <w:szCs w:val="24"/>
              </w:rPr>
            </w:pPr>
            <w:r w:rsidRPr="00F259DF">
              <w:rPr>
                <w:sz w:val="24"/>
                <w:szCs w:val="24"/>
              </w:rPr>
              <w:t>Georgetown Peabody Library</w:t>
            </w:r>
          </w:p>
        </w:tc>
        <w:tc>
          <w:tcPr>
            <w:tcW w:w="1890" w:type="dxa"/>
            <w:tcBorders>
              <w:top w:val="single" w:sz="4" w:space="0" w:color="auto"/>
              <w:left w:val="single" w:sz="4" w:space="0" w:color="auto"/>
              <w:bottom w:val="single" w:sz="4" w:space="0" w:color="auto"/>
              <w:right w:val="single" w:sz="4" w:space="0" w:color="auto"/>
            </w:tcBorders>
            <w:vAlign w:val="center"/>
            <w:hideMark/>
          </w:tcPr>
          <w:p w:rsidR="00D54488" w:rsidRPr="00F259DF" w:rsidRDefault="00D54488" w:rsidP="00D54488">
            <w:pPr>
              <w:jc w:val="right"/>
              <w:rPr>
                <w:sz w:val="24"/>
                <w:szCs w:val="24"/>
              </w:rPr>
            </w:pPr>
            <w:r w:rsidRPr="00F259DF">
              <w:rPr>
                <w:sz w:val="24"/>
                <w:szCs w:val="24"/>
              </w:rPr>
              <w:t>$15,000</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54488" w:rsidRPr="00F259DF" w:rsidRDefault="00D54488" w:rsidP="00D54488">
            <w:pPr>
              <w:jc w:val="right"/>
              <w:rPr>
                <w:sz w:val="24"/>
                <w:szCs w:val="24"/>
              </w:rPr>
            </w:pPr>
            <w:r w:rsidRPr="00F259DF">
              <w:rPr>
                <w:sz w:val="24"/>
                <w:szCs w:val="24"/>
              </w:rPr>
              <w:t>$7,500</w:t>
            </w:r>
          </w:p>
        </w:tc>
        <w:tc>
          <w:tcPr>
            <w:tcW w:w="1440" w:type="dxa"/>
            <w:tcBorders>
              <w:top w:val="single" w:sz="4" w:space="0" w:color="auto"/>
              <w:left w:val="single" w:sz="4" w:space="0" w:color="auto"/>
              <w:bottom w:val="single" w:sz="4" w:space="0" w:color="auto"/>
              <w:right w:val="single" w:sz="4" w:space="0" w:color="auto"/>
            </w:tcBorders>
            <w:vAlign w:val="center"/>
            <w:hideMark/>
          </w:tcPr>
          <w:p w:rsidR="00D54488" w:rsidRPr="00F259DF" w:rsidRDefault="00D54488" w:rsidP="00D54488">
            <w:pPr>
              <w:jc w:val="right"/>
              <w:rPr>
                <w:sz w:val="24"/>
                <w:szCs w:val="24"/>
              </w:rPr>
            </w:pPr>
            <w:r w:rsidRPr="00F259DF">
              <w:rPr>
                <w:sz w:val="24"/>
                <w:szCs w:val="24"/>
              </w:rPr>
              <w:t>$7,500</w:t>
            </w:r>
          </w:p>
        </w:tc>
      </w:tr>
      <w:tr w:rsidR="00D54488" w:rsidRPr="00F259DF" w:rsidTr="00D54488">
        <w:trPr>
          <w:trHeight w:val="432"/>
        </w:trPr>
        <w:tc>
          <w:tcPr>
            <w:tcW w:w="4698" w:type="dxa"/>
            <w:tcBorders>
              <w:top w:val="single" w:sz="4" w:space="0" w:color="auto"/>
              <w:left w:val="single" w:sz="4" w:space="0" w:color="auto"/>
              <w:bottom w:val="single" w:sz="4" w:space="0" w:color="auto"/>
              <w:right w:val="single" w:sz="4" w:space="0" w:color="auto"/>
            </w:tcBorders>
            <w:vAlign w:val="center"/>
            <w:hideMark/>
          </w:tcPr>
          <w:p w:rsidR="00D54488" w:rsidRPr="00F259DF" w:rsidRDefault="00D54488" w:rsidP="00D54488">
            <w:pPr>
              <w:rPr>
                <w:sz w:val="24"/>
                <w:szCs w:val="24"/>
              </w:rPr>
            </w:pPr>
            <w:r w:rsidRPr="00F259DF">
              <w:rPr>
                <w:sz w:val="24"/>
                <w:szCs w:val="24"/>
              </w:rPr>
              <w:t>Plymouth Public Library</w:t>
            </w:r>
          </w:p>
        </w:tc>
        <w:tc>
          <w:tcPr>
            <w:tcW w:w="1890" w:type="dxa"/>
            <w:tcBorders>
              <w:top w:val="single" w:sz="4" w:space="0" w:color="auto"/>
              <w:left w:val="single" w:sz="4" w:space="0" w:color="auto"/>
              <w:bottom w:val="single" w:sz="4" w:space="0" w:color="auto"/>
              <w:right w:val="single" w:sz="4" w:space="0" w:color="auto"/>
            </w:tcBorders>
            <w:vAlign w:val="center"/>
            <w:hideMark/>
          </w:tcPr>
          <w:p w:rsidR="00D54488" w:rsidRPr="00F259DF" w:rsidRDefault="00D54488" w:rsidP="00D54488">
            <w:pPr>
              <w:jc w:val="right"/>
              <w:rPr>
                <w:sz w:val="24"/>
                <w:szCs w:val="24"/>
              </w:rPr>
            </w:pPr>
            <w:r w:rsidRPr="00F259DF">
              <w:rPr>
                <w:sz w:val="24"/>
                <w:szCs w:val="24"/>
              </w:rPr>
              <w:t>$15,000</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54488" w:rsidRPr="00F259DF" w:rsidRDefault="00D54488" w:rsidP="00D54488">
            <w:pPr>
              <w:jc w:val="right"/>
              <w:rPr>
                <w:sz w:val="24"/>
                <w:szCs w:val="24"/>
              </w:rPr>
            </w:pPr>
            <w:r w:rsidRPr="00F259DF">
              <w:rPr>
                <w:sz w:val="24"/>
                <w:szCs w:val="24"/>
              </w:rPr>
              <w:t>$8,350</w:t>
            </w:r>
          </w:p>
        </w:tc>
        <w:tc>
          <w:tcPr>
            <w:tcW w:w="1440" w:type="dxa"/>
            <w:tcBorders>
              <w:top w:val="single" w:sz="4" w:space="0" w:color="auto"/>
              <w:left w:val="single" w:sz="4" w:space="0" w:color="auto"/>
              <w:bottom w:val="single" w:sz="4" w:space="0" w:color="auto"/>
              <w:right w:val="single" w:sz="4" w:space="0" w:color="auto"/>
            </w:tcBorders>
            <w:vAlign w:val="center"/>
            <w:hideMark/>
          </w:tcPr>
          <w:p w:rsidR="00D54488" w:rsidRPr="00F259DF" w:rsidRDefault="00D54488" w:rsidP="00D54488">
            <w:pPr>
              <w:jc w:val="right"/>
              <w:rPr>
                <w:sz w:val="24"/>
                <w:szCs w:val="24"/>
              </w:rPr>
            </w:pPr>
            <w:r w:rsidRPr="00F259DF">
              <w:rPr>
                <w:sz w:val="24"/>
                <w:szCs w:val="24"/>
              </w:rPr>
              <w:t>$6,650</w:t>
            </w:r>
          </w:p>
        </w:tc>
      </w:tr>
      <w:tr w:rsidR="00D54488" w:rsidRPr="00F259DF" w:rsidTr="00D54488">
        <w:trPr>
          <w:trHeight w:val="432"/>
        </w:trPr>
        <w:tc>
          <w:tcPr>
            <w:tcW w:w="4698" w:type="dxa"/>
            <w:tcBorders>
              <w:top w:val="single" w:sz="4" w:space="0" w:color="auto"/>
              <w:left w:val="single" w:sz="4" w:space="0" w:color="auto"/>
              <w:bottom w:val="single" w:sz="4" w:space="0" w:color="auto"/>
              <w:right w:val="single" w:sz="4" w:space="0" w:color="auto"/>
            </w:tcBorders>
            <w:vAlign w:val="center"/>
            <w:hideMark/>
          </w:tcPr>
          <w:p w:rsidR="00D54488" w:rsidRPr="00F259DF" w:rsidRDefault="00D54488" w:rsidP="00D54488">
            <w:pPr>
              <w:rPr>
                <w:sz w:val="24"/>
                <w:szCs w:val="24"/>
              </w:rPr>
            </w:pPr>
            <w:r w:rsidRPr="00F259DF">
              <w:rPr>
                <w:sz w:val="24"/>
                <w:szCs w:val="24"/>
              </w:rPr>
              <w:t>Sharon Public Library</w:t>
            </w:r>
          </w:p>
        </w:tc>
        <w:tc>
          <w:tcPr>
            <w:tcW w:w="1890" w:type="dxa"/>
            <w:tcBorders>
              <w:top w:val="single" w:sz="4" w:space="0" w:color="auto"/>
              <w:left w:val="single" w:sz="4" w:space="0" w:color="auto"/>
              <w:bottom w:val="single" w:sz="4" w:space="0" w:color="auto"/>
              <w:right w:val="single" w:sz="4" w:space="0" w:color="auto"/>
            </w:tcBorders>
            <w:vAlign w:val="center"/>
            <w:hideMark/>
          </w:tcPr>
          <w:p w:rsidR="00D54488" w:rsidRPr="00F259DF" w:rsidRDefault="00D54488" w:rsidP="00D54488">
            <w:pPr>
              <w:jc w:val="right"/>
              <w:rPr>
                <w:sz w:val="24"/>
                <w:szCs w:val="24"/>
              </w:rPr>
            </w:pPr>
            <w:r w:rsidRPr="00F259DF">
              <w:rPr>
                <w:sz w:val="24"/>
                <w:szCs w:val="24"/>
              </w:rPr>
              <w:t>$14,671</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54488" w:rsidRPr="00F259DF" w:rsidRDefault="00D54488" w:rsidP="00D54488">
            <w:pPr>
              <w:jc w:val="right"/>
              <w:rPr>
                <w:sz w:val="24"/>
                <w:szCs w:val="24"/>
              </w:rPr>
            </w:pPr>
            <w:r w:rsidRPr="00F259DF">
              <w:rPr>
                <w:sz w:val="24"/>
                <w:szCs w:val="24"/>
              </w:rPr>
              <w:t>$8796</w:t>
            </w:r>
          </w:p>
        </w:tc>
        <w:tc>
          <w:tcPr>
            <w:tcW w:w="1440" w:type="dxa"/>
            <w:tcBorders>
              <w:top w:val="single" w:sz="4" w:space="0" w:color="auto"/>
              <w:left w:val="single" w:sz="4" w:space="0" w:color="auto"/>
              <w:bottom w:val="single" w:sz="4" w:space="0" w:color="auto"/>
              <w:right w:val="single" w:sz="4" w:space="0" w:color="auto"/>
            </w:tcBorders>
            <w:vAlign w:val="center"/>
            <w:hideMark/>
          </w:tcPr>
          <w:p w:rsidR="00D54488" w:rsidRPr="00F259DF" w:rsidRDefault="00D54488" w:rsidP="00D54488">
            <w:pPr>
              <w:jc w:val="right"/>
              <w:rPr>
                <w:sz w:val="24"/>
                <w:szCs w:val="24"/>
              </w:rPr>
            </w:pPr>
            <w:r w:rsidRPr="00F259DF">
              <w:rPr>
                <w:sz w:val="24"/>
                <w:szCs w:val="24"/>
              </w:rPr>
              <w:t>$5875</w:t>
            </w:r>
          </w:p>
        </w:tc>
      </w:tr>
      <w:tr w:rsidR="00D54488" w:rsidRPr="00F259DF" w:rsidTr="00D54488">
        <w:trPr>
          <w:trHeight w:val="432"/>
        </w:trPr>
        <w:tc>
          <w:tcPr>
            <w:tcW w:w="4698" w:type="dxa"/>
            <w:tcBorders>
              <w:top w:val="single" w:sz="12" w:space="0" w:color="auto"/>
              <w:left w:val="single" w:sz="4" w:space="0" w:color="auto"/>
              <w:bottom w:val="single" w:sz="4" w:space="0" w:color="auto"/>
              <w:right w:val="single" w:sz="4" w:space="0" w:color="auto"/>
            </w:tcBorders>
            <w:vAlign w:val="center"/>
            <w:hideMark/>
          </w:tcPr>
          <w:p w:rsidR="00D54488" w:rsidRPr="00F259DF" w:rsidRDefault="00D54488" w:rsidP="00D54488">
            <w:pPr>
              <w:jc w:val="right"/>
              <w:rPr>
                <w:sz w:val="24"/>
                <w:szCs w:val="24"/>
              </w:rPr>
            </w:pPr>
            <w:r w:rsidRPr="00F259DF">
              <w:rPr>
                <w:b/>
                <w:sz w:val="24"/>
                <w:szCs w:val="24"/>
              </w:rPr>
              <w:t>Total:</w:t>
            </w:r>
          </w:p>
        </w:tc>
        <w:tc>
          <w:tcPr>
            <w:tcW w:w="1890" w:type="dxa"/>
            <w:tcBorders>
              <w:top w:val="single" w:sz="12" w:space="0" w:color="auto"/>
              <w:left w:val="single" w:sz="4" w:space="0" w:color="auto"/>
              <w:bottom w:val="single" w:sz="4" w:space="0" w:color="auto"/>
              <w:right w:val="single" w:sz="4" w:space="0" w:color="auto"/>
            </w:tcBorders>
            <w:vAlign w:val="center"/>
            <w:hideMark/>
          </w:tcPr>
          <w:p w:rsidR="00D54488" w:rsidRPr="00F259DF" w:rsidRDefault="00D54488" w:rsidP="00D54488">
            <w:pPr>
              <w:jc w:val="right"/>
              <w:rPr>
                <w:b/>
                <w:sz w:val="24"/>
                <w:szCs w:val="24"/>
              </w:rPr>
            </w:pPr>
            <w:r w:rsidRPr="00F259DF">
              <w:rPr>
                <w:b/>
                <w:sz w:val="24"/>
                <w:szCs w:val="24"/>
              </w:rPr>
              <w:t>$59,671</w:t>
            </w:r>
          </w:p>
        </w:tc>
        <w:tc>
          <w:tcPr>
            <w:tcW w:w="1440"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D54488" w:rsidRPr="00F259DF" w:rsidRDefault="00D54488" w:rsidP="00D54488">
            <w:pPr>
              <w:jc w:val="right"/>
              <w:rPr>
                <w:b/>
                <w:sz w:val="24"/>
                <w:szCs w:val="24"/>
              </w:rPr>
            </w:pPr>
            <w:r w:rsidRPr="00F259DF">
              <w:rPr>
                <w:b/>
                <w:sz w:val="24"/>
                <w:szCs w:val="24"/>
              </w:rPr>
              <w:t>$33,935</w:t>
            </w:r>
          </w:p>
        </w:tc>
        <w:tc>
          <w:tcPr>
            <w:tcW w:w="1440" w:type="dxa"/>
            <w:tcBorders>
              <w:top w:val="single" w:sz="12" w:space="0" w:color="auto"/>
              <w:left w:val="single" w:sz="4" w:space="0" w:color="auto"/>
              <w:bottom w:val="single" w:sz="4" w:space="0" w:color="auto"/>
              <w:right w:val="single" w:sz="4" w:space="0" w:color="auto"/>
            </w:tcBorders>
            <w:vAlign w:val="center"/>
            <w:hideMark/>
          </w:tcPr>
          <w:p w:rsidR="00D54488" w:rsidRPr="00F259DF" w:rsidRDefault="00D54488" w:rsidP="00D54488">
            <w:pPr>
              <w:jc w:val="right"/>
              <w:rPr>
                <w:b/>
                <w:sz w:val="24"/>
                <w:szCs w:val="24"/>
              </w:rPr>
            </w:pPr>
            <w:r w:rsidRPr="00F259DF">
              <w:rPr>
                <w:b/>
                <w:sz w:val="24"/>
                <w:szCs w:val="24"/>
              </w:rPr>
              <w:t>$25,736</w:t>
            </w:r>
          </w:p>
        </w:tc>
      </w:tr>
    </w:tbl>
    <w:p w:rsidR="00D54488" w:rsidRDefault="00D54488" w:rsidP="00D54488">
      <w:pPr>
        <w:rPr>
          <w:sz w:val="24"/>
          <w:szCs w:val="24"/>
        </w:rPr>
      </w:pPr>
    </w:p>
    <w:p w:rsidR="00931180" w:rsidRPr="00F259DF" w:rsidRDefault="00931180" w:rsidP="00931180">
      <w:pPr>
        <w:jc w:val="both"/>
        <w:rPr>
          <w:b/>
          <w:sz w:val="24"/>
          <w:szCs w:val="24"/>
        </w:rPr>
      </w:pPr>
      <w:r w:rsidRPr="00F259DF">
        <w:rPr>
          <w:b/>
          <w:sz w:val="24"/>
          <w:szCs w:val="24"/>
        </w:rPr>
        <w:t>The Board voted unanimous approval.</w:t>
      </w:r>
    </w:p>
    <w:p w:rsidR="00931180" w:rsidRPr="00F259DF" w:rsidRDefault="00931180" w:rsidP="00D54488">
      <w:pPr>
        <w:rPr>
          <w:sz w:val="24"/>
          <w:szCs w:val="24"/>
        </w:rPr>
      </w:pPr>
    </w:p>
    <w:p w:rsidR="00D54488" w:rsidRDefault="00D54488" w:rsidP="00D54488">
      <w:pPr>
        <w:widowControl/>
        <w:autoSpaceDE/>
        <w:autoSpaceDN/>
        <w:adjustRightInd/>
        <w:contextualSpacing/>
        <w:rPr>
          <w:b/>
          <w:bCs/>
          <w:caps/>
          <w:sz w:val="24"/>
          <w:szCs w:val="24"/>
        </w:rPr>
      </w:pPr>
    </w:p>
    <w:p w:rsidR="00D54488" w:rsidRPr="00F259DF" w:rsidRDefault="00D54488" w:rsidP="00D54488">
      <w:pPr>
        <w:widowControl/>
        <w:autoSpaceDE/>
        <w:autoSpaceDN/>
        <w:adjustRightInd/>
        <w:contextualSpacing/>
        <w:rPr>
          <w:b/>
          <w:bCs/>
          <w:caps/>
          <w:sz w:val="24"/>
          <w:szCs w:val="24"/>
        </w:rPr>
      </w:pPr>
      <w:r w:rsidRPr="00F259DF">
        <w:rPr>
          <w:b/>
          <w:bCs/>
          <w:caps/>
          <w:sz w:val="24"/>
          <w:szCs w:val="24"/>
        </w:rPr>
        <w:t>Consideration of appointments and re-appointments to the pr committee</w:t>
      </w:r>
    </w:p>
    <w:p w:rsidR="00D54488" w:rsidRPr="00F259DF" w:rsidRDefault="00D54488" w:rsidP="00D54488">
      <w:pPr>
        <w:widowControl/>
        <w:autoSpaceDE/>
        <w:autoSpaceDN/>
        <w:adjustRightInd/>
        <w:contextualSpacing/>
        <w:rPr>
          <w:b/>
          <w:bCs/>
          <w:caps/>
          <w:sz w:val="24"/>
          <w:szCs w:val="24"/>
        </w:rPr>
      </w:pPr>
    </w:p>
    <w:p w:rsidR="00D54488" w:rsidRPr="00F259DF" w:rsidRDefault="00D54488" w:rsidP="00D54488">
      <w:pPr>
        <w:widowControl/>
        <w:autoSpaceDE/>
        <w:autoSpaceDN/>
        <w:adjustRightInd/>
        <w:contextualSpacing/>
        <w:rPr>
          <w:bCs/>
          <w:sz w:val="24"/>
          <w:szCs w:val="24"/>
        </w:rPr>
      </w:pPr>
      <w:r w:rsidRPr="00F259DF">
        <w:rPr>
          <w:bCs/>
          <w:sz w:val="24"/>
          <w:szCs w:val="24"/>
        </w:rPr>
        <w:t>Celeste Bruno presented the appointments and re-appointments to the PR Committee:</w:t>
      </w:r>
    </w:p>
    <w:p w:rsidR="00D54488" w:rsidRPr="00F259DF" w:rsidRDefault="00D54488" w:rsidP="00D54488">
      <w:pPr>
        <w:widowControl/>
        <w:autoSpaceDE/>
        <w:autoSpaceDN/>
        <w:adjustRightInd/>
        <w:contextualSpacing/>
        <w:rPr>
          <w:bCs/>
          <w:sz w:val="24"/>
          <w:szCs w:val="24"/>
        </w:rPr>
      </w:pPr>
    </w:p>
    <w:p w:rsidR="00D54488" w:rsidRPr="00F259DF" w:rsidRDefault="00D54488" w:rsidP="00D54488">
      <w:pPr>
        <w:rPr>
          <w:sz w:val="24"/>
          <w:szCs w:val="24"/>
        </w:rPr>
      </w:pPr>
      <w:r w:rsidRPr="00F259DF">
        <w:rPr>
          <w:sz w:val="24"/>
          <w:szCs w:val="24"/>
        </w:rPr>
        <w:t xml:space="preserve">Several members of the Public Relations (PR) Advisory Committee have terms that expired in June. The following members wish to be reappointed to serve another two-year term: Pat McLeod, Director of the David &amp; Joyce Milne Public Library in Williamstown; Anna Popp, Advisor at Massachusetts Library System; Ellen MJ Keene, Head of Access and Technical Services at the University of Massachusetts Lowell Libraries; Melina Schuler, Chief of Communications and Strategy at Boston Public Library. </w:t>
      </w:r>
      <w:r w:rsidRPr="00F259DF">
        <w:rPr>
          <w:sz w:val="24"/>
          <w:szCs w:val="24"/>
        </w:rPr>
        <w:br/>
      </w:r>
      <w:r w:rsidRPr="00F259DF">
        <w:rPr>
          <w:sz w:val="24"/>
          <w:szCs w:val="24"/>
        </w:rPr>
        <w:br/>
        <w:t xml:space="preserve">In an effort to expand the MBLC’s coordination with the Massachusetts Library Association and with Automated Library Networks, the following people would like to serve on the PR Advisory Committee: Jennifer Del </w:t>
      </w:r>
      <w:proofErr w:type="spellStart"/>
      <w:r w:rsidRPr="00F259DF">
        <w:rPr>
          <w:sz w:val="24"/>
          <w:szCs w:val="24"/>
        </w:rPr>
        <w:t>Cegno</w:t>
      </w:r>
      <w:proofErr w:type="spellEnd"/>
      <w:r w:rsidRPr="00F259DF">
        <w:rPr>
          <w:sz w:val="24"/>
          <w:szCs w:val="24"/>
        </w:rPr>
        <w:t xml:space="preserve">, Member Service Assistant at Minuteman Library Network; </w:t>
      </w:r>
      <w:r w:rsidRPr="00F259DF">
        <w:rPr>
          <w:sz w:val="24"/>
          <w:szCs w:val="24"/>
        </w:rPr>
        <w:lastRenderedPageBreak/>
        <w:t xml:space="preserve">Laurie Lessner, Assistant Director for Technology Services at SAILS, </w:t>
      </w:r>
      <w:proofErr w:type="spellStart"/>
      <w:r w:rsidRPr="00F259DF">
        <w:rPr>
          <w:sz w:val="24"/>
          <w:szCs w:val="24"/>
        </w:rPr>
        <w:t>Inc</w:t>
      </w:r>
      <w:proofErr w:type="spellEnd"/>
      <w:r w:rsidRPr="00F259DF">
        <w:rPr>
          <w:sz w:val="24"/>
          <w:szCs w:val="24"/>
        </w:rPr>
        <w:t>; Patrick Marshall, Director at Jonathan Bourne Public Library; Holly Mercer, Director at Lynnfield Public Library; Nancy Sheehan, Head of Youth Services at Lucius Beebe Memorial Library; and Jocelyn Tavares, Director of Dighton Public Library.</w:t>
      </w:r>
    </w:p>
    <w:p w:rsidR="00D54488" w:rsidRPr="00F259DF" w:rsidRDefault="00D54488" w:rsidP="00D54488">
      <w:pPr>
        <w:rPr>
          <w:sz w:val="24"/>
          <w:szCs w:val="24"/>
        </w:rPr>
      </w:pPr>
    </w:p>
    <w:p w:rsidR="00D54488" w:rsidRDefault="00D54488" w:rsidP="00D54488">
      <w:pPr>
        <w:rPr>
          <w:sz w:val="24"/>
          <w:szCs w:val="24"/>
          <w:u w:val="single"/>
        </w:rPr>
      </w:pPr>
      <w:r>
        <w:rPr>
          <w:sz w:val="24"/>
          <w:szCs w:val="24"/>
        </w:rPr>
        <w:t xml:space="preserve">Commissioner Comeau moved and Commissioner Resnick seconded that </w:t>
      </w:r>
      <w:r w:rsidRPr="005F36F6">
        <w:rPr>
          <w:sz w:val="24"/>
          <w:szCs w:val="24"/>
          <w:u w:val="single"/>
        </w:rPr>
        <w:t xml:space="preserve">the Massachusetts Board of Library Commissioners reappoints Pat McLeod, Director of the David &amp; Joyce Milne Public Library in Williamstown; Anna Popp, Advisor at Massachusetts Library System, and Ellen MJ Keene, Head of Access and Technical Services at the University of Massachusetts Lowell Libraries to the PR Advisory Committee for two-year terms ending in 2019; and appoints Laurie Lessner, Assistant Director for Technology Services at SAILS, </w:t>
      </w:r>
      <w:proofErr w:type="spellStart"/>
      <w:r w:rsidRPr="005F36F6">
        <w:rPr>
          <w:sz w:val="24"/>
          <w:szCs w:val="24"/>
          <w:u w:val="single"/>
        </w:rPr>
        <w:t>Inc</w:t>
      </w:r>
      <w:proofErr w:type="spellEnd"/>
      <w:r w:rsidRPr="005F36F6">
        <w:rPr>
          <w:sz w:val="24"/>
          <w:szCs w:val="24"/>
          <w:u w:val="single"/>
        </w:rPr>
        <w:t>; Patrick Marshall, Director at Jonathan Bourne Public Library; Holly Mercer, Director at Lynnfield Public Library; Nancy Sheehan, Head of Youth Services at Lucius Beebe Memorial Library; and Jocelyn Tavares, Director of Dighton Public Library to the PR Advisory Committee for two-year terms ending in 2019.</w:t>
      </w:r>
    </w:p>
    <w:p w:rsidR="00D54488" w:rsidRDefault="00D54488" w:rsidP="00D54488">
      <w:pPr>
        <w:rPr>
          <w:sz w:val="24"/>
          <w:szCs w:val="24"/>
          <w:u w:val="single"/>
        </w:rPr>
      </w:pPr>
    </w:p>
    <w:p w:rsidR="00D54488" w:rsidRPr="00F259DF" w:rsidRDefault="00D54488" w:rsidP="00D54488">
      <w:pPr>
        <w:jc w:val="both"/>
        <w:rPr>
          <w:b/>
          <w:sz w:val="24"/>
          <w:szCs w:val="24"/>
        </w:rPr>
      </w:pPr>
      <w:r w:rsidRPr="00F259DF">
        <w:rPr>
          <w:b/>
          <w:sz w:val="24"/>
          <w:szCs w:val="24"/>
        </w:rPr>
        <w:t>The Board voted unanimous approval.</w:t>
      </w:r>
    </w:p>
    <w:p w:rsidR="00D54488" w:rsidRPr="005F36F6" w:rsidRDefault="00D54488" w:rsidP="00D54488">
      <w:pPr>
        <w:rPr>
          <w:sz w:val="24"/>
          <w:szCs w:val="24"/>
          <w:u w:val="single"/>
        </w:rPr>
      </w:pPr>
    </w:p>
    <w:p w:rsidR="00D54488" w:rsidRPr="00F259DF" w:rsidRDefault="00D54488" w:rsidP="00D54488">
      <w:pPr>
        <w:widowControl/>
        <w:autoSpaceDE/>
        <w:autoSpaceDN/>
        <w:adjustRightInd/>
        <w:spacing w:line="276" w:lineRule="auto"/>
        <w:contextualSpacing/>
        <w:rPr>
          <w:bCs/>
          <w:sz w:val="24"/>
          <w:szCs w:val="24"/>
        </w:rPr>
      </w:pPr>
    </w:p>
    <w:p w:rsidR="00D54488" w:rsidRDefault="00D54488" w:rsidP="00D54488">
      <w:pPr>
        <w:widowControl/>
        <w:autoSpaceDE/>
        <w:autoSpaceDN/>
        <w:adjustRightInd/>
        <w:spacing w:line="276" w:lineRule="auto"/>
        <w:contextualSpacing/>
        <w:rPr>
          <w:b/>
          <w:bCs/>
          <w:caps/>
          <w:sz w:val="24"/>
          <w:szCs w:val="24"/>
        </w:rPr>
      </w:pPr>
      <w:r w:rsidRPr="00F259DF">
        <w:rPr>
          <w:b/>
          <w:bCs/>
          <w:caps/>
          <w:sz w:val="24"/>
          <w:szCs w:val="24"/>
        </w:rPr>
        <w:t>Consideration of a FY2017 budget revision for the library for the commonwealth</w:t>
      </w:r>
    </w:p>
    <w:p w:rsidR="00D54488" w:rsidRDefault="00D54488" w:rsidP="00D54488">
      <w:pPr>
        <w:widowControl/>
        <w:autoSpaceDE/>
        <w:autoSpaceDN/>
        <w:adjustRightInd/>
        <w:spacing w:line="276" w:lineRule="auto"/>
        <w:contextualSpacing/>
        <w:rPr>
          <w:b/>
          <w:bCs/>
          <w:caps/>
          <w:sz w:val="24"/>
          <w:szCs w:val="24"/>
        </w:rPr>
      </w:pPr>
    </w:p>
    <w:p w:rsidR="00D54488" w:rsidRDefault="00D54488" w:rsidP="00D54488">
      <w:pPr>
        <w:widowControl/>
        <w:autoSpaceDE/>
        <w:autoSpaceDN/>
        <w:adjustRightInd/>
        <w:spacing w:line="276" w:lineRule="auto"/>
        <w:contextualSpacing/>
        <w:rPr>
          <w:sz w:val="24"/>
          <w:szCs w:val="24"/>
        </w:rPr>
      </w:pPr>
      <w:r w:rsidRPr="00F259DF">
        <w:rPr>
          <w:sz w:val="24"/>
          <w:szCs w:val="24"/>
        </w:rPr>
        <w:t>Patricia Feeley, Collaborative Services Librarian</w:t>
      </w:r>
      <w:r>
        <w:rPr>
          <w:sz w:val="24"/>
          <w:szCs w:val="24"/>
        </w:rPr>
        <w:t xml:space="preserve"> presented the FY2017 Budget Revision for the Library for the Commonwealth.  She noted that the main saving is in salaries.  </w:t>
      </w:r>
    </w:p>
    <w:p w:rsidR="00D54488" w:rsidRDefault="00D54488" w:rsidP="00D54488">
      <w:pPr>
        <w:widowControl/>
        <w:autoSpaceDE/>
        <w:autoSpaceDN/>
        <w:adjustRightInd/>
        <w:spacing w:line="276" w:lineRule="auto"/>
        <w:contextualSpacing/>
        <w:rPr>
          <w:sz w:val="24"/>
          <w:szCs w:val="24"/>
        </w:rPr>
      </w:pPr>
    </w:p>
    <w:p w:rsidR="00D54488" w:rsidRPr="005F36F6" w:rsidRDefault="00D54488" w:rsidP="00D54488">
      <w:pPr>
        <w:pStyle w:val="NoSpacing"/>
        <w:jc w:val="both"/>
        <w:rPr>
          <w:rFonts w:ascii="Times New Roman" w:hAnsi="Times New Roman"/>
          <w:sz w:val="24"/>
          <w:szCs w:val="24"/>
          <w:u w:val="single"/>
        </w:rPr>
      </w:pPr>
      <w:r w:rsidRPr="005F36F6">
        <w:rPr>
          <w:rFonts w:ascii="Times New Roman" w:hAnsi="Times New Roman"/>
          <w:bCs/>
          <w:sz w:val="24"/>
          <w:szCs w:val="24"/>
        </w:rPr>
        <w:t xml:space="preserve">Commissioner Caro moved and Commissioner Ochsenbein seconded that </w:t>
      </w:r>
      <w:r w:rsidRPr="005F36F6">
        <w:rPr>
          <w:rFonts w:ascii="Times New Roman" w:hAnsi="Times New Roman"/>
          <w:bCs/>
          <w:sz w:val="24"/>
          <w:szCs w:val="24"/>
          <w:u w:val="single"/>
        </w:rPr>
        <w:t xml:space="preserve">the </w:t>
      </w:r>
      <w:r w:rsidRPr="005F36F6">
        <w:rPr>
          <w:rFonts w:ascii="Times New Roman" w:hAnsi="Times New Roman"/>
          <w:sz w:val="24"/>
          <w:szCs w:val="24"/>
          <w:u w:val="single"/>
        </w:rPr>
        <w:t>Massachusetts Board of Library Commissioners approves the FY2017 Budget Revision filed on July 13, 2017 for the Library for the Commonwealth with a bottom line of $2,501,883, as detailed in the accompanying documentation.</w:t>
      </w:r>
    </w:p>
    <w:p w:rsidR="00D54488" w:rsidRDefault="00D54488" w:rsidP="00D54488">
      <w:pPr>
        <w:widowControl/>
        <w:autoSpaceDE/>
        <w:autoSpaceDN/>
        <w:adjustRightInd/>
        <w:spacing w:line="276" w:lineRule="auto"/>
        <w:contextualSpacing/>
        <w:rPr>
          <w:bCs/>
          <w:sz w:val="24"/>
          <w:szCs w:val="24"/>
        </w:rPr>
      </w:pPr>
    </w:p>
    <w:p w:rsidR="00D54488" w:rsidRPr="00F259DF" w:rsidRDefault="00D54488" w:rsidP="00D54488">
      <w:pPr>
        <w:jc w:val="both"/>
        <w:rPr>
          <w:b/>
          <w:sz w:val="24"/>
          <w:szCs w:val="24"/>
        </w:rPr>
      </w:pPr>
      <w:r w:rsidRPr="00F259DF">
        <w:rPr>
          <w:b/>
          <w:sz w:val="24"/>
          <w:szCs w:val="24"/>
        </w:rPr>
        <w:t>The Board voted unanimous approval.</w:t>
      </w:r>
    </w:p>
    <w:p w:rsidR="00D54488" w:rsidRPr="005F36F6" w:rsidRDefault="00D54488" w:rsidP="00D54488">
      <w:pPr>
        <w:widowControl/>
        <w:autoSpaceDE/>
        <w:autoSpaceDN/>
        <w:adjustRightInd/>
        <w:spacing w:line="276" w:lineRule="auto"/>
        <w:contextualSpacing/>
        <w:rPr>
          <w:bCs/>
          <w:sz w:val="24"/>
          <w:szCs w:val="24"/>
        </w:rPr>
      </w:pPr>
    </w:p>
    <w:p w:rsidR="00D54488" w:rsidRPr="00F259DF" w:rsidRDefault="00D54488" w:rsidP="00D54488">
      <w:pPr>
        <w:widowControl/>
        <w:autoSpaceDE/>
        <w:autoSpaceDN/>
        <w:adjustRightInd/>
        <w:spacing w:line="276" w:lineRule="auto"/>
        <w:contextualSpacing/>
        <w:rPr>
          <w:b/>
          <w:bCs/>
          <w:caps/>
          <w:sz w:val="24"/>
          <w:szCs w:val="24"/>
        </w:rPr>
      </w:pPr>
    </w:p>
    <w:p w:rsidR="00D54488" w:rsidRPr="00F259DF" w:rsidRDefault="00D54488" w:rsidP="00D54488">
      <w:pPr>
        <w:widowControl/>
        <w:autoSpaceDE/>
        <w:autoSpaceDN/>
        <w:adjustRightInd/>
        <w:spacing w:line="276" w:lineRule="auto"/>
        <w:contextualSpacing/>
        <w:rPr>
          <w:b/>
          <w:bCs/>
          <w:caps/>
          <w:sz w:val="24"/>
          <w:szCs w:val="24"/>
        </w:rPr>
      </w:pPr>
      <w:r w:rsidRPr="00F259DF">
        <w:rPr>
          <w:b/>
          <w:bCs/>
          <w:caps/>
          <w:sz w:val="24"/>
          <w:szCs w:val="24"/>
        </w:rPr>
        <w:t>report from the massachusetts library system</w:t>
      </w:r>
    </w:p>
    <w:p w:rsidR="00D54488" w:rsidRPr="00F259DF" w:rsidRDefault="00D54488" w:rsidP="00D54488">
      <w:pPr>
        <w:widowControl/>
        <w:autoSpaceDE/>
        <w:autoSpaceDN/>
        <w:adjustRightInd/>
        <w:spacing w:line="276" w:lineRule="auto"/>
        <w:contextualSpacing/>
        <w:rPr>
          <w:b/>
          <w:bCs/>
          <w:caps/>
          <w:sz w:val="24"/>
          <w:szCs w:val="24"/>
        </w:rPr>
      </w:pPr>
    </w:p>
    <w:p w:rsidR="00D54488" w:rsidRPr="00F259DF" w:rsidRDefault="00D54488" w:rsidP="00D54488">
      <w:pPr>
        <w:widowControl/>
        <w:autoSpaceDE/>
        <w:autoSpaceDN/>
        <w:adjustRightInd/>
        <w:spacing w:line="276" w:lineRule="auto"/>
        <w:contextualSpacing/>
        <w:rPr>
          <w:bCs/>
          <w:sz w:val="24"/>
          <w:szCs w:val="24"/>
        </w:rPr>
      </w:pPr>
      <w:r w:rsidRPr="00F259DF">
        <w:rPr>
          <w:bCs/>
          <w:sz w:val="24"/>
          <w:szCs w:val="24"/>
        </w:rPr>
        <w:t>Steve Spohn presented the report for the MLS:</w:t>
      </w:r>
    </w:p>
    <w:p w:rsidR="00D54488" w:rsidRPr="00F259DF" w:rsidRDefault="00D54488" w:rsidP="00D54488">
      <w:pPr>
        <w:pStyle w:val="Heading1"/>
        <w:jc w:val="left"/>
        <w:rPr>
          <w:rFonts w:ascii="Times New Roman" w:hAnsi="Times New Roman" w:cs="Times New Roman"/>
          <w:b/>
          <w:color w:val="000000" w:themeColor="text1"/>
        </w:rPr>
      </w:pPr>
      <w:r w:rsidRPr="00F259DF">
        <w:rPr>
          <w:rFonts w:ascii="Times New Roman" w:hAnsi="Times New Roman" w:cs="Times New Roman"/>
          <w:b/>
          <w:color w:val="000000" w:themeColor="text1"/>
        </w:rPr>
        <w:t>MLS Update</w:t>
      </w:r>
    </w:p>
    <w:p w:rsidR="00D54488" w:rsidRPr="00F259DF" w:rsidRDefault="00D54488" w:rsidP="00D54488">
      <w:pPr>
        <w:rPr>
          <w:sz w:val="24"/>
          <w:szCs w:val="24"/>
        </w:rPr>
      </w:pPr>
      <w:r w:rsidRPr="00F259DF">
        <w:rPr>
          <w:sz w:val="24"/>
          <w:szCs w:val="24"/>
        </w:rPr>
        <w:t xml:space="preserve">June / July is a busy time at MLS with much attention focused on end of year activities such as fiscal year financial transitioning, renewals and annual </w:t>
      </w:r>
      <w:proofErr w:type="gramStart"/>
      <w:r w:rsidRPr="00F259DF">
        <w:rPr>
          <w:sz w:val="24"/>
          <w:szCs w:val="24"/>
        </w:rPr>
        <w:t>statistics.</w:t>
      </w:r>
      <w:proofErr w:type="gramEnd"/>
      <w:r w:rsidRPr="00F259DF">
        <w:rPr>
          <w:sz w:val="24"/>
          <w:szCs w:val="24"/>
        </w:rPr>
        <w:t xml:space="preserve">  Many MLS staff members also attended ALA’s Annual Conference in Chicago.</w:t>
      </w:r>
    </w:p>
    <w:p w:rsidR="00D54488" w:rsidRPr="00F259DF" w:rsidRDefault="00D54488" w:rsidP="00D54488">
      <w:pPr>
        <w:rPr>
          <w:sz w:val="24"/>
          <w:szCs w:val="24"/>
        </w:rPr>
      </w:pPr>
    </w:p>
    <w:p w:rsidR="00D54488" w:rsidRPr="00F259DF" w:rsidRDefault="00D54488" w:rsidP="00D54488">
      <w:pPr>
        <w:rPr>
          <w:b/>
          <w:sz w:val="24"/>
          <w:szCs w:val="24"/>
        </w:rPr>
      </w:pPr>
      <w:r w:rsidRPr="00F259DF">
        <w:rPr>
          <w:b/>
          <w:sz w:val="24"/>
          <w:szCs w:val="24"/>
        </w:rPr>
        <w:t>Commonwealth eBook Collections</w:t>
      </w:r>
    </w:p>
    <w:p w:rsidR="00D54488" w:rsidRPr="004A6F9D" w:rsidRDefault="00D54488" w:rsidP="00D54488">
      <w:pPr>
        <w:rPr>
          <w:sz w:val="24"/>
          <w:szCs w:val="24"/>
        </w:rPr>
      </w:pPr>
      <w:r w:rsidRPr="00F259DF">
        <w:rPr>
          <w:sz w:val="24"/>
          <w:szCs w:val="24"/>
        </w:rPr>
        <w:t xml:space="preserve">The steering committee and other interested parties will meet on July 18 to discuss the soon-to-be-released RFI for eBooks and </w:t>
      </w:r>
      <w:proofErr w:type="spellStart"/>
      <w:r w:rsidRPr="00F259DF">
        <w:rPr>
          <w:sz w:val="24"/>
          <w:szCs w:val="24"/>
        </w:rPr>
        <w:t>eMagazines</w:t>
      </w:r>
      <w:proofErr w:type="spellEnd"/>
      <w:r w:rsidRPr="00F259DF">
        <w:rPr>
          <w:sz w:val="24"/>
          <w:szCs w:val="24"/>
        </w:rPr>
        <w:t xml:space="preserve">.  MLS Executive Board members are welcome to attend.  Please RSVP to </w:t>
      </w:r>
      <w:hyperlink r:id="rId14" w:history="1">
        <w:r w:rsidRPr="00F259DF">
          <w:rPr>
            <w:rStyle w:val="Hyperlink"/>
            <w:sz w:val="24"/>
            <w:szCs w:val="24"/>
          </w:rPr>
          <w:t>steve@masslibsystem.org</w:t>
        </w:r>
      </w:hyperlink>
      <w:r w:rsidRPr="00F259DF">
        <w:rPr>
          <w:sz w:val="24"/>
          <w:szCs w:val="24"/>
        </w:rPr>
        <w:t xml:space="preserve">. </w:t>
      </w:r>
    </w:p>
    <w:p w:rsidR="00D54488" w:rsidRPr="00F259DF" w:rsidRDefault="00D54488" w:rsidP="00D54488">
      <w:pPr>
        <w:rPr>
          <w:b/>
          <w:sz w:val="24"/>
          <w:szCs w:val="24"/>
        </w:rPr>
      </w:pPr>
      <w:r w:rsidRPr="00F259DF">
        <w:rPr>
          <w:b/>
          <w:sz w:val="24"/>
          <w:szCs w:val="24"/>
        </w:rPr>
        <w:lastRenderedPageBreak/>
        <w:t>Delivery</w:t>
      </w:r>
    </w:p>
    <w:p w:rsidR="00D54488" w:rsidRPr="00F259DF" w:rsidRDefault="00D54488" w:rsidP="00D54488">
      <w:pPr>
        <w:rPr>
          <w:sz w:val="24"/>
          <w:szCs w:val="24"/>
        </w:rPr>
      </w:pPr>
      <w:r w:rsidRPr="00F259DF">
        <w:rPr>
          <w:sz w:val="24"/>
          <w:szCs w:val="24"/>
        </w:rPr>
        <w:t>Saturday delivery has ceased.  In addition, MLS and</w:t>
      </w:r>
    </w:p>
    <w:p w:rsidR="00D54488" w:rsidRPr="00F259DF" w:rsidRDefault="00D54488" w:rsidP="00D54488">
      <w:pPr>
        <w:rPr>
          <w:sz w:val="24"/>
          <w:szCs w:val="24"/>
        </w:rPr>
      </w:pPr>
      <w:r w:rsidRPr="00F259DF">
        <w:rPr>
          <w:sz w:val="24"/>
          <w:szCs w:val="24"/>
        </w:rPr>
        <w:t>Optima trimmed delivery days from low volume stops in order to reduce overall delivery costs.</w:t>
      </w:r>
    </w:p>
    <w:p w:rsidR="00D54488" w:rsidRPr="00F259DF" w:rsidRDefault="00D54488" w:rsidP="00D54488">
      <w:pPr>
        <w:rPr>
          <w:sz w:val="24"/>
          <w:szCs w:val="24"/>
        </w:rPr>
      </w:pPr>
    </w:p>
    <w:p w:rsidR="00D54488" w:rsidRPr="00F259DF" w:rsidRDefault="00D54488" w:rsidP="00D54488">
      <w:pPr>
        <w:rPr>
          <w:b/>
          <w:sz w:val="24"/>
          <w:szCs w:val="24"/>
        </w:rPr>
      </w:pPr>
      <w:proofErr w:type="spellStart"/>
      <w:r w:rsidRPr="00F259DF">
        <w:rPr>
          <w:b/>
          <w:sz w:val="24"/>
          <w:szCs w:val="24"/>
        </w:rPr>
        <w:t>MassCat</w:t>
      </w:r>
      <w:proofErr w:type="spellEnd"/>
    </w:p>
    <w:p w:rsidR="00D54488" w:rsidRPr="00F259DF" w:rsidRDefault="00D54488" w:rsidP="00D54488">
      <w:pPr>
        <w:rPr>
          <w:sz w:val="24"/>
          <w:szCs w:val="24"/>
        </w:rPr>
      </w:pPr>
      <w:r w:rsidRPr="00F259DF">
        <w:rPr>
          <w:sz w:val="24"/>
          <w:szCs w:val="24"/>
        </w:rPr>
        <w:t xml:space="preserve">Nine </w:t>
      </w:r>
      <w:proofErr w:type="spellStart"/>
      <w:r w:rsidRPr="00F259DF">
        <w:rPr>
          <w:sz w:val="24"/>
          <w:szCs w:val="24"/>
        </w:rPr>
        <w:t>MassCat</w:t>
      </w:r>
      <w:proofErr w:type="spellEnd"/>
      <w:r w:rsidRPr="00F259DF">
        <w:rPr>
          <w:sz w:val="24"/>
          <w:szCs w:val="24"/>
        </w:rPr>
        <w:t xml:space="preserve"> circulating public libraries have joined the Commonwealth Catalog as well as the MLS Professional Collection.  Library staff received on-site training in May-June, and the libraries went live mid-June.  Technical issues are still being worked out between </w:t>
      </w:r>
      <w:proofErr w:type="spellStart"/>
      <w:r w:rsidRPr="00F259DF">
        <w:rPr>
          <w:sz w:val="24"/>
          <w:szCs w:val="24"/>
        </w:rPr>
        <w:t>MassCat’s</w:t>
      </w:r>
      <w:proofErr w:type="spellEnd"/>
      <w:r w:rsidRPr="00F259DF">
        <w:rPr>
          <w:sz w:val="24"/>
          <w:szCs w:val="24"/>
        </w:rPr>
        <w:t xml:space="preserve"> Koha ILS and the </w:t>
      </w:r>
      <w:proofErr w:type="spellStart"/>
      <w:r w:rsidRPr="00F259DF">
        <w:rPr>
          <w:sz w:val="24"/>
          <w:szCs w:val="24"/>
        </w:rPr>
        <w:t>ComCat</w:t>
      </w:r>
      <w:proofErr w:type="spellEnd"/>
      <w:r w:rsidRPr="00F259DF">
        <w:rPr>
          <w:sz w:val="24"/>
          <w:szCs w:val="24"/>
        </w:rPr>
        <w:t xml:space="preserve"> software, but </w:t>
      </w:r>
      <w:proofErr w:type="spellStart"/>
      <w:r w:rsidRPr="00F259DF">
        <w:rPr>
          <w:sz w:val="24"/>
          <w:szCs w:val="24"/>
        </w:rPr>
        <w:t>MassCat</w:t>
      </w:r>
      <w:proofErr w:type="spellEnd"/>
      <w:r w:rsidRPr="00F259DF">
        <w:rPr>
          <w:sz w:val="24"/>
          <w:szCs w:val="24"/>
        </w:rPr>
        <w:t xml:space="preserve"> libraries are now actively lending and borrowing on </w:t>
      </w:r>
      <w:proofErr w:type="spellStart"/>
      <w:r w:rsidRPr="00F259DF">
        <w:rPr>
          <w:sz w:val="24"/>
          <w:szCs w:val="24"/>
        </w:rPr>
        <w:t>ComCat</w:t>
      </w:r>
      <w:proofErr w:type="spellEnd"/>
      <w:r w:rsidRPr="00F259DF">
        <w:rPr>
          <w:sz w:val="24"/>
          <w:szCs w:val="24"/>
        </w:rPr>
        <w:t>.</w:t>
      </w:r>
    </w:p>
    <w:p w:rsidR="00D54488" w:rsidRPr="00F259DF" w:rsidRDefault="00D54488" w:rsidP="00D54488">
      <w:pPr>
        <w:rPr>
          <w:sz w:val="24"/>
          <w:szCs w:val="24"/>
        </w:rPr>
      </w:pPr>
    </w:p>
    <w:p w:rsidR="00D54488" w:rsidRPr="00F259DF" w:rsidRDefault="00D54488" w:rsidP="00D54488">
      <w:pPr>
        <w:pStyle w:val="ListParagraph"/>
        <w:widowControl/>
        <w:numPr>
          <w:ilvl w:val="0"/>
          <w:numId w:val="12"/>
        </w:numPr>
        <w:autoSpaceDE/>
        <w:autoSpaceDN/>
        <w:adjustRightInd/>
        <w:contextualSpacing/>
        <w:rPr>
          <w:sz w:val="24"/>
          <w:szCs w:val="24"/>
        </w:rPr>
      </w:pPr>
      <w:r w:rsidRPr="00F259DF">
        <w:rPr>
          <w:sz w:val="24"/>
          <w:szCs w:val="24"/>
        </w:rPr>
        <w:t>Becket Athenaeum</w:t>
      </w:r>
    </w:p>
    <w:p w:rsidR="00D54488" w:rsidRPr="00F259DF" w:rsidRDefault="00D54488" w:rsidP="00D54488">
      <w:pPr>
        <w:pStyle w:val="ListParagraph"/>
        <w:widowControl/>
        <w:numPr>
          <w:ilvl w:val="0"/>
          <w:numId w:val="12"/>
        </w:numPr>
        <w:autoSpaceDE/>
        <w:autoSpaceDN/>
        <w:adjustRightInd/>
        <w:contextualSpacing/>
        <w:rPr>
          <w:sz w:val="24"/>
          <w:szCs w:val="24"/>
        </w:rPr>
      </w:pPr>
      <w:r w:rsidRPr="00F259DF">
        <w:rPr>
          <w:sz w:val="24"/>
          <w:szCs w:val="24"/>
        </w:rPr>
        <w:t>Gilbertville Public Library (Hardwick)</w:t>
      </w:r>
    </w:p>
    <w:p w:rsidR="00D54488" w:rsidRPr="00F259DF" w:rsidRDefault="00D54488" w:rsidP="00D54488">
      <w:pPr>
        <w:pStyle w:val="ListParagraph"/>
        <w:widowControl/>
        <w:numPr>
          <w:ilvl w:val="0"/>
          <w:numId w:val="12"/>
        </w:numPr>
        <w:autoSpaceDE/>
        <w:autoSpaceDN/>
        <w:adjustRightInd/>
        <w:contextualSpacing/>
        <w:rPr>
          <w:sz w:val="24"/>
          <w:szCs w:val="24"/>
        </w:rPr>
      </w:pPr>
      <w:r w:rsidRPr="00F259DF">
        <w:rPr>
          <w:sz w:val="24"/>
          <w:szCs w:val="24"/>
        </w:rPr>
        <w:t>Grace Hall Public Library (Montgomery)</w:t>
      </w:r>
    </w:p>
    <w:p w:rsidR="00D54488" w:rsidRPr="00F259DF" w:rsidRDefault="00D54488" w:rsidP="00D54488">
      <w:pPr>
        <w:pStyle w:val="ListParagraph"/>
        <w:widowControl/>
        <w:numPr>
          <w:ilvl w:val="0"/>
          <w:numId w:val="12"/>
        </w:numPr>
        <w:autoSpaceDE/>
        <w:autoSpaceDN/>
        <w:adjustRightInd/>
        <w:contextualSpacing/>
        <w:rPr>
          <w:sz w:val="24"/>
          <w:szCs w:val="24"/>
        </w:rPr>
      </w:pPr>
      <w:r w:rsidRPr="00F259DF">
        <w:rPr>
          <w:sz w:val="24"/>
          <w:szCs w:val="24"/>
        </w:rPr>
        <w:t>Huntington Public Library</w:t>
      </w:r>
    </w:p>
    <w:p w:rsidR="00D54488" w:rsidRPr="00F259DF" w:rsidRDefault="00D54488" w:rsidP="00D54488">
      <w:pPr>
        <w:pStyle w:val="ListParagraph"/>
        <w:widowControl/>
        <w:numPr>
          <w:ilvl w:val="0"/>
          <w:numId w:val="12"/>
        </w:numPr>
        <w:autoSpaceDE/>
        <w:autoSpaceDN/>
        <w:adjustRightInd/>
        <w:contextualSpacing/>
        <w:rPr>
          <w:sz w:val="24"/>
          <w:szCs w:val="24"/>
        </w:rPr>
      </w:pPr>
      <w:r w:rsidRPr="00F259DF">
        <w:rPr>
          <w:sz w:val="24"/>
          <w:szCs w:val="24"/>
        </w:rPr>
        <w:t>MLS Professional Collection</w:t>
      </w:r>
    </w:p>
    <w:p w:rsidR="00D54488" w:rsidRPr="00F259DF" w:rsidRDefault="00D54488" w:rsidP="00D54488">
      <w:pPr>
        <w:pStyle w:val="ListParagraph"/>
        <w:widowControl/>
        <w:numPr>
          <w:ilvl w:val="0"/>
          <w:numId w:val="12"/>
        </w:numPr>
        <w:autoSpaceDE/>
        <w:autoSpaceDN/>
        <w:adjustRightInd/>
        <w:contextualSpacing/>
        <w:rPr>
          <w:sz w:val="24"/>
          <w:szCs w:val="24"/>
        </w:rPr>
      </w:pPr>
      <w:r w:rsidRPr="00F259DF">
        <w:rPr>
          <w:sz w:val="24"/>
          <w:szCs w:val="24"/>
        </w:rPr>
        <w:t>Nahant Public Library</w:t>
      </w:r>
    </w:p>
    <w:p w:rsidR="00D54488" w:rsidRPr="00F259DF" w:rsidRDefault="00D54488" w:rsidP="00D54488">
      <w:pPr>
        <w:pStyle w:val="ListParagraph"/>
        <w:widowControl/>
        <w:numPr>
          <w:ilvl w:val="0"/>
          <w:numId w:val="12"/>
        </w:numPr>
        <w:autoSpaceDE/>
        <w:autoSpaceDN/>
        <w:adjustRightInd/>
        <w:contextualSpacing/>
        <w:rPr>
          <w:sz w:val="24"/>
          <w:szCs w:val="24"/>
        </w:rPr>
      </w:pPr>
      <w:r w:rsidRPr="00F259DF">
        <w:rPr>
          <w:sz w:val="24"/>
          <w:szCs w:val="24"/>
        </w:rPr>
        <w:t>Pelham Library</w:t>
      </w:r>
    </w:p>
    <w:p w:rsidR="00D54488" w:rsidRPr="00F259DF" w:rsidRDefault="00D54488" w:rsidP="00D54488">
      <w:pPr>
        <w:pStyle w:val="ListParagraph"/>
        <w:widowControl/>
        <w:numPr>
          <w:ilvl w:val="0"/>
          <w:numId w:val="12"/>
        </w:numPr>
        <w:autoSpaceDE/>
        <w:autoSpaceDN/>
        <w:adjustRightInd/>
        <w:contextualSpacing/>
        <w:rPr>
          <w:sz w:val="24"/>
          <w:szCs w:val="24"/>
        </w:rPr>
      </w:pPr>
      <w:r w:rsidRPr="00F259DF">
        <w:rPr>
          <w:sz w:val="24"/>
          <w:szCs w:val="24"/>
        </w:rPr>
        <w:t xml:space="preserve">Phinehas S. Newton Library, </w:t>
      </w:r>
      <w:proofErr w:type="spellStart"/>
      <w:r w:rsidRPr="00F259DF">
        <w:rPr>
          <w:sz w:val="24"/>
          <w:szCs w:val="24"/>
        </w:rPr>
        <w:t>Royalston</w:t>
      </w:r>
      <w:proofErr w:type="spellEnd"/>
    </w:p>
    <w:p w:rsidR="00D54488" w:rsidRPr="00F259DF" w:rsidRDefault="00D54488" w:rsidP="00D54488">
      <w:pPr>
        <w:pStyle w:val="ListParagraph"/>
        <w:widowControl/>
        <w:numPr>
          <w:ilvl w:val="0"/>
          <w:numId w:val="12"/>
        </w:numPr>
        <w:autoSpaceDE/>
        <w:autoSpaceDN/>
        <w:adjustRightInd/>
        <w:contextualSpacing/>
        <w:rPr>
          <w:sz w:val="24"/>
          <w:szCs w:val="24"/>
        </w:rPr>
      </w:pPr>
      <w:r w:rsidRPr="00F259DF">
        <w:rPr>
          <w:sz w:val="24"/>
          <w:szCs w:val="24"/>
        </w:rPr>
        <w:t>Rutland Free Public Library</w:t>
      </w:r>
    </w:p>
    <w:p w:rsidR="00D54488" w:rsidRPr="00F259DF" w:rsidRDefault="00D54488" w:rsidP="00D54488">
      <w:pPr>
        <w:pStyle w:val="ListParagraph"/>
        <w:widowControl/>
        <w:numPr>
          <w:ilvl w:val="0"/>
          <w:numId w:val="12"/>
        </w:numPr>
        <w:autoSpaceDE/>
        <w:autoSpaceDN/>
        <w:adjustRightInd/>
        <w:contextualSpacing/>
        <w:rPr>
          <w:sz w:val="24"/>
          <w:szCs w:val="24"/>
        </w:rPr>
      </w:pPr>
      <w:proofErr w:type="spellStart"/>
      <w:r w:rsidRPr="00F259DF">
        <w:rPr>
          <w:sz w:val="24"/>
          <w:szCs w:val="24"/>
        </w:rPr>
        <w:t>Sandisfield</w:t>
      </w:r>
      <w:proofErr w:type="spellEnd"/>
      <w:r w:rsidRPr="00F259DF">
        <w:rPr>
          <w:sz w:val="24"/>
          <w:szCs w:val="24"/>
        </w:rPr>
        <w:t xml:space="preserve"> Free Public Library</w:t>
      </w:r>
    </w:p>
    <w:p w:rsidR="00D54488" w:rsidRPr="00F259DF" w:rsidRDefault="00D54488" w:rsidP="00D54488">
      <w:pPr>
        <w:rPr>
          <w:sz w:val="24"/>
          <w:szCs w:val="24"/>
        </w:rPr>
      </w:pPr>
    </w:p>
    <w:p w:rsidR="00D54488" w:rsidRPr="00F259DF" w:rsidRDefault="00D54488" w:rsidP="00D54488">
      <w:pPr>
        <w:rPr>
          <w:sz w:val="24"/>
          <w:szCs w:val="24"/>
        </w:rPr>
      </w:pPr>
      <w:r w:rsidRPr="00F259DF">
        <w:rPr>
          <w:sz w:val="24"/>
          <w:szCs w:val="24"/>
        </w:rPr>
        <w:t xml:space="preserve">Planning for </w:t>
      </w:r>
      <w:proofErr w:type="spellStart"/>
      <w:r w:rsidRPr="00F259DF">
        <w:rPr>
          <w:sz w:val="24"/>
          <w:szCs w:val="24"/>
        </w:rPr>
        <w:t>MassCat’s</w:t>
      </w:r>
      <w:proofErr w:type="spellEnd"/>
      <w:r w:rsidRPr="00F259DF">
        <w:rPr>
          <w:sz w:val="24"/>
          <w:szCs w:val="24"/>
        </w:rPr>
        <w:t xml:space="preserve"> circulating K-12 schools to join </w:t>
      </w:r>
      <w:proofErr w:type="spellStart"/>
      <w:r w:rsidRPr="00F259DF">
        <w:rPr>
          <w:sz w:val="24"/>
          <w:szCs w:val="24"/>
        </w:rPr>
        <w:t>ComCat</w:t>
      </w:r>
      <w:proofErr w:type="spellEnd"/>
      <w:r w:rsidRPr="00F259DF">
        <w:rPr>
          <w:sz w:val="24"/>
          <w:szCs w:val="24"/>
        </w:rPr>
        <w:t xml:space="preserve"> in the </w:t>
      </w:r>
      <w:proofErr w:type="gramStart"/>
      <w:r w:rsidRPr="00F259DF">
        <w:rPr>
          <w:sz w:val="24"/>
          <w:szCs w:val="24"/>
        </w:rPr>
        <w:t>Fall</w:t>
      </w:r>
      <w:proofErr w:type="gramEnd"/>
      <w:r w:rsidRPr="00F259DF">
        <w:rPr>
          <w:sz w:val="24"/>
          <w:szCs w:val="24"/>
        </w:rPr>
        <w:t xml:space="preserve"> of 2017.  This will add another 15 members to the Commonwealth Catalog.</w:t>
      </w:r>
    </w:p>
    <w:p w:rsidR="00D54488" w:rsidRPr="00F259DF" w:rsidRDefault="00D54488" w:rsidP="00D54488">
      <w:pPr>
        <w:rPr>
          <w:sz w:val="24"/>
          <w:szCs w:val="24"/>
        </w:rPr>
      </w:pPr>
    </w:p>
    <w:p w:rsidR="00D54488" w:rsidRPr="00F259DF" w:rsidRDefault="00D54488" w:rsidP="00D54488">
      <w:pPr>
        <w:rPr>
          <w:b/>
          <w:sz w:val="24"/>
          <w:szCs w:val="24"/>
        </w:rPr>
      </w:pPr>
      <w:r w:rsidRPr="00F259DF">
        <w:rPr>
          <w:b/>
          <w:sz w:val="24"/>
          <w:szCs w:val="24"/>
        </w:rPr>
        <w:t>Statewide Databases</w:t>
      </w:r>
    </w:p>
    <w:p w:rsidR="00D54488" w:rsidRPr="00F259DF" w:rsidRDefault="00D54488" w:rsidP="00D54488">
      <w:pPr>
        <w:rPr>
          <w:sz w:val="24"/>
          <w:szCs w:val="24"/>
        </w:rPr>
      </w:pPr>
      <w:r w:rsidRPr="00F259DF">
        <w:rPr>
          <w:sz w:val="24"/>
          <w:szCs w:val="24"/>
        </w:rPr>
        <w:t>The new statewide databases contracts took effect on July 1.  Mainly, the offerings are similar to what was previously in place with some cuts to Gale and Britannica offerings to account for the budget reduction.  MLS is working closely with MBLC on related activities including training and promotion.</w:t>
      </w:r>
    </w:p>
    <w:p w:rsidR="00D54488" w:rsidRPr="00F259DF" w:rsidRDefault="00D54488" w:rsidP="00D54488">
      <w:pPr>
        <w:rPr>
          <w:sz w:val="24"/>
          <w:szCs w:val="24"/>
        </w:rPr>
      </w:pPr>
    </w:p>
    <w:p w:rsidR="00D54488" w:rsidRPr="00F259DF" w:rsidRDefault="00D54488" w:rsidP="00D54488">
      <w:pPr>
        <w:rPr>
          <w:b/>
          <w:sz w:val="24"/>
          <w:szCs w:val="24"/>
        </w:rPr>
      </w:pPr>
      <w:r w:rsidRPr="00F259DF">
        <w:rPr>
          <w:b/>
          <w:sz w:val="24"/>
          <w:szCs w:val="24"/>
        </w:rPr>
        <w:t>Selected Upcoming Events</w:t>
      </w:r>
    </w:p>
    <w:p w:rsidR="00D54488" w:rsidRPr="00F259DF" w:rsidRDefault="00D54488" w:rsidP="00D54488">
      <w:pPr>
        <w:tabs>
          <w:tab w:val="left" w:pos="1800"/>
        </w:tabs>
        <w:rPr>
          <w:bCs/>
          <w:sz w:val="24"/>
          <w:szCs w:val="24"/>
        </w:rPr>
      </w:pPr>
      <w:r w:rsidRPr="00F259DF">
        <w:rPr>
          <w:sz w:val="24"/>
          <w:szCs w:val="24"/>
        </w:rPr>
        <w:t>July 25</w:t>
      </w:r>
      <w:r w:rsidRPr="00F259DF">
        <w:rPr>
          <w:sz w:val="24"/>
          <w:szCs w:val="24"/>
        </w:rPr>
        <w:tab/>
      </w:r>
      <w:r w:rsidRPr="00F259DF">
        <w:rPr>
          <w:bCs/>
          <w:sz w:val="24"/>
          <w:szCs w:val="24"/>
        </w:rPr>
        <w:t>Librarians' Critical Role Serving Immigrant Communities [Online]</w:t>
      </w:r>
    </w:p>
    <w:p w:rsidR="00D54488" w:rsidRPr="00F259DF" w:rsidRDefault="00D54488" w:rsidP="00D54488">
      <w:pPr>
        <w:tabs>
          <w:tab w:val="left" w:pos="1800"/>
        </w:tabs>
        <w:rPr>
          <w:bCs/>
          <w:sz w:val="24"/>
          <w:szCs w:val="24"/>
        </w:rPr>
      </w:pPr>
      <w:r w:rsidRPr="00F259DF">
        <w:rPr>
          <w:bCs/>
          <w:sz w:val="24"/>
          <w:szCs w:val="24"/>
        </w:rPr>
        <w:t>September 8</w:t>
      </w:r>
      <w:r w:rsidRPr="00F259DF">
        <w:rPr>
          <w:bCs/>
          <w:sz w:val="24"/>
          <w:szCs w:val="24"/>
        </w:rPr>
        <w:tab/>
        <w:t xml:space="preserve">Getting to Know </w:t>
      </w:r>
      <w:proofErr w:type="spellStart"/>
      <w:r w:rsidRPr="00F259DF">
        <w:rPr>
          <w:bCs/>
          <w:sz w:val="24"/>
          <w:szCs w:val="24"/>
        </w:rPr>
        <w:t>InfoTrac</w:t>
      </w:r>
      <w:proofErr w:type="spellEnd"/>
      <w:r w:rsidRPr="00F259DF">
        <w:rPr>
          <w:bCs/>
          <w:sz w:val="24"/>
          <w:szCs w:val="24"/>
        </w:rPr>
        <w:t xml:space="preserve"> Newsstand [Online]</w:t>
      </w:r>
    </w:p>
    <w:p w:rsidR="00D54488" w:rsidRPr="00F259DF" w:rsidRDefault="00D54488" w:rsidP="00D54488">
      <w:pPr>
        <w:tabs>
          <w:tab w:val="left" w:pos="1800"/>
        </w:tabs>
        <w:rPr>
          <w:bCs/>
          <w:sz w:val="24"/>
          <w:szCs w:val="24"/>
        </w:rPr>
      </w:pPr>
      <w:r w:rsidRPr="00F259DF">
        <w:rPr>
          <w:bCs/>
          <w:sz w:val="24"/>
          <w:szCs w:val="24"/>
        </w:rPr>
        <w:t>September 11</w:t>
      </w:r>
      <w:r w:rsidRPr="00F259DF">
        <w:rPr>
          <w:bCs/>
          <w:sz w:val="24"/>
          <w:szCs w:val="24"/>
        </w:rPr>
        <w:tab/>
        <w:t>Rethinking School Outreach [Shrewsbury]</w:t>
      </w:r>
    </w:p>
    <w:p w:rsidR="00D54488" w:rsidRPr="00F259DF" w:rsidRDefault="00D54488" w:rsidP="00D54488">
      <w:pPr>
        <w:tabs>
          <w:tab w:val="left" w:pos="1800"/>
        </w:tabs>
        <w:rPr>
          <w:bCs/>
          <w:sz w:val="24"/>
          <w:szCs w:val="24"/>
        </w:rPr>
      </w:pPr>
      <w:r w:rsidRPr="00F259DF">
        <w:rPr>
          <w:bCs/>
          <w:sz w:val="24"/>
          <w:szCs w:val="24"/>
        </w:rPr>
        <w:tab/>
        <w:t>&amp; Reaching Teachers: Practical Tips for Librarians [Shrewsbury]</w:t>
      </w:r>
    </w:p>
    <w:p w:rsidR="00D54488" w:rsidRPr="00F259DF" w:rsidRDefault="00D54488" w:rsidP="00D54488">
      <w:pPr>
        <w:tabs>
          <w:tab w:val="left" w:pos="1800"/>
        </w:tabs>
        <w:rPr>
          <w:bCs/>
          <w:sz w:val="24"/>
          <w:szCs w:val="24"/>
        </w:rPr>
      </w:pPr>
      <w:r w:rsidRPr="00F259DF">
        <w:rPr>
          <w:bCs/>
          <w:sz w:val="24"/>
          <w:szCs w:val="24"/>
        </w:rPr>
        <w:t>October 4</w:t>
      </w:r>
      <w:r w:rsidRPr="00F259DF">
        <w:rPr>
          <w:bCs/>
          <w:sz w:val="24"/>
          <w:szCs w:val="24"/>
        </w:rPr>
        <w:tab/>
        <w:t xml:space="preserve">Team Building with Pat </w:t>
      </w:r>
      <w:proofErr w:type="spellStart"/>
      <w:r w:rsidRPr="00F259DF">
        <w:rPr>
          <w:bCs/>
          <w:sz w:val="24"/>
          <w:szCs w:val="24"/>
        </w:rPr>
        <w:t>Sordill</w:t>
      </w:r>
      <w:proofErr w:type="spellEnd"/>
      <w:r w:rsidRPr="00F259DF">
        <w:rPr>
          <w:bCs/>
          <w:sz w:val="24"/>
          <w:szCs w:val="24"/>
        </w:rPr>
        <w:t xml:space="preserve"> [Northampton]</w:t>
      </w:r>
    </w:p>
    <w:p w:rsidR="00D54488" w:rsidRPr="00F259DF" w:rsidRDefault="00D54488" w:rsidP="00D54488">
      <w:pPr>
        <w:tabs>
          <w:tab w:val="left" w:pos="1800"/>
        </w:tabs>
        <w:rPr>
          <w:bCs/>
          <w:sz w:val="24"/>
          <w:szCs w:val="24"/>
        </w:rPr>
      </w:pPr>
      <w:r w:rsidRPr="00F259DF">
        <w:rPr>
          <w:bCs/>
          <w:sz w:val="24"/>
          <w:szCs w:val="24"/>
        </w:rPr>
        <w:t>October 5</w:t>
      </w:r>
      <w:r w:rsidRPr="00F259DF">
        <w:rPr>
          <w:bCs/>
          <w:sz w:val="24"/>
          <w:szCs w:val="24"/>
        </w:rPr>
        <w:tab/>
        <w:t xml:space="preserve">Team Building with Pat </w:t>
      </w:r>
      <w:proofErr w:type="spellStart"/>
      <w:r w:rsidRPr="00F259DF">
        <w:rPr>
          <w:bCs/>
          <w:sz w:val="24"/>
          <w:szCs w:val="24"/>
        </w:rPr>
        <w:t>Sordill</w:t>
      </w:r>
      <w:proofErr w:type="spellEnd"/>
      <w:r w:rsidRPr="00F259DF">
        <w:rPr>
          <w:bCs/>
          <w:sz w:val="24"/>
          <w:szCs w:val="24"/>
        </w:rPr>
        <w:t xml:space="preserve"> [Marlborough]</w:t>
      </w:r>
    </w:p>
    <w:p w:rsidR="00D54488" w:rsidRPr="00F259DF" w:rsidRDefault="00D54488" w:rsidP="00D54488">
      <w:pPr>
        <w:tabs>
          <w:tab w:val="left" w:pos="1800"/>
        </w:tabs>
        <w:rPr>
          <w:sz w:val="24"/>
          <w:szCs w:val="24"/>
        </w:rPr>
      </w:pPr>
      <w:r w:rsidRPr="00F259DF">
        <w:rPr>
          <w:bCs/>
          <w:sz w:val="24"/>
          <w:szCs w:val="24"/>
        </w:rPr>
        <w:t>November 6</w:t>
      </w:r>
      <w:r w:rsidRPr="00F259DF">
        <w:rPr>
          <w:bCs/>
          <w:sz w:val="24"/>
          <w:szCs w:val="24"/>
        </w:rPr>
        <w:tab/>
        <w:t>MLS Annual Meeting [Worcester]</w:t>
      </w:r>
    </w:p>
    <w:p w:rsidR="00D54488" w:rsidRPr="00F259DF" w:rsidRDefault="00D54488" w:rsidP="00D54488">
      <w:pPr>
        <w:rPr>
          <w:sz w:val="24"/>
          <w:szCs w:val="24"/>
        </w:rPr>
      </w:pPr>
    </w:p>
    <w:p w:rsidR="00D54488" w:rsidRPr="00F259DF" w:rsidRDefault="00D54488" w:rsidP="00D54488">
      <w:pPr>
        <w:rPr>
          <w:sz w:val="24"/>
          <w:szCs w:val="24"/>
        </w:rPr>
      </w:pPr>
      <w:r w:rsidRPr="00F259DF">
        <w:rPr>
          <w:sz w:val="24"/>
          <w:szCs w:val="24"/>
        </w:rPr>
        <w:t>Planning is underway for additional fall offerings!</w:t>
      </w:r>
    </w:p>
    <w:p w:rsidR="00D54488" w:rsidRPr="00F259DF" w:rsidRDefault="00D54488" w:rsidP="00D54488">
      <w:pPr>
        <w:widowControl/>
        <w:autoSpaceDE/>
        <w:autoSpaceDN/>
        <w:adjustRightInd/>
        <w:spacing w:line="276" w:lineRule="auto"/>
        <w:contextualSpacing/>
        <w:rPr>
          <w:b/>
          <w:bCs/>
          <w:caps/>
          <w:sz w:val="24"/>
          <w:szCs w:val="24"/>
        </w:rPr>
      </w:pPr>
    </w:p>
    <w:p w:rsidR="00D54488" w:rsidRPr="00F259DF" w:rsidRDefault="00D54488" w:rsidP="00D54488">
      <w:pPr>
        <w:widowControl/>
        <w:autoSpaceDE/>
        <w:autoSpaceDN/>
        <w:adjustRightInd/>
        <w:spacing w:line="276" w:lineRule="auto"/>
        <w:contextualSpacing/>
        <w:rPr>
          <w:b/>
          <w:bCs/>
          <w:caps/>
          <w:sz w:val="24"/>
          <w:szCs w:val="24"/>
        </w:rPr>
      </w:pPr>
    </w:p>
    <w:p w:rsidR="00D54488" w:rsidRPr="00F259DF" w:rsidRDefault="00D54488" w:rsidP="00D54488">
      <w:pPr>
        <w:widowControl/>
        <w:autoSpaceDE/>
        <w:autoSpaceDN/>
        <w:adjustRightInd/>
        <w:contextualSpacing/>
        <w:rPr>
          <w:b/>
          <w:bCs/>
          <w:caps/>
          <w:sz w:val="24"/>
          <w:szCs w:val="24"/>
        </w:rPr>
      </w:pPr>
      <w:r w:rsidRPr="00F259DF">
        <w:rPr>
          <w:b/>
          <w:bCs/>
          <w:caps/>
          <w:sz w:val="24"/>
          <w:szCs w:val="24"/>
        </w:rPr>
        <w:t xml:space="preserve">report from the library for the commonwealth  </w:t>
      </w:r>
    </w:p>
    <w:p w:rsidR="00D54488" w:rsidRPr="00F259DF" w:rsidRDefault="00D54488" w:rsidP="00D54488">
      <w:pPr>
        <w:rPr>
          <w:sz w:val="24"/>
          <w:szCs w:val="24"/>
        </w:rPr>
      </w:pPr>
      <w:r w:rsidRPr="00F259DF">
        <w:rPr>
          <w:sz w:val="24"/>
          <w:szCs w:val="24"/>
        </w:rPr>
        <w:t>Patricia Feeley, Collaborative Services Librarian</w:t>
      </w:r>
      <w:r>
        <w:rPr>
          <w:sz w:val="24"/>
          <w:szCs w:val="24"/>
        </w:rPr>
        <w:t xml:space="preserve"> presented the report from the Library for the Commonwealth.  </w:t>
      </w:r>
    </w:p>
    <w:p w:rsidR="00D54488" w:rsidRPr="00F259DF" w:rsidRDefault="00D54488" w:rsidP="00D54488">
      <w:pPr>
        <w:rPr>
          <w:b/>
          <w:caps/>
          <w:sz w:val="24"/>
          <w:szCs w:val="24"/>
        </w:rPr>
      </w:pPr>
    </w:p>
    <w:p w:rsidR="00D54488" w:rsidRPr="008764FA" w:rsidRDefault="00D54488" w:rsidP="00D54488">
      <w:pPr>
        <w:rPr>
          <w:b/>
          <w:sz w:val="24"/>
        </w:rPr>
      </w:pPr>
      <w:r w:rsidRPr="008764FA">
        <w:rPr>
          <w:b/>
          <w:sz w:val="24"/>
        </w:rPr>
        <w:t>Database News</w:t>
      </w:r>
    </w:p>
    <w:p w:rsidR="00D54488" w:rsidRPr="00F259DF" w:rsidRDefault="00D54488" w:rsidP="00D54488">
      <w:pPr>
        <w:pStyle w:val="NoSpacing"/>
        <w:numPr>
          <w:ilvl w:val="0"/>
          <w:numId w:val="14"/>
        </w:numPr>
        <w:rPr>
          <w:rFonts w:ascii="Times New Roman" w:hAnsi="Times New Roman"/>
          <w:sz w:val="24"/>
          <w:szCs w:val="24"/>
        </w:rPr>
      </w:pPr>
      <w:r w:rsidRPr="00F259DF">
        <w:rPr>
          <w:rFonts w:ascii="Times New Roman" w:hAnsi="Times New Roman"/>
          <w:sz w:val="24"/>
          <w:szCs w:val="24"/>
        </w:rPr>
        <w:t>Regarding Opposing Viewpoints, Gale’s quote was not normal database pricing. They understand that because the product was used heavily statewide, our ecard usage could go through the roof. At this time, we do not have an offer from Gale that we can accept.</w:t>
      </w:r>
    </w:p>
    <w:p w:rsidR="00D54488" w:rsidRPr="00F259DF" w:rsidRDefault="00D54488" w:rsidP="00D54488">
      <w:pPr>
        <w:pStyle w:val="NoSpacing"/>
        <w:numPr>
          <w:ilvl w:val="0"/>
          <w:numId w:val="14"/>
        </w:numPr>
        <w:rPr>
          <w:rFonts w:ascii="Times New Roman" w:hAnsi="Times New Roman"/>
          <w:sz w:val="24"/>
          <w:szCs w:val="24"/>
        </w:rPr>
      </w:pPr>
      <w:r w:rsidRPr="00F259DF">
        <w:rPr>
          <w:rFonts w:ascii="Times New Roman" w:hAnsi="Times New Roman"/>
          <w:sz w:val="24"/>
          <w:szCs w:val="24"/>
        </w:rPr>
        <w:t>On average database prices go up by 5% each year, in FY18 we expect to cut at least $36,000 in databases. We are working on what will go and in what order now.</w:t>
      </w:r>
    </w:p>
    <w:p w:rsidR="00D54488" w:rsidRPr="00F259DF" w:rsidRDefault="00D54488" w:rsidP="00D54488">
      <w:pPr>
        <w:pStyle w:val="NoSpacing"/>
        <w:ind w:left="720"/>
        <w:rPr>
          <w:rFonts w:ascii="Times New Roman" w:hAnsi="Times New Roman"/>
          <w:sz w:val="24"/>
          <w:szCs w:val="24"/>
        </w:rPr>
      </w:pPr>
    </w:p>
    <w:p w:rsidR="00D54488" w:rsidRPr="008764FA" w:rsidRDefault="00D54488" w:rsidP="00D54488">
      <w:pPr>
        <w:rPr>
          <w:b/>
          <w:sz w:val="24"/>
        </w:rPr>
      </w:pPr>
      <w:r w:rsidRPr="008764FA">
        <w:rPr>
          <w:b/>
          <w:sz w:val="24"/>
        </w:rPr>
        <w:t>LFC FY18 Budget</w:t>
      </w:r>
    </w:p>
    <w:p w:rsidR="00D54488" w:rsidRPr="00F259DF" w:rsidRDefault="00D54488" w:rsidP="00D54488">
      <w:pPr>
        <w:pStyle w:val="NoSpacing"/>
        <w:numPr>
          <w:ilvl w:val="0"/>
          <w:numId w:val="13"/>
        </w:numPr>
        <w:rPr>
          <w:rFonts w:ascii="Times New Roman" w:hAnsi="Times New Roman"/>
          <w:sz w:val="24"/>
          <w:szCs w:val="24"/>
        </w:rPr>
      </w:pPr>
      <w:r w:rsidRPr="00F259DF">
        <w:rPr>
          <w:rFonts w:ascii="Times New Roman" w:hAnsi="Times New Roman"/>
          <w:sz w:val="24"/>
          <w:szCs w:val="24"/>
        </w:rPr>
        <w:t xml:space="preserve">Given our level funding, we had to make cuts in several areas. We have drastically reduced funding for retro-conversion, from $100,000 to $25,000. </w:t>
      </w:r>
    </w:p>
    <w:p w:rsidR="00D54488" w:rsidRPr="00F259DF" w:rsidRDefault="00D54488" w:rsidP="00D54488">
      <w:pPr>
        <w:pStyle w:val="NoSpacing"/>
        <w:numPr>
          <w:ilvl w:val="0"/>
          <w:numId w:val="13"/>
        </w:numPr>
        <w:rPr>
          <w:rFonts w:ascii="Times New Roman" w:hAnsi="Times New Roman"/>
          <w:sz w:val="24"/>
          <w:szCs w:val="24"/>
        </w:rPr>
      </w:pPr>
      <w:r w:rsidRPr="00F259DF">
        <w:rPr>
          <w:rFonts w:ascii="Times New Roman" w:hAnsi="Times New Roman"/>
          <w:sz w:val="24"/>
          <w:szCs w:val="24"/>
        </w:rPr>
        <w:t>We had hoped to use additional funding to create a robust prison outreach program. This is not possible now. We are putting aside $750 to start a pilot program with a few libraries in the hopes that we can show legislators how valuable a public library/ prison library collaboration can be.</w:t>
      </w:r>
    </w:p>
    <w:p w:rsidR="00D54488" w:rsidRPr="00F259DF" w:rsidRDefault="00D54488" w:rsidP="00D54488">
      <w:pPr>
        <w:pStyle w:val="NoSpacing"/>
        <w:numPr>
          <w:ilvl w:val="0"/>
          <w:numId w:val="13"/>
        </w:numPr>
        <w:rPr>
          <w:rFonts w:ascii="Times New Roman" w:hAnsi="Times New Roman"/>
          <w:sz w:val="24"/>
          <w:szCs w:val="24"/>
        </w:rPr>
      </w:pPr>
      <w:r w:rsidRPr="00F259DF">
        <w:rPr>
          <w:rFonts w:ascii="Times New Roman" w:hAnsi="Times New Roman"/>
          <w:sz w:val="24"/>
          <w:szCs w:val="24"/>
        </w:rPr>
        <w:t>We are still trying to shift some LFC expenses over to the city side, if we are not able to do this, the digitization program will be drastically reduced.</w:t>
      </w:r>
    </w:p>
    <w:p w:rsidR="00D54488" w:rsidRPr="00F259DF" w:rsidRDefault="00D54488" w:rsidP="00D54488">
      <w:pPr>
        <w:pStyle w:val="NoSpacing"/>
        <w:rPr>
          <w:rFonts w:ascii="Times New Roman" w:hAnsi="Times New Roman"/>
          <w:sz w:val="24"/>
          <w:szCs w:val="24"/>
        </w:rPr>
      </w:pPr>
    </w:p>
    <w:p w:rsidR="00D54488" w:rsidRPr="00F259DF" w:rsidRDefault="00D54488" w:rsidP="00D54488">
      <w:pPr>
        <w:rPr>
          <w:b/>
          <w:caps/>
          <w:sz w:val="24"/>
          <w:szCs w:val="24"/>
        </w:rPr>
      </w:pPr>
    </w:p>
    <w:p w:rsidR="00D54488" w:rsidRPr="00F259DF" w:rsidRDefault="00D54488" w:rsidP="00D54488">
      <w:pPr>
        <w:jc w:val="both"/>
        <w:rPr>
          <w:b/>
          <w:sz w:val="24"/>
          <w:szCs w:val="24"/>
        </w:rPr>
      </w:pPr>
      <w:r w:rsidRPr="00F259DF">
        <w:rPr>
          <w:b/>
          <w:sz w:val="24"/>
          <w:szCs w:val="24"/>
        </w:rPr>
        <w:t>COMMISSIONER ACTIVITIES</w:t>
      </w:r>
    </w:p>
    <w:p w:rsidR="00D54488" w:rsidRPr="00F259DF" w:rsidRDefault="00D54488" w:rsidP="00D54488">
      <w:pPr>
        <w:jc w:val="both"/>
        <w:rPr>
          <w:b/>
          <w:sz w:val="24"/>
          <w:szCs w:val="24"/>
        </w:rPr>
      </w:pPr>
    </w:p>
    <w:p w:rsidR="00D54488" w:rsidRDefault="00D54488" w:rsidP="00D54488">
      <w:pPr>
        <w:jc w:val="both"/>
        <w:rPr>
          <w:b/>
          <w:sz w:val="24"/>
          <w:szCs w:val="24"/>
        </w:rPr>
      </w:pPr>
      <w:r w:rsidRPr="00F259DF">
        <w:rPr>
          <w:b/>
          <w:sz w:val="24"/>
          <w:szCs w:val="24"/>
        </w:rPr>
        <w:t xml:space="preserve">Commissioner </w:t>
      </w:r>
      <w:r>
        <w:rPr>
          <w:b/>
          <w:sz w:val="24"/>
          <w:szCs w:val="24"/>
        </w:rPr>
        <w:t>Murphy</w:t>
      </w:r>
    </w:p>
    <w:p w:rsidR="00D54488" w:rsidRPr="005F36F6" w:rsidRDefault="00D54488" w:rsidP="00D54488">
      <w:pPr>
        <w:pStyle w:val="ListParagraph"/>
        <w:numPr>
          <w:ilvl w:val="0"/>
          <w:numId w:val="16"/>
        </w:numPr>
        <w:jc w:val="both"/>
        <w:rPr>
          <w:sz w:val="24"/>
          <w:szCs w:val="24"/>
        </w:rPr>
      </w:pPr>
      <w:r w:rsidRPr="005F36F6">
        <w:rPr>
          <w:sz w:val="24"/>
          <w:szCs w:val="24"/>
        </w:rPr>
        <w:t>Attended the Monthly MLS Meeting</w:t>
      </w:r>
    </w:p>
    <w:p w:rsidR="00D54488" w:rsidRPr="00F259DF" w:rsidRDefault="00D54488" w:rsidP="00D54488">
      <w:pPr>
        <w:jc w:val="both"/>
        <w:rPr>
          <w:b/>
          <w:sz w:val="24"/>
          <w:szCs w:val="24"/>
        </w:rPr>
      </w:pPr>
    </w:p>
    <w:p w:rsidR="00D54488" w:rsidRDefault="00D54488" w:rsidP="00D54488">
      <w:pPr>
        <w:jc w:val="both"/>
        <w:rPr>
          <w:b/>
          <w:sz w:val="24"/>
          <w:szCs w:val="24"/>
        </w:rPr>
      </w:pPr>
      <w:r>
        <w:rPr>
          <w:b/>
          <w:sz w:val="24"/>
          <w:szCs w:val="24"/>
        </w:rPr>
        <w:t>Commissioner Resnick</w:t>
      </w:r>
    </w:p>
    <w:p w:rsidR="00D54488" w:rsidRPr="005F36F6" w:rsidRDefault="00D54488" w:rsidP="00D54488">
      <w:pPr>
        <w:pStyle w:val="ListParagraph"/>
        <w:numPr>
          <w:ilvl w:val="0"/>
          <w:numId w:val="16"/>
        </w:numPr>
        <w:rPr>
          <w:sz w:val="24"/>
        </w:rPr>
      </w:pPr>
      <w:r w:rsidRPr="005F36F6">
        <w:rPr>
          <w:sz w:val="24"/>
        </w:rPr>
        <w:t>6/6/2017           Participated in the MLS Compassion Fatigue webinar</w:t>
      </w:r>
    </w:p>
    <w:p w:rsidR="00D54488" w:rsidRPr="005F36F6" w:rsidRDefault="00D54488" w:rsidP="00D54488">
      <w:pPr>
        <w:pStyle w:val="ListParagraph"/>
        <w:numPr>
          <w:ilvl w:val="0"/>
          <w:numId w:val="16"/>
        </w:numPr>
        <w:rPr>
          <w:sz w:val="24"/>
        </w:rPr>
      </w:pPr>
      <w:r w:rsidRPr="005F36F6">
        <w:rPr>
          <w:sz w:val="24"/>
        </w:rPr>
        <w:t xml:space="preserve">6/13/2017         Attended the MLS Spring meeting in </w:t>
      </w:r>
      <w:proofErr w:type="spellStart"/>
      <w:r w:rsidRPr="005F36F6">
        <w:rPr>
          <w:sz w:val="24"/>
        </w:rPr>
        <w:t>Devens</w:t>
      </w:r>
      <w:proofErr w:type="spellEnd"/>
      <w:r w:rsidRPr="005F36F6">
        <w:rPr>
          <w:sz w:val="24"/>
        </w:rPr>
        <w:t>.  Topic:  Social Justice</w:t>
      </w:r>
    </w:p>
    <w:p w:rsidR="00D54488" w:rsidRPr="005F36F6" w:rsidRDefault="00D54488" w:rsidP="00D54488">
      <w:pPr>
        <w:pStyle w:val="ListParagraph"/>
        <w:numPr>
          <w:ilvl w:val="0"/>
          <w:numId w:val="16"/>
        </w:numPr>
        <w:rPr>
          <w:sz w:val="24"/>
        </w:rPr>
      </w:pPr>
      <w:r w:rsidRPr="005F36F6">
        <w:rPr>
          <w:sz w:val="24"/>
        </w:rPr>
        <w:t>6/15/2017         Attended WMLA Board meeting</w:t>
      </w:r>
    </w:p>
    <w:p w:rsidR="00D54488" w:rsidRPr="005F36F6" w:rsidRDefault="00D54488" w:rsidP="00D54488">
      <w:pPr>
        <w:pStyle w:val="ListParagraph"/>
        <w:numPr>
          <w:ilvl w:val="0"/>
          <w:numId w:val="16"/>
        </w:numPr>
        <w:rPr>
          <w:sz w:val="24"/>
        </w:rPr>
      </w:pPr>
      <w:r w:rsidRPr="005F36F6">
        <w:rPr>
          <w:sz w:val="24"/>
        </w:rPr>
        <w:t>6/27/2017         Executive Committee</w:t>
      </w:r>
    </w:p>
    <w:p w:rsidR="00D54488" w:rsidRPr="005F36F6" w:rsidRDefault="00D54488" w:rsidP="00D54488">
      <w:pPr>
        <w:pStyle w:val="ListParagraph"/>
        <w:numPr>
          <w:ilvl w:val="0"/>
          <w:numId w:val="16"/>
        </w:numPr>
        <w:rPr>
          <w:sz w:val="24"/>
        </w:rPr>
      </w:pPr>
      <w:r w:rsidRPr="005F36F6">
        <w:rPr>
          <w:sz w:val="24"/>
        </w:rPr>
        <w:t xml:space="preserve">7/6/2017           Visited the newly combined South Hadley/Gaylord Library branch to </w:t>
      </w:r>
      <w:r>
        <w:rPr>
          <w:sz w:val="24"/>
        </w:rPr>
        <w:t xml:space="preserve">           </w:t>
      </w:r>
      <w:r w:rsidRPr="005F36F6">
        <w:rPr>
          <w:sz w:val="24"/>
        </w:rPr>
        <w:t>meet new staff.</w:t>
      </w:r>
    </w:p>
    <w:p w:rsidR="00D54488" w:rsidRDefault="00D54488" w:rsidP="00D54488">
      <w:pPr>
        <w:jc w:val="both"/>
        <w:rPr>
          <w:b/>
          <w:sz w:val="24"/>
          <w:szCs w:val="24"/>
        </w:rPr>
      </w:pPr>
    </w:p>
    <w:p w:rsidR="00D54488" w:rsidRDefault="00D54488" w:rsidP="00D54488">
      <w:pPr>
        <w:jc w:val="both"/>
        <w:rPr>
          <w:b/>
          <w:sz w:val="24"/>
          <w:szCs w:val="24"/>
        </w:rPr>
      </w:pPr>
      <w:r w:rsidRPr="00F259DF">
        <w:rPr>
          <w:b/>
          <w:sz w:val="24"/>
          <w:szCs w:val="24"/>
        </w:rPr>
        <w:t>Commissioner Ochsenbein</w:t>
      </w:r>
    </w:p>
    <w:p w:rsidR="00D54488" w:rsidRPr="005F36F6" w:rsidRDefault="00D54488" w:rsidP="00D54488">
      <w:pPr>
        <w:pStyle w:val="ListParagraph"/>
        <w:numPr>
          <w:ilvl w:val="0"/>
          <w:numId w:val="17"/>
        </w:numPr>
        <w:jc w:val="both"/>
        <w:rPr>
          <w:sz w:val="24"/>
          <w:szCs w:val="24"/>
        </w:rPr>
      </w:pPr>
      <w:r w:rsidRPr="005F36F6">
        <w:rPr>
          <w:sz w:val="24"/>
          <w:szCs w:val="24"/>
        </w:rPr>
        <w:t>6/27/2017</w:t>
      </w:r>
      <w:r w:rsidRPr="005F36F6">
        <w:rPr>
          <w:sz w:val="24"/>
          <w:szCs w:val="24"/>
        </w:rPr>
        <w:tab/>
        <w:t>Executive Committee</w:t>
      </w:r>
    </w:p>
    <w:p w:rsidR="00D54488" w:rsidRPr="00F259DF" w:rsidRDefault="00D54488" w:rsidP="00D54488">
      <w:pPr>
        <w:rPr>
          <w:color w:val="000000"/>
          <w:sz w:val="24"/>
          <w:szCs w:val="24"/>
        </w:rPr>
      </w:pPr>
    </w:p>
    <w:p w:rsidR="00D54488" w:rsidRDefault="00D54488" w:rsidP="00D54488">
      <w:pPr>
        <w:rPr>
          <w:b/>
          <w:color w:val="000000"/>
          <w:sz w:val="24"/>
          <w:szCs w:val="24"/>
        </w:rPr>
      </w:pPr>
      <w:r w:rsidRPr="00F259DF">
        <w:rPr>
          <w:b/>
          <w:color w:val="000000"/>
          <w:sz w:val="24"/>
          <w:szCs w:val="24"/>
        </w:rPr>
        <w:t>Commissioner Welch</w:t>
      </w:r>
    </w:p>
    <w:p w:rsidR="00D54488" w:rsidRPr="005F36F6" w:rsidRDefault="00D54488" w:rsidP="00D54488">
      <w:pPr>
        <w:pStyle w:val="ListParagraph"/>
        <w:numPr>
          <w:ilvl w:val="0"/>
          <w:numId w:val="17"/>
        </w:numPr>
        <w:rPr>
          <w:color w:val="000000"/>
          <w:sz w:val="24"/>
          <w:szCs w:val="24"/>
        </w:rPr>
      </w:pPr>
      <w:r w:rsidRPr="005F36F6">
        <w:rPr>
          <w:color w:val="000000"/>
          <w:sz w:val="24"/>
          <w:szCs w:val="24"/>
        </w:rPr>
        <w:t>MFOL is planning a meeting on October 22 in Chicopee</w:t>
      </w:r>
    </w:p>
    <w:p w:rsidR="00D54488" w:rsidRPr="00F259DF" w:rsidRDefault="00D54488" w:rsidP="00D54488">
      <w:pPr>
        <w:rPr>
          <w:color w:val="000000"/>
          <w:sz w:val="24"/>
          <w:szCs w:val="24"/>
        </w:rPr>
      </w:pPr>
    </w:p>
    <w:p w:rsidR="00D54488" w:rsidRDefault="00D54488" w:rsidP="00D54488">
      <w:pPr>
        <w:jc w:val="both"/>
        <w:rPr>
          <w:b/>
          <w:sz w:val="24"/>
          <w:szCs w:val="24"/>
        </w:rPr>
      </w:pPr>
      <w:r w:rsidRPr="00F259DF">
        <w:rPr>
          <w:b/>
          <w:sz w:val="24"/>
          <w:szCs w:val="24"/>
        </w:rPr>
        <w:t xml:space="preserve">Commissioner </w:t>
      </w:r>
      <w:r>
        <w:rPr>
          <w:b/>
          <w:sz w:val="24"/>
          <w:szCs w:val="24"/>
        </w:rPr>
        <w:t>Shesko</w:t>
      </w:r>
    </w:p>
    <w:p w:rsidR="00D54488" w:rsidRDefault="00D54488" w:rsidP="00D54488">
      <w:pPr>
        <w:pStyle w:val="ListParagraph"/>
        <w:numPr>
          <w:ilvl w:val="0"/>
          <w:numId w:val="17"/>
        </w:numPr>
        <w:jc w:val="both"/>
        <w:rPr>
          <w:sz w:val="24"/>
          <w:szCs w:val="24"/>
        </w:rPr>
      </w:pPr>
      <w:r w:rsidRPr="0042019C">
        <w:rPr>
          <w:sz w:val="24"/>
          <w:szCs w:val="24"/>
        </w:rPr>
        <w:t>7/7/2017</w:t>
      </w:r>
      <w:r w:rsidRPr="0042019C">
        <w:rPr>
          <w:sz w:val="24"/>
          <w:szCs w:val="24"/>
        </w:rPr>
        <w:tab/>
        <w:t>Attended the 2017 Summer Reading Kick-off at the Needham Public Library</w:t>
      </w:r>
    </w:p>
    <w:p w:rsidR="00D54488" w:rsidRDefault="00D54488" w:rsidP="00D54488">
      <w:pPr>
        <w:jc w:val="both"/>
        <w:rPr>
          <w:sz w:val="24"/>
          <w:szCs w:val="24"/>
        </w:rPr>
      </w:pPr>
    </w:p>
    <w:p w:rsidR="00D54488" w:rsidRPr="004A6F9D" w:rsidRDefault="00D54488" w:rsidP="00D54488">
      <w:pPr>
        <w:jc w:val="both"/>
        <w:rPr>
          <w:b/>
          <w:sz w:val="24"/>
          <w:szCs w:val="24"/>
        </w:rPr>
      </w:pPr>
      <w:r w:rsidRPr="004A6F9D">
        <w:rPr>
          <w:b/>
          <w:sz w:val="24"/>
          <w:szCs w:val="24"/>
        </w:rPr>
        <w:t>Commissioner Comeau</w:t>
      </w:r>
    </w:p>
    <w:p w:rsidR="00D54488" w:rsidRDefault="00D54488" w:rsidP="00D54488">
      <w:pPr>
        <w:pStyle w:val="ListParagraph"/>
        <w:numPr>
          <w:ilvl w:val="0"/>
          <w:numId w:val="17"/>
        </w:numPr>
        <w:jc w:val="both"/>
        <w:rPr>
          <w:sz w:val="24"/>
          <w:szCs w:val="24"/>
        </w:rPr>
      </w:pPr>
      <w:r>
        <w:rPr>
          <w:sz w:val="24"/>
          <w:szCs w:val="24"/>
        </w:rPr>
        <w:t>5/25/2017</w:t>
      </w:r>
      <w:r>
        <w:rPr>
          <w:sz w:val="24"/>
          <w:szCs w:val="24"/>
        </w:rPr>
        <w:tab/>
        <w:t>Attended the Greenbush event for the One Book One Train LSTA project that was held at South Station with Transportation Secretary Stephanie Pollack</w:t>
      </w:r>
    </w:p>
    <w:p w:rsidR="00D54488" w:rsidRDefault="00D54488" w:rsidP="00D54488">
      <w:pPr>
        <w:pStyle w:val="ListParagraph"/>
        <w:numPr>
          <w:ilvl w:val="0"/>
          <w:numId w:val="17"/>
        </w:numPr>
        <w:jc w:val="both"/>
        <w:rPr>
          <w:sz w:val="24"/>
          <w:szCs w:val="24"/>
        </w:rPr>
      </w:pPr>
      <w:r>
        <w:rPr>
          <w:sz w:val="24"/>
          <w:szCs w:val="24"/>
        </w:rPr>
        <w:lastRenderedPageBreak/>
        <w:t>6/23/2017</w:t>
      </w:r>
      <w:r>
        <w:rPr>
          <w:sz w:val="24"/>
          <w:szCs w:val="24"/>
        </w:rPr>
        <w:tab/>
        <w:t>Attended Groundbreaking of the Stoughton Public Library</w:t>
      </w:r>
    </w:p>
    <w:p w:rsidR="00D54488" w:rsidRPr="0042019C" w:rsidRDefault="00D54488" w:rsidP="00D54488">
      <w:pPr>
        <w:pStyle w:val="ListParagraph"/>
        <w:numPr>
          <w:ilvl w:val="0"/>
          <w:numId w:val="17"/>
        </w:numPr>
        <w:jc w:val="both"/>
        <w:rPr>
          <w:sz w:val="24"/>
          <w:szCs w:val="24"/>
        </w:rPr>
      </w:pPr>
      <w:r>
        <w:rPr>
          <w:sz w:val="24"/>
          <w:szCs w:val="24"/>
        </w:rPr>
        <w:t xml:space="preserve">Little Free Library in Downtown Boston is doing well.  Almost 100 books are borrowed daily so more books are needed.  </w:t>
      </w:r>
    </w:p>
    <w:p w:rsidR="00D54488" w:rsidRPr="00F259DF" w:rsidRDefault="00D54488" w:rsidP="00D54488">
      <w:pPr>
        <w:jc w:val="both"/>
        <w:rPr>
          <w:b/>
          <w:sz w:val="24"/>
          <w:szCs w:val="24"/>
        </w:rPr>
      </w:pPr>
    </w:p>
    <w:p w:rsidR="00D54488" w:rsidRPr="00F259DF" w:rsidRDefault="00D54488" w:rsidP="00D54488">
      <w:pPr>
        <w:jc w:val="both"/>
        <w:rPr>
          <w:b/>
          <w:sz w:val="24"/>
          <w:szCs w:val="24"/>
        </w:rPr>
      </w:pPr>
      <w:r w:rsidRPr="00F259DF">
        <w:rPr>
          <w:b/>
          <w:sz w:val="24"/>
          <w:szCs w:val="24"/>
        </w:rPr>
        <w:t>PUBLIC COMMENT</w:t>
      </w:r>
    </w:p>
    <w:p w:rsidR="00D54488" w:rsidRPr="00F259DF" w:rsidRDefault="00D54488" w:rsidP="00D54488">
      <w:pPr>
        <w:jc w:val="both"/>
        <w:rPr>
          <w:b/>
          <w:sz w:val="24"/>
          <w:szCs w:val="24"/>
        </w:rPr>
      </w:pPr>
    </w:p>
    <w:p w:rsidR="00D54488" w:rsidRPr="00F259DF" w:rsidRDefault="00D54488" w:rsidP="00D54488">
      <w:pPr>
        <w:jc w:val="both"/>
        <w:rPr>
          <w:sz w:val="24"/>
          <w:szCs w:val="24"/>
        </w:rPr>
      </w:pPr>
      <w:r w:rsidRPr="00F259DF">
        <w:rPr>
          <w:sz w:val="24"/>
          <w:szCs w:val="24"/>
        </w:rPr>
        <w:t xml:space="preserve">There was no public comment. </w:t>
      </w:r>
    </w:p>
    <w:p w:rsidR="00D54488" w:rsidRPr="00F259DF" w:rsidRDefault="00D54488" w:rsidP="00D54488">
      <w:pPr>
        <w:jc w:val="both"/>
        <w:rPr>
          <w:sz w:val="24"/>
          <w:szCs w:val="24"/>
        </w:rPr>
      </w:pPr>
    </w:p>
    <w:p w:rsidR="00D54488" w:rsidRPr="00F259DF" w:rsidRDefault="00D54488" w:rsidP="00D54488">
      <w:pPr>
        <w:jc w:val="both"/>
        <w:rPr>
          <w:b/>
          <w:sz w:val="24"/>
          <w:szCs w:val="24"/>
        </w:rPr>
      </w:pPr>
      <w:r w:rsidRPr="00F259DF">
        <w:rPr>
          <w:b/>
          <w:sz w:val="24"/>
          <w:szCs w:val="24"/>
        </w:rPr>
        <w:t>OLD BUSINESS</w:t>
      </w:r>
    </w:p>
    <w:p w:rsidR="00D54488" w:rsidRPr="00F259DF" w:rsidRDefault="00D54488" w:rsidP="00D54488">
      <w:pPr>
        <w:jc w:val="both"/>
        <w:rPr>
          <w:sz w:val="24"/>
          <w:szCs w:val="24"/>
        </w:rPr>
      </w:pPr>
    </w:p>
    <w:p w:rsidR="00D54488" w:rsidRPr="00F259DF" w:rsidRDefault="00D54488" w:rsidP="00D54488">
      <w:pPr>
        <w:jc w:val="both"/>
        <w:rPr>
          <w:sz w:val="24"/>
          <w:szCs w:val="24"/>
        </w:rPr>
      </w:pPr>
      <w:r w:rsidRPr="00F259DF">
        <w:rPr>
          <w:sz w:val="24"/>
          <w:szCs w:val="24"/>
        </w:rPr>
        <w:t>There was no old business.</w:t>
      </w:r>
    </w:p>
    <w:p w:rsidR="00D54488" w:rsidRPr="00F259DF" w:rsidRDefault="00D54488" w:rsidP="00D54488">
      <w:pPr>
        <w:jc w:val="both"/>
        <w:rPr>
          <w:sz w:val="24"/>
          <w:szCs w:val="24"/>
        </w:rPr>
      </w:pPr>
    </w:p>
    <w:p w:rsidR="00D54488" w:rsidRPr="00F259DF" w:rsidRDefault="00D54488" w:rsidP="00D54488">
      <w:pPr>
        <w:jc w:val="both"/>
        <w:rPr>
          <w:b/>
          <w:caps/>
          <w:sz w:val="24"/>
          <w:szCs w:val="24"/>
        </w:rPr>
      </w:pPr>
      <w:r w:rsidRPr="00F259DF">
        <w:rPr>
          <w:b/>
          <w:caps/>
          <w:sz w:val="24"/>
          <w:szCs w:val="24"/>
        </w:rPr>
        <w:t>Election of Officers for FY2018</w:t>
      </w:r>
    </w:p>
    <w:p w:rsidR="00D54488" w:rsidRPr="00F259DF" w:rsidRDefault="00D54488" w:rsidP="00D54488">
      <w:pPr>
        <w:jc w:val="both"/>
        <w:rPr>
          <w:b/>
          <w:caps/>
          <w:sz w:val="24"/>
          <w:szCs w:val="24"/>
        </w:rPr>
      </w:pPr>
    </w:p>
    <w:p w:rsidR="00D54488" w:rsidRPr="00F259DF" w:rsidRDefault="00D54488" w:rsidP="00D54488">
      <w:pPr>
        <w:jc w:val="both"/>
        <w:rPr>
          <w:sz w:val="24"/>
          <w:szCs w:val="24"/>
        </w:rPr>
      </w:pPr>
      <w:r w:rsidRPr="00F259DF">
        <w:rPr>
          <w:sz w:val="24"/>
          <w:szCs w:val="24"/>
        </w:rPr>
        <w:t xml:space="preserve">Chairman Cluggish relayed that </w:t>
      </w:r>
      <w:r>
        <w:rPr>
          <w:sz w:val="24"/>
          <w:szCs w:val="24"/>
        </w:rPr>
        <w:t>s</w:t>
      </w:r>
      <w:r w:rsidRPr="00F259DF">
        <w:rPr>
          <w:sz w:val="24"/>
          <w:szCs w:val="24"/>
        </w:rPr>
        <w:t>he had requested that Commissioner Murphy be a nominating committee for Board Officers for FY2018.</w:t>
      </w:r>
    </w:p>
    <w:p w:rsidR="00D54488" w:rsidRPr="00F259DF" w:rsidRDefault="00D54488" w:rsidP="00D54488">
      <w:pPr>
        <w:jc w:val="both"/>
        <w:rPr>
          <w:sz w:val="24"/>
          <w:szCs w:val="24"/>
        </w:rPr>
      </w:pPr>
    </w:p>
    <w:p w:rsidR="00D54488" w:rsidRPr="00F259DF" w:rsidRDefault="00D54488" w:rsidP="00D54488">
      <w:pPr>
        <w:jc w:val="both"/>
        <w:rPr>
          <w:sz w:val="24"/>
          <w:szCs w:val="24"/>
        </w:rPr>
      </w:pPr>
      <w:r w:rsidRPr="00F259DF">
        <w:rPr>
          <w:sz w:val="24"/>
          <w:szCs w:val="24"/>
        </w:rPr>
        <w:t>Commissioner Murphy stated that, after consultation with the current Executive Committee and all the Commissioners, he is presenting the following slate for Board consideration:  Commissioner Cluggish for the office of Chairman, Commissioner Ochsenbein for the office of Vice Chairman, and Commissioner Kronholm for the office of Secretary.</w:t>
      </w:r>
    </w:p>
    <w:p w:rsidR="00D54488" w:rsidRPr="00F259DF" w:rsidRDefault="00D54488" w:rsidP="00D54488">
      <w:pPr>
        <w:jc w:val="both"/>
        <w:rPr>
          <w:sz w:val="24"/>
          <w:szCs w:val="24"/>
        </w:rPr>
      </w:pPr>
    </w:p>
    <w:p w:rsidR="00D54488" w:rsidRPr="00F259DF" w:rsidRDefault="00D54488" w:rsidP="00D54488">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F259DF">
        <w:rPr>
          <w:sz w:val="24"/>
          <w:szCs w:val="24"/>
        </w:rPr>
        <w:t xml:space="preserve">Hearing no objections, Commissioner Comeau moved and Commissioner Murphy seconded </w:t>
      </w:r>
      <w:r w:rsidRPr="00F259DF">
        <w:rPr>
          <w:sz w:val="24"/>
          <w:szCs w:val="24"/>
          <w:u w:val="single"/>
        </w:rPr>
        <w:t xml:space="preserve">that the Board of Library Commissioners’ Secretary </w:t>
      </w:r>
      <w:proofErr w:type="gramStart"/>
      <w:r w:rsidRPr="00F259DF">
        <w:rPr>
          <w:sz w:val="24"/>
          <w:szCs w:val="24"/>
          <w:u w:val="single"/>
        </w:rPr>
        <w:t>cast</w:t>
      </w:r>
      <w:proofErr w:type="gramEnd"/>
      <w:r w:rsidRPr="00F259DF">
        <w:rPr>
          <w:sz w:val="24"/>
          <w:szCs w:val="24"/>
          <w:u w:val="single"/>
        </w:rPr>
        <w:t xml:space="preserve"> one vote on behalf of the entire Board for the slate as presented</w:t>
      </w:r>
      <w:r w:rsidRPr="00F259DF">
        <w:rPr>
          <w:sz w:val="24"/>
          <w:szCs w:val="24"/>
        </w:rPr>
        <w:t>.</w:t>
      </w:r>
    </w:p>
    <w:p w:rsidR="00D54488" w:rsidRPr="00F259DF" w:rsidRDefault="00D54488" w:rsidP="00D54488">
      <w:pPr>
        <w:jc w:val="both"/>
        <w:rPr>
          <w:sz w:val="24"/>
          <w:szCs w:val="24"/>
        </w:rPr>
      </w:pPr>
    </w:p>
    <w:p w:rsidR="00D54488" w:rsidRPr="00F259DF" w:rsidRDefault="00D54488" w:rsidP="00D54488">
      <w:pPr>
        <w:jc w:val="both"/>
        <w:rPr>
          <w:b/>
          <w:sz w:val="24"/>
          <w:szCs w:val="24"/>
        </w:rPr>
      </w:pPr>
      <w:r w:rsidRPr="00F259DF">
        <w:rPr>
          <w:b/>
          <w:sz w:val="24"/>
          <w:szCs w:val="24"/>
        </w:rPr>
        <w:t>The Board voted unanimous approval.</w:t>
      </w:r>
    </w:p>
    <w:p w:rsidR="00D54488" w:rsidRPr="00F259DF" w:rsidRDefault="00D54488" w:rsidP="00D54488">
      <w:pPr>
        <w:jc w:val="both"/>
        <w:rPr>
          <w:sz w:val="24"/>
          <w:szCs w:val="24"/>
        </w:rPr>
      </w:pPr>
    </w:p>
    <w:p w:rsidR="00D54488" w:rsidRPr="00F259DF" w:rsidRDefault="00D54488" w:rsidP="00D54488">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 w:val="24"/>
          <w:szCs w:val="24"/>
        </w:rPr>
      </w:pPr>
      <w:r w:rsidRPr="00F259DF">
        <w:rPr>
          <w:b/>
          <w:sz w:val="24"/>
          <w:szCs w:val="24"/>
        </w:rPr>
        <w:t>Commissioner Cluggish was elected Chairman, Commissioner Ochsenbein was elected Vice Chairman, and Commissioner Kronholm was elected Secretary for FY2018.</w:t>
      </w:r>
    </w:p>
    <w:p w:rsidR="00D54488" w:rsidRPr="00F259DF" w:rsidRDefault="00D54488" w:rsidP="00D54488">
      <w:pPr>
        <w:widowControl/>
        <w:autoSpaceDE/>
        <w:autoSpaceDN/>
        <w:adjustRightInd/>
        <w:rPr>
          <w:sz w:val="24"/>
          <w:szCs w:val="24"/>
        </w:rPr>
      </w:pPr>
    </w:p>
    <w:p w:rsidR="00D54488" w:rsidRPr="00F259DF" w:rsidRDefault="00D54488" w:rsidP="00D54488">
      <w:pPr>
        <w:widowControl/>
        <w:autoSpaceDE/>
        <w:autoSpaceDN/>
        <w:adjustRightInd/>
        <w:rPr>
          <w:b/>
          <w:sz w:val="24"/>
          <w:szCs w:val="24"/>
        </w:rPr>
      </w:pPr>
      <w:r w:rsidRPr="00F259DF">
        <w:rPr>
          <w:b/>
          <w:sz w:val="24"/>
          <w:szCs w:val="24"/>
        </w:rPr>
        <w:t>ADJOURNMENT</w:t>
      </w:r>
    </w:p>
    <w:p w:rsidR="00D54488" w:rsidRPr="00F259DF" w:rsidRDefault="00D54488" w:rsidP="00D54488">
      <w:pPr>
        <w:jc w:val="both"/>
        <w:rPr>
          <w:b/>
          <w:sz w:val="24"/>
          <w:szCs w:val="24"/>
        </w:rPr>
      </w:pPr>
    </w:p>
    <w:p w:rsidR="00D54488" w:rsidRPr="00F259DF" w:rsidRDefault="00D54488" w:rsidP="00D54488">
      <w:pPr>
        <w:jc w:val="both"/>
        <w:rPr>
          <w:sz w:val="24"/>
          <w:szCs w:val="24"/>
        </w:rPr>
      </w:pPr>
      <w:r w:rsidRPr="00F259DF">
        <w:rPr>
          <w:sz w:val="24"/>
          <w:szCs w:val="24"/>
        </w:rPr>
        <w:t xml:space="preserve">There being no further business, Commissioner Caro moved and Commissioner Murphy seconded to adjourn the July 13, 2017 monthly business meeting of the Board of Library Commissioners at </w:t>
      </w:r>
      <w:r>
        <w:rPr>
          <w:sz w:val="24"/>
          <w:szCs w:val="24"/>
        </w:rPr>
        <w:t>11:56 A</w:t>
      </w:r>
      <w:r w:rsidRPr="00F259DF">
        <w:rPr>
          <w:sz w:val="24"/>
          <w:szCs w:val="24"/>
        </w:rPr>
        <w:t>.M.</w:t>
      </w:r>
    </w:p>
    <w:p w:rsidR="00D54488" w:rsidRDefault="00F34D42" w:rsidP="00D54488">
      <w:pPr>
        <w:jc w:val="both"/>
        <w:rPr>
          <w:sz w:val="24"/>
          <w:szCs w:val="24"/>
        </w:rPr>
      </w:pPr>
      <w:r>
        <w:rPr>
          <w:noProof/>
        </w:rPr>
        <w:drawing>
          <wp:anchor distT="0" distB="0" distL="114300" distR="114300" simplePos="0" relativeHeight="251659264" behindDoc="0" locked="0" layoutInCell="1" allowOverlap="1" wp14:anchorId="762E8D11" wp14:editId="72E6BF02">
            <wp:simplePos x="0" y="0"/>
            <wp:positionH relativeFrom="column">
              <wp:posOffset>-687705</wp:posOffset>
            </wp:positionH>
            <wp:positionV relativeFrom="paragraph">
              <wp:posOffset>75565</wp:posOffset>
            </wp:positionV>
            <wp:extent cx="2662555" cy="640080"/>
            <wp:effectExtent l="0" t="0" r="4445"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62555" cy="640080"/>
                    </a:xfrm>
                    <a:prstGeom prst="rect">
                      <a:avLst/>
                    </a:prstGeom>
                  </pic:spPr>
                </pic:pic>
              </a:graphicData>
            </a:graphic>
            <wp14:sizeRelH relativeFrom="page">
              <wp14:pctWidth>0</wp14:pctWidth>
            </wp14:sizeRelH>
            <wp14:sizeRelV relativeFrom="page">
              <wp14:pctHeight>0</wp14:pctHeight>
            </wp14:sizeRelV>
          </wp:anchor>
        </w:drawing>
      </w:r>
    </w:p>
    <w:p w:rsidR="00F34D42" w:rsidRPr="00F259DF" w:rsidRDefault="00F34D42" w:rsidP="00D54488">
      <w:pPr>
        <w:jc w:val="both"/>
        <w:rPr>
          <w:sz w:val="24"/>
          <w:szCs w:val="24"/>
        </w:rPr>
      </w:pPr>
    </w:p>
    <w:p w:rsidR="00F34D42" w:rsidRDefault="00F34D42" w:rsidP="00D54488">
      <w:pPr>
        <w:jc w:val="both"/>
        <w:rPr>
          <w:sz w:val="24"/>
          <w:szCs w:val="24"/>
        </w:rPr>
      </w:pPr>
    </w:p>
    <w:p w:rsidR="00F34D42" w:rsidRDefault="00F34D42" w:rsidP="00D54488">
      <w:pPr>
        <w:jc w:val="both"/>
        <w:rPr>
          <w:sz w:val="24"/>
          <w:szCs w:val="24"/>
        </w:rPr>
      </w:pPr>
    </w:p>
    <w:p w:rsidR="00F34D42" w:rsidRDefault="00F34D42" w:rsidP="00D54488">
      <w:pPr>
        <w:jc w:val="both"/>
        <w:rPr>
          <w:sz w:val="24"/>
          <w:szCs w:val="24"/>
        </w:rPr>
      </w:pPr>
    </w:p>
    <w:p w:rsidR="00D54488" w:rsidRPr="00F259DF" w:rsidRDefault="00D54488" w:rsidP="00D54488">
      <w:pPr>
        <w:jc w:val="both"/>
        <w:rPr>
          <w:sz w:val="24"/>
          <w:szCs w:val="24"/>
        </w:rPr>
      </w:pPr>
      <w:r w:rsidRPr="00F259DF">
        <w:rPr>
          <w:sz w:val="24"/>
          <w:szCs w:val="24"/>
        </w:rPr>
        <w:t xml:space="preserve">Roland </w:t>
      </w:r>
      <w:r w:rsidRPr="00F259DF">
        <w:rPr>
          <w:sz w:val="24"/>
          <w:szCs w:val="24"/>
          <w:lang w:val="en-CA"/>
        </w:rPr>
        <w:t>Ochsenbein</w:t>
      </w:r>
    </w:p>
    <w:p w:rsidR="00DE2FD2" w:rsidRDefault="00D54488" w:rsidP="00D54488">
      <w:r w:rsidRPr="00F259DF">
        <w:rPr>
          <w:sz w:val="24"/>
          <w:szCs w:val="24"/>
        </w:rPr>
        <w:t>Secretary</w:t>
      </w:r>
    </w:p>
    <w:sectPr w:rsidR="00DE2FD2" w:rsidSect="00931180">
      <w:headerReference w:type="default" r:id="rId16"/>
      <w:footerReference w:type="defaul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3F3D" w:rsidRDefault="00483F3D" w:rsidP="00931180">
      <w:r>
        <w:separator/>
      </w:r>
    </w:p>
  </w:endnote>
  <w:endnote w:type="continuationSeparator" w:id="0">
    <w:p w:rsidR="00483F3D" w:rsidRDefault="00483F3D" w:rsidP="00931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宋体">
    <w:charset w:val="00"/>
    <w:family w:val="auto"/>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3455843"/>
      <w:docPartObj>
        <w:docPartGallery w:val="Page Numbers (Bottom of Page)"/>
        <w:docPartUnique/>
      </w:docPartObj>
    </w:sdtPr>
    <w:sdtEndPr>
      <w:rPr>
        <w:noProof/>
      </w:rPr>
    </w:sdtEndPr>
    <w:sdtContent>
      <w:p w:rsidR="00483F3D" w:rsidRDefault="00483F3D">
        <w:pPr>
          <w:pStyle w:val="Footer"/>
          <w:jc w:val="center"/>
        </w:pPr>
        <w:r>
          <w:fldChar w:fldCharType="begin"/>
        </w:r>
        <w:r>
          <w:instrText xml:space="preserve"> PAGE   \* MERGEFORMAT </w:instrText>
        </w:r>
        <w:r>
          <w:fldChar w:fldCharType="separate"/>
        </w:r>
        <w:r w:rsidR="00CE2E8D">
          <w:rPr>
            <w:noProof/>
          </w:rPr>
          <w:t>5</w:t>
        </w:r>
        <w:r>
          <w:rPr>
            <w:noProof/>
          </w:rPr>
          <w:fldChar w:fldCharType="end"/>
        </w:r>
      </w:p>
    </w:sdtContent>
  </w:sdt>
  <w:p w:rsidR="00483F3D" w:rsidRDefault="00483F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3F3D" w:rsidRDefault="00483F3D" w:rsidP="00931180">
      <w:r>
        <w:separator/>
      </w:r>
    </w:p>
  </w:footnote>
  <w:footnote w:type="continuationSeparator" w:id="0">
    <w:p w:rsidR="00483F3D" w:rsidRDefault="00483F3D" w:rsidP="009311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F3D" w:rsidRDefault="00483F3D" w:rsidP="00931180">
    <w:pPr>
      <w:pStyle w:val="Header"/>
      <w:jc w:val="right"/>
    </w:pPr>
    <w:r>
      <w:t>BLC Minutes</w:t>
    </w:r>
  </w:p>
  <w:p w:rsidR="00483F3D" w:rsidRDefault="00483F3D" w:rsidP="00931180">
    <w:pPr>
      <w:pStyle w:val="Header"/>
      <w:jc w:val="right"/>
    </w:pPr>
    <w:r>
      <w:t>7/13/2017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91E72"/>
    <w:multiLevelType w:val="hybridMultilevel"/>
    <w:tmpl w:val="4CB2D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E50131"/>
    <w:multiLevelType w:val="hybridMultilevel"/>
    <w:tmpl w:val="E45C1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133CC3"/>
    <w:multiLevelType w:val="hybridMultilevel"/>
    <w:tmpl w:val="28827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663880"/>
    <w:multiLevelType w:val="hybridMultilevel"/>
    <w:tmpl w:val="9A9271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4EA4F91"/>
    <w:multiLevelType w:val="hybridMultilevel"/>
    <w:tmpl w:val="85547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CE4970"/>
    <w:multiLevelType w:val="hybridMultilevel"/>
    <w:tmpl w:val="DAB29CC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610475"/>
    <w:multiLevelType w:val="hybridMultilevel"/>
    <w:tmpl w:val="18C21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D42536"/>
    <w:multiLevelType w:val="hybridMultilevel"/>
    <w:tmpl w:val="84AE7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E5436B"/>
    <w:multiLevelType w:val="hybridMultilevel"/>
    <w:tmpl w:val="CB5C3F7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1620" w:hanging="360"/>
      </w:pPr>
      <w:rPr>
        <w:rFonts w:ascii="Courier New" w:hAnsi="Courier New" w:cs="Courier New"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CB5528"/>
    <w:multiLevelType w:val="hybridMultilevel"/>
    <w:tmpl w:val="7B8C4A9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32446FC"/>
    <w:multiLevelType w:val="hybridMultilevel"/>
    <w:tmpl w:val="964203E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454B07"/>
    <w:multiLevelType w:val="hybridMultilevel"/>
    <w:tmpl w:val="1160FAD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48D38B5"/>
    <w:multiLevelType w:val="hybridMultilevel"/>
    <w:tmpl w:val="9328F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59A5AB7"/>
    <w:multiLevelType w:val="hybridMultilevel"/>
    <w:tmpl w:val="C23609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7596018"/>
    <w:multiLevelType w:val="hybridMultilevel"/>
    <w:tmpl w:val="ACE8E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7A4C7919"/>
    <w:multiLevelType w:val="hybridMultilevel"/>
    <w:tmpl w:val="E61A1A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FE30E51"/>
    <w:multiLevelType w:val="hybridMultilevel"/>
    <w:tmpl w:val="F5625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7"/>
  </w:num>
  <w:num w:numId="4">
    <w:abstractNumId w:val="13"/>
  </w:num>
  <w:num w:numId="5">
    <w:abstractNumId w:val="9"/>
  </w:num>
  <w:num w:numId="6">
    <w:abstractNumId w:val="11"/>
  </w:num>
  <w:num w:numId="7">
    <w:abstractNumId w:val="10"/>
  </w:num>
  <w:num w:numId="8">
    <w:abstractNumId w:val="5"/>
  </w:num>
  <w:num w:numId="9">
    <w:abstractNumId w:val="8"/>
  </w:num>
  <w:num w:numId="10">
    <w:abstractNumId w:val="14"/>
  </w:num>
  <w:num w:numId="11">
    <w:abstractNumId w:val="16"/>
  </w:num>
  <w:num w:numId="12">
    <w:abstractNumId w:val="4"/>
  </w:num>
  <w:num w:numId="13">
    <w:abstractNumId w:val="1"/>
  </w:num>
  <w:num w:numId="14">
    <w:abstractNumId w:val="6"/>
  </w:num>
  <w:num w:numId="15">
    <w:abstractNumId w:val="12"/>
  </w:num>
  <w:num w:numId="16">
    <w:abstractNumId w:val="15"/>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488"/>
    <w:rsid w:val="003C5798"/>
    <w:rsid w:val="00483F3D"/>
    <w:rsid w:val="006F19CF"/>
    <w:rsid w:val="007426AD"/>
    <w:rsid w:val="008056E9"/>
    <w:rsid w:val="00931180"/>
    <w:rsid w:val="00B06D51"/>
    <w:rsid w:val="00CE2E8D"/>
    <w:rsid w:val="00CE34D8"/>
    <w:rsid w:val="00D54488"/>
    <w:rsid w:val="00DE2FD2"/>
    <w:rsid w:val="00F34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488"/>
    <w:pPr>
      <w:widowControl w:val="0"/>
      <w:autoSpaceDE w:val="0"/>
      <w:autoSpaceDN w:val="0"/>
      <w:adjustRightInd w:val="0"/>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D54488"/>
    <w:pPr>
      <w:jc w:val="center"/>
      <w:outlineLvl w:val="0"/>
    </w:pPr>
    <w:rPr>
      <w:rFonts w:ascii="Garamond" w:hAnsi="Garamond" w:cs="Garamond"/>
      <w:sz w:val="24"/>
      <w:szCs w:val="24"/>
    </w:rPr>
  </w:style>
  <w:style w:type="paragraph" w:styleId="Heading2">
    <w:name w:val="heading 2"/>
    <w:basedOn w:val="Normal"/>
    <w:next w:val="Normal"/>
    <w:link w:val="Heading2Char"/>
    <w:qFormat/>
    <w:rsid w:val="00D54488"/>
    <w:pPr>
      <w:spacing w:before="240" w:after="60"/>
      <w:jc w:val="both"/>
      <w:outlineLvl w:val="1"/>
    </w:pPr>
    <w:rPr>
      <w:rFonts w:ascii="Arial" w:hAnsi="Arial" w:cs="Arial"/>
      <w:b/>
      <w:bCs/>
      <w:i/>
      <w:iCs/>
      <w:sz w:val="28"/>
      <w:szCs w:val="28"/>
    </w:rPr>
  </w:style>
  <w:style w:type="paragraph" w:styleId="Heading3">
    <w:name w:val="heading 3"/>
    <w:basedOn w:val="Normal"/>
    <w:next w:val="Normal"/>
    <w:link w:val="Heading3Char"/>
    <w:qFormat/>
    <w:rsid w:val="00D54488"/>
    <w:pPr>
      <w:spacing w:before="99" w:after="99"/>
      <w:jc w:val="both"/>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4488"/>
    <w:rPr>
      <w:rFonts w:ascii="Garamond" w:eastAsia="Times New Roman" w:hAnsi="Garamond" w:cs="Garamond"/>
      <w:sz w:val="24"/>
      <w:szCs w:val="24"/>
    </w:rPr>
  </w:style>
  <w:style w:type="character" w:customStyle="1" w:styleId="Heading2Char">
    <w:name w:val="Heading 2 Char"/>
    <w:basedOn w:val="DefaultParagraphFont"/>
    <w:link w:val="Heading2"/>
    <w:rsid w:val="00D54488"/>
    <w:rPr>
      <w:rFonts w:ascii="Arial" w:eastAsia="Times New Roman" w:hAnsi="Arial" w:cs="Arial"/>
      <w:b/>
      <w:bCs/>
      <w:i/>
      <w:iCs/>
      <w:sz w:val="28"/>
      <w:szCs w:val="28"/>
    </w:rPr>
  </w:style>
  <w:style w:type="character" w:customStyle="1" w:styleId="Heading3Char">
    <w:name w:val="Heading 3 Char"/>
    <w:basedOn w:val="DefaultParagraphFont"/>
    <w:link w:val="Heading3"/>
    <w:rsid w:val="00D54488"/>
    <w:rPr>
      <w:rFonts w:ascii="Times New Roman" w:eastAsia="Times New Roman" w:hAnsi="Times New Roman" w:cs="Times New Roman"/>
      <w:b/>
      <w:bCs/>
      <w:sz w:val="27"/>
      <w:szCs w:val="27"/>
    </w:rPr>
  </w:style>
  <w:style w:type="paragraph" w:customStyle="1" w:styleId="level11">
    <w:name w:val="_level11"/>
    <w:rsid w:val="00D544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eastAsia="Times New Roman" w:hAnsi="Times New Roman" w:cs="Times New Roman"/>
      <w:sz w:val="24"/>
      <w:szCs w:val="24"/>
    </w:rPr>
  </w:style>
  <w:style w:type="paragraph" w:customStyle="1" w:styleId="level21">
    <w:name w:val="_level21"/>
    <w:rsid w:val="00D544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rFonts w:ascii="Times New Roman" w:eastAsia="Times New Roman" w:hAnsi="Times New Roman" w:cs="Times New Roman"/>
      <w:sz w:val="24"/>
      <w:szCs w:val="24"/>
    </w:rPr>
  </w:style>
  <w:style w:type="paragraph" w:customStyle="1" w:styleId="level31">
    <w:name w:val="_level31"/>
    <w:rsid w:val="00D544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rFonts w:ascii="Times New Roman" w:eastAsia="Times New Roman" w:hAnsi="Times New Roman" w:cs="Times New Roman"/>
      <w:sz w:val="24"/>
      <w:szCs w:val="24"/>
    </w:rPr>
  </w:style>
  <w:style w:type="paragraph" w:customStyle="1" w:styleId="level41">
    <w:name w:val="_level41"/>
    <w:rsid w:val="00D544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rFonts w:ascii="Times New Roman" w:eastAsia="Times New Roman" w:hAnsi="Times New Roman" w:cs="Times New Roman"/>
      <w:sz w:val="24"/>
      <w:szCs w:val="24"/>
    </w:rPr>
  </w:style>
  <w:style w:type="paragraph" w:customStyle="1" w:styleId="level51">
    <w:name w:val="_level51"/>
    <w:rsid w:val="00D544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rFonts w:ascii="Times New Roman" w:eastAsia="Times New Roman" w:hAnsi="Times New Roman" w:cs="Times New Roman"/>
      <w:sz w:val="24"/>
      <w:szCs w:val="24"/>
    </w:rPr>
  </w:style>
  <w:style w:type="paragraph" w:customStyle="1" w:styleId="level61">
    <w:name w:val="_level61"/>
    <w:rsid w:val="00D544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Times New Roman" w:eastAsia="Times New Roman" w:hAnsi="Times New Roman" w:cs="Times New Roman"/>
      <w:sz w:val="24"/>
      <w:szCs w:val="24"/>
    </w:rPr>
  </w:style>
  <w:style w:type="paragraph" w:customStyle="1" w:styleId="level71">
    <w:name w:val="_level71"/>
    <w:rsid w:val="00D544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rFonts w:ascii="Times New Roman" w:eastAsia="Times New Roman" w:hAnsi="Times New Roman" w:cs="Times New Roman"/>
      <w:sz w:val="24"/>
      <w:szCs w:val="24"/>
    </w:rPr>
  </w:style>
  <w:style w:type="paragraph" w:customStyle="1" w:styleId="level81">
    <w:name w:val="_level81"/>
    <w:rsid w:val="00D544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Times New Roman" w:eastAsia="Times New Roman" w:hAnsi="Times New Roman" w:cs="Times New Roman"/>
      <w:sz w:val="24"/>
      <w:szCs w:val="24"/>
    </w:rPr>
  </w:style>
  <w:style w:type="paragraph" w:customStyle="1" w:styleId="level91">
    <w:name w:val="_level91"/>
    <w:rsid w:val="00D544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rFonts w:ascii="Times New Roman" w:eastAsia="Times New Roman" w:hAnsi="Times New Roman" w:cs="Times New Roman"/>
      <w:sz w:val="24"/>
      <w:szCs w:val="24"/>
    </w:rPr>
  </w:style>
  <w:style w:type="paragraph" w:customStyle="1" w:styleId="Level1">
    <w:name w:val="Level 1"/>
    <w:rsid w:val="00D54488"/>
    <w:pPr>
      <w:widowControl w:val="0"/>
      <w:autoSpaceDE w:val="0"/>
      <w:autoSpaceDN w:val="0"/>
      <w:adjustRightInd w:val="0"/>
      <w:ind w:left="720"/>
      <w:jc w:val="both"/>
    </w:pPr>
    <w:rPr>
      <w:rFonts w:ascii="Times New Roman" w:eastAsia="Times New Roman" w:hAnsi="Times New Roman" w:cs="Times New Roman"/>
      <w:sz w:val="24"/>
      <w:szCs w:val="24"/>
    </w:rPr>
  </w:style>
  <w:style w:type="paragraph" w:customStyle="1" w:styleId="levsl1">
    <w:name w:val="_levsl1"/>
    <w:rsid w:val="00D544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eastAsia="Times New Roman" w:hAnsi="Times New Roman" w:cs="Times New Roman"/>
      <w:sz w:val="24"/>
      <w:szCs w:val="24"/>
    </w:rPr>
  </w:style>
  <w:style w:type="paragraph" w:customStyle="1" w:styleId="levsl2">
    <w:name w:val="_levsl2"/>
    <w:rsid w:val="00D544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rFonts w:ascii="Times New Roman" w:eastAsia="Times New Roman" w:hAnsi="Times New Roman" w:cs="Times New Roman"/>
      <w:sz w:val="24"/>
      <w:szCs w:val="24"/>
    </w:rPr>
  </w:style>
  <w:style w:type="paragraph" w:customStyle="1" w:styleId="levsl3">
    <w:name w:val="_levsl3"/>
    <w:rsid w:val="00D544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rFonts w:ascii="Times New Roman" w:eastAsia="Times New Roman" w:hAnsi="Times New Roman" w:cs="Times New Roman"/>
      <w:sz w:val="24"/>
      <w:szCs w:val="24"/>
    </w:rPr>
  </w:style>
  <w:style w:type="paragraph" w:customStyle="1" w:styleId="levsl4">
    <w:name w:val="_levsl4"/>
    <w:rsid w:val="00D544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rFonts w:ascii="Times New Roman" w:eastAsia="Times New Roman" w:hAnsi="Times New Roman" w:cs="Times New Roman"/>
      <w:sz w:val="24"/>
      <w:szCs w:val="24"/>
    </w:rPr>
  </w:style>
  <w:style w:type="paragraph" w:customStyle="1" w:styleId="levsl5">
    <w:name w:val="_levsl5"/>
    <w:rsid w:val="00D544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rFonts w:ascii="Times New Roman" w:eastAsia="Times New Roman" w:hAnsi="Times New Roman" w:cs="Times New Roman"/>
      <w:sz w:val="24"/>
      <w:szCs w:val="24"/>
    </w:rPr>
  </w:style>
  <w:style w:type="paragraph" w:customStyle="1" w:styleId="levsl6">
    <w:name w:val="_levsl6"/>
    <w:rsid w:val="00D544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Times New Roman" w:eastAsia="Times New Roman" w:hAnsi="Times New Roman" w:cs="Times New Roman"/>
      <w:sz w:val="24"/>
      <w:szCs w:val="24"/>
    </w:rPr>
  </w:style>
  <w:style w:type="paragraph" w:customStyle="1" w:styleId="levsl7">
    <w:name w:val="_levsl7"/>
    <w:rsid w:val="00D544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rFonts w:ascii="Times New Roman" w:eastAsia="Times New Roman" w:hAnsi="Times New Roman" w:cs="Times New Roman"/>
      <w:sz w:val="24"/>
      <w:szCs w:val="24"/>
    </w:rPr>
  </w:style>
  <w:style w:type="paragraph" w:customStyle="1" w:styleId="levsl8">
    <w:name w:val="_levsl8"/>
    <w:rsid w:val="00D544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Times New Roman" w:eastAsia="Times New Roman" w:hAnsi="Times New Roman" w:cs="Times New Roman"/>
      <w:sz w:val="24"/>
      <w:szCs w:val="24"/>
    </w:rPr>
  </w:style>
  <w:style w:type="paragraph" w:customStyle="1" w:styleId="levsl9">
    <w:name w:val="_levsl9"/>
    <w:rsid w:val="00D544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rFonts w:ascii="Times New Roman" w:eastAsia="Times New Roman" w:hAnsi="Times New Roman" w:cs="Times New Roman"/>
      <w:sz w:val="24"/>
      <w:szCs w:val="24"/>
    </w:rPr>
  </w:style>
  <w:style w:type="paragraph" w:customStyle="1" w:styleId="levnl1">
    <w:name w:val="_levnl1"/>
    <w:rsid w:val="00D544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eastAsia="Times New Roman" w:hAnsi="Times New Roman" w:cs="Times New Roman"/>
      <w:sz w:val="24"/>
      <w:szCs w:val="24"/>
    </w:rPr>
  </w:style>
  <w:style w:type="paragraph" w:customStyle="1" w:styleId="levnl2">
    <w:name w:val="_levnl2"/>
    <w:rsid w:val="00D544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rFonts w:ascii="Times New Roman" w:eastAsia="Times New Roman" w:hAnsi="Times New Roman" w:cs="Times New Roman"/>
      <w:sz w:val="24"/>
      <w:szCs w:val="24"/>
    </w:rPr>
  </w:style>
  <w:style w:type="paragraph" w:customStyle="1" w:styleId="levnl3">
    <w:name w:val="_levnl3"/>
    <w:rsid w:val="00D544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rFonts w:ascii="Times New Roman" w:eastAsia="Times New Roman" w:hAnsi="Times New Roman" w:cs="Times New Roman"/>
      <w:sz w:val="24"/>
      <w:szCs w:val="24"/>
    </w:rPr>
  </w:style>
  <w:style w:type="paragraph" w:customStyle="1" w:styleId="levnl4">
    <w:name w:val="_levnl4"/>
    <w:rsid w:val="00D544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rFonts w:ascii="Times New Roman" w:eastAsia="Times New Roman" w:hAnsi="Times New Roman" w:cs="Times New Roman"/>
      <w:sz w:val="24"/>
      <w:szCs w:val="24"/>
    </w:rPr>
  </w:style>
  <w:style w:type="paragraph" w:customStyle="1" w:styleId="levnl5">
    <w:name w:val="_levnl5"/>
    <w:rsid w:val="00D544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rFonts w:ascii="Times New Roman" w:eastAsia="Times New Roman" w:hAnsi="Times New Roman" w:cs="Times New Roman"/>
      <w:sz w:val="24"/>
      <w:szCs w:val="24"/>
    </w:rPr>
  </w:style>
  <w:style w:type="paragraph" w:customStyle="1" w:styleId="levnl6">
    <w:name w:val="_levnl6"/>
    <w:rsid w:val="00D544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Times New Roman" w:eastAsia="Times New Roman" w:hAnsi="Times New Roman" w:cs="Times New Roman"/>
      <w:sz w:val="24"/>
      <w:szCs w:val="24"/>
    </w:rPr>
  </w:style>
  <w:style w:type="paragraph" w:customStyle="1" w:styleId="levnl7">
    <w:name w:val="_levnl7"/>
    <w:rsid w:val="00D544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rFonts w:ascii="Times New Roman" w:eastAsia="Times New Roman" w:hAnsi="Times New Roman" w:cs="Times New Roman"/>
      <w:sz w:val="24"/>
      <w:szCs w:val="24"/>
    </w:rPr>
  </w:style>
  <w:style w:type="paragraph" w:customStyle="1" w:styleId="levnl8">
    <w:name w:val="_levnl8"/>
    <w:rsid w:val="00D544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Times New Roman" w:eastAsia="Times New Roman" w:hAnsi="Times New Roman" w:cs="Times New Roman"/>
      <w:sz w:val="24"/>
      <w:szCs w:val="24"/>
    </w:rPr>
  </w:style>
  <w:style w:type="paragraph" w:customStyle="1" w:styleId="levnl9">
    <w:name w:val="_levnl9"/>
    <w:rsid w:val="00D544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rFonts w:ascii="Times New Roman" w:eastAsia="Times New Roman" w:hAnsi="Times New Roman" w:cs="Times New Roman"/>
      <w:sz w:val="24"/>
      <w:szCs w:val="24"/>
    </w:rPr>
  </w:style>
  <w:style w:type="character" w:customStyle="1" w:styleId="DefaultPar1">
    <w:name w:val="Default Par1"/>
    <w:rsid w:val="00D54488"/>
  </w:style>
  <w:style w:type="character" w:styleId="LineNumber">
    <w:name w:val="line number"/>
    <w:basedOn w:val="DefaultParagraphFont"/>
    <w:rsid w:val="00D54488"/>
  </w:style>
  <w:style w:type="paragraph" w:customStyle="1" w:styleId="Level110">
    <w:name w:val="Level 11"/>
    <w:rsid w:val="00D54488"/>
    <w:pPr>
      <w:widowControl w:val="0"/>
      <w:autoSpaceDE w:val="0"/>
      <w:autoSpaceDN w:val="0"/>
      <w:adjustRightInd w:val="0"/>
    </w:pPr>
    <w:rPr>
      <w:rFonts w:ascii="Times New Roman" w:eastAsia="Times New Roman" w:hAnsi="Times New Roman" w:cs="Times New Roman"/>
      <w:sz w:val="24"/>
      <w:szCs w:val="24"/>
    </w:rPr>
  </w:style>
  <w:style w:type="paragraph" w:customStyle="1" w:styleId="Level2">
    <w:name w:val="Level 2"/>
    <w:rsid w:val="00D54488"/>
    <w:pPr>
      <w:widowControl w:val="0"/>
      <w:autoSpaceDE w:val="0"/>
      <w:autoSpaceDN w:val="0"/>
      <w:adjustRightInd w:val="0"/>
    </w:pPr>
    <w:rPr>
      <w:rFonts w:ascii="Times New Roman" w:eastAsia="Times New Roman" w:hAnsi="Times New Roman" w:cs="Times New Roman"/>
      <w:sz w:val="24"/>
      <w:szCs w:val="24"/>
    </w:rPr>
  </w:style>
  <w:style w:type="paragraph" w:customStyle="1" w:styleId="Level3">
    <w:name w:val="Level 3"/>
    <w:rsid w:val="00D54488"/>
    <w:pPr>
      <w:widowControl w:val="0"/>
      <w:autoSpaceDE w:val="0"/>
      <w:autoSpaceDN w:val="0"/>
      <w:adjustRightInd w:val="0"/>
    </w:pPr>
    <w:rPr>
      <w:rFonts w:ascii="Times New Roman" w:eastAsia="Times New Roman" w:hAnsi="Times New Roman" w:cs="Times New Roman"/>
      <w:sz w:val="24"/>
      <w:szCs w:val="24"/>
    </w:rPr>
  </w:style>
  <w:style w:type="paragraph" w:customStyle="1" w:styleId="Level4">
    <w:name w:val="Level 4"/>
    <w:rsid w:val="00D54488"/>
    <w:pPr>
      <w:widowControl w:val="0"/>
      <w:autoSpaceDE w:val="0"/>
      <w:autoSpaceDN w:val="0"/>
      <w:adjustRightInd w:val="0"/>
    </w:pPr>
    <w:rPr>
      <w:rFonts w:ascii="Times New Roman" w:eastAsia="Times New Roman" w:hAnsi="Times New Roman" w:cs="Times New Roman"/>
      <w:sz w:val="24"/>
      <w:szCs w:val="24"/>
    </w:rPr>
  </w:style>
  <w:style w:type="paragraph" w:customStyle="1" w:styleId="Level5">
    <w:name w:val="Level 5"/>
    <w:rsid w:val="00D54488"/>
    <w:pPr>
      <w:widowControl w:val="0"/>
      <w:autoSpaceDE w:val="0"/>
      <w:autoSpaceDN w:val="0"/>
      <w:adjustRightInd w:val="0"/>
    </w:pPr>
    <w:rPr>
      <w:rFonts w:ascii="Times New Roman" w:eastAsia="Times New Roman" w:hAnsi="Times New Roman" w:cs="Times New Roman"/>
      <w:sz w:val="24"/>
      <w:szCs w:val="24"/>
    </w:rPr>
  </w:style>
  <w:style w:type="paragraph" w:customStyle="1" w:styleId="Level6">
    <w:name w:val="Level 6"/>
    <w:rsid w:val="00D54488"/>
    <w:pPr>
      <w:widowControl w:val="0"/>
      <w:autoSpaceDE w:val="0"/>
      <w:autoSpaceDN w:val="0"/>
      <w:adjustRightInd w:val="0"/>
    </w:pPr>
    <w:rPr>
      <w:rFonts w:ascii="Times New Roman" w:eastAsia="Times New Roman" w:hAnsi="Times New Roman" w:cs="Times New Roman"/>
      <w:sz w:val="24"/>
      <w:szCs w:val="24"/>
    </w:rPr>
  </w:style>
  <w:style w:type="paragraph" w:customStyle="1" w:styleId="Level7">
    <w:name w:val="Level 7"/>
    <w:rsid w:val="00D54488"/>
    <w:pPr>
      <w:widowControl w:val="0"/>
      <w:autoSpaceDE w:val="0"/>
      <w:autoSpaceDN w:val="0"/>
      <w:adjustRightInd w:val="0"/>
    </w:pPr>
    <w:rPr>
      <w:rFonts w:ascii="Times New Roman" w:eastAsia="Times New Roman" w:hAnsi="Times New Roman" w:cs="Times New Roman"/>
      <w:sz w:val="24"/>
      <w:szCs w:val="24"/>
    </w:rPr>
  </w:style>
  <w:style w:type="paragraph" w:customStyle="1" w:styleId="Level8">
    <w:name w:val="Level 8"/>
    <w:rsid w:val="00D54488"/>
    <w:pPr>
      <w:widowControl w:val="0"/>
      <w:autoSpaceDE w:val="0"/>
      <w:autoSpaceDN w:val="0"/>
      <w:adjustRightInd w:val="0"/>
    </w:pPr>
    <w:rPr>
      <w:rFonts w:ascii="Times New Roman" w:eastAsia="Times New Roman" w:hAnsi="Times New Roman" w:cs="Times New Roman"/>
      <w:sz w:val="24"/>
      <w:szCs w:val="24"/>
    </w:rPr>
  </w:style>
  <w:style w:type="paragraph" w:customStyle="1" w:styleId="Level9">
    <w:name w:val="Level 9"/>
    <w:rsid w:val="00D54488"/>
    <w:pPr>
      <w:widowControl w:val="0"/>
      <w:autoSpaceDE w:val="0"/>
      <w:autoSpaceDN w:val="0"/>
      <w:adjustRightInd w:val="0"/>
    </w:pPr>
    <w:rPr>
      <w:rFonts w:ascii="Times New Roman" w:eastAsia="Times New Roman" w:hAnsi="Times New Roman" w:cs="Times New Roman"/>
      <w:sz w:val="24"/>
      <w:szCs w:val="24"/>
    </w:rPr>
  </w:style>
  <w:style w:type="paragraph" w:customStyle="1" w:styleId="level10">
    <w:name w:val="_level1"/>
    <w:rsid w:val="00D5448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ind w:left="360" w:hanging="360"/>
      <w:jc w:val="both"/>
    </w:pPr>
    <w:rPr>
      <w:rFonts w:ascii="Times New Roman" w:eastAsia="Times New Roman" w:hAnsi="Times New Roman" w:cs="Times New Roman"/>
      <w:sz w:val="24"/>
      <w:szCs w:val="24"/>
    </w:rPr>
  </w:style>
  <w:style w:type="paragraph" w:customStyle="1" w:styleId="level20">
    <w:name w:val="_level2"/>
    <w:rsid w:val="00D5448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ind w:left="720" w:hanging="360"/>
      <w:jc w:val="both"/>
    </w:pPr>
    <w:rPr>
      <w:rFonts w:ascii="Times New Roman" w:eastAsia="Times New Roman" w:hAnsi="Times New Roman" w:cs="Times New Roman"/>
      <w:sz w:val="24"/>
      <w:szCs w:val="24"/>
    </w:rPr>
  </w:style>
  <w:style w:type="paragraph" w:customStyle="1" w:styleId="level30">
    <w:name w:val="_level3"/>
    <w:rsid w:val="00D54488"/>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ind w:left="1080" w:hanging="360"/>
      <w:jc w:val="both"/>
    </w:pPr>
    <w:rPr>
      <w:rFonts w:ascii="Times New Roman" w:eastAsia="Times New Roman" w:hAnsi="Times New Roman" w:cs="Times New Roman"/>
      <w:sz w:val="24"/>
      <w:szCs w:val="24"/>
    </w:rPr>
  </w:style>
  <w:style w:type="paragraph" w:customStyle="1" w:styleId="level40">
    <w:name w:val="_level4"/>
    <w:rsid w:val="00D54488"/>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ind w:left="1440" w:hanging="360"/>
      <w:jc w:val="both"/>
    </w:pPr>
    <w:rPr>
      <w:rFonts w:ascii="Times New Roman" w:eastAsia="Times New Roman" w:hAnsi="Times New Roman" w:cs="Times New Roman"/>
      <w:sz w:val="24"/>
      <w:szCs w:val="24"/>
    </w:rPr>
  </w:style>
  <w:style w:type="paragraph" w:customStyle="1" w:styleId="level50">
    <w:name w:val="_level5"/>
    <w:rsid w:val="00D54488"/>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ind w:left="1800" w:hanging="360"/>
      <w:jc w:val="both"/>
    </w:pPr>
    <w:rPr>
      <w:rFonts w:ascii="Times New Roman" w:eastAsia="Times New Roman" w:hAnsi="Times New Roman" w:cs="Times New Roman"/>
      <w:sz w:val="24"/>
      <w:szCs w:val="24"/>
    </w:rPr>
  </w:style>
  <w:style w:type="paragraph" w:customStyle="1" w:styleId="level60">
    <w:name w:val="_level6"/>
    <w:rsid w:val="00D54488"/>
    <w:pPr>
      <w:widowControl w:val="0"/>
      <w:tabs>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ind w:left="2160" w:hanging="360"/>
      <w:jc w:val="both"/>
    </w:pPr>
    <w:rPr>
      <w:rFonts w:ascii="Times New Roman" w:eastAsia="Times New Roman" w:hAnsi="Times New Roman" w:cs="Times New Roman"/>
      <w:sz w:val="24"/>
      <w:szCs w:val="24"/>
    </w:rPr>
  </w:style>
  <w:style w:type="paragraph" w:customStyle="1" w:styleId="level70">
    <w:name w:val="_level7"/>
    <w:rsid w:val="00D54488"/>
    <w:pPr>
      <w:widowControl w:val="0"/>
      <w:tabs>
        <w:tab w:val="left" w:pos="252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ind w:left="2520" w:hanging="360"/>
      <w:jc w:val="both"/>
    </w:pPr>
    <w:rPr>
      <w:rFonts w:ascii="Times New Roman" w:eastAsia="Times New Roman" w:hAnsi="Times New Roman" w:cs="Times New Roman"/>
      <w:sz w:val="24"/>
      <w:szCs w:val="24"/>
    </w:rPr>
  </w:style>
  <w:style w:type="paragraph" w:customStyle="1" w:styleId="level80">
    <w:name w:val="_level8"/>
    <w:rsid w:val="00D54488"/>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ind w:left="2880" w:hanging="360"/>
      <w:jc w:val="both"/>
    </w:pPr>
    <w:rPr>
      <w:rFonts w:ascii="Times New Roman" w:eastAsia="Times New Roman" w:hAnsi="Times New Roman" w:cs="Times New Roman"/>
      <w:sz w:val="24"/>
      <w:szCs w:val="24"/>
    </w:rPr>
  </w:style>
  <w:style w:type="paragraph" w:customStyle="1" w:styleId="Outline0011">
    <w:name w:val="Outline001_1"/>
    <w:rsid w:val="00D5448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pPr>
    <w:rPr>
      <w:rFonts w:ascii="Symbol" w:eastAsia="Times New Roman" w:hAnsi="Symbol" w:cs="Symbol"/>
      <w:sz w:val="20"/>
      <w:szCs w:val="20"/>
    </w:rPr>
  </w:style>
  <w:style w:type="paragraph" w:customStyle="1" w:styleId="Outline0081">
    <w:name w:val="Outline008_1"/>
    <w:rsid w:val="00D5448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Pr>
      <w:rFonts w:ascii="Symbol" w:eastAsia="Times New Roman" w:hAnsi="Symbol" w:cs="Symbol"/>
      <w:sz w:val="20"/>
      <w:szCs w:val="20"/>
    </w:rPr>
  </w:style>
  <w:style w:type="paragraph" w:customStyle="1" w:styleId="Outline0061">
    <w:name w:val="Outline006_1"/>
    <w:rsid w:val="00D5448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Pr>
      <w:rFonts w:ascii="Symbol" w:eastAsia="Times New Roman" w:hAnsi="Symbol" w:cs="Symbol"/>
      <w:sz w:val="20"/>
      <w:szCs w:val="20"/>
    </w:rPr>
  </w:style>
  <w:style w:type="paragraph" w:customStyle="1" w:styleId="Outline0071">
    <w:name w:val="Outline007_1"/>
    <w:rsid w:val="00D5448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Pr>
      <w:rFonts w:ascii="Symbol" w:eastAsia="Times New Roman" w:hAnsi="Symbol" w:cs="Symbol"/>
      <w:sz w:val="20"/>
      <w:szCs w:val="20"/>
    </w:rPr>
  </w:style>
  <w:style w:type="paragraph" w:customStyle="1" w:styleId="Outline0041">
    <w:name w:val="Outline004_1"/>
    <w:rsid w:val="00D5448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Pr>
      <w:rFonts w:ascii="Times New Roman" w:eastAsia="Times New Roman" w:hAnsi="Times New Roman" w:cs="Times New Roman"/>
      <w:sz w:val="24"/>
      <w:szCs w:val="24"/>
    </w:rPr>
  </w:style>
  <w:style w:type="paragraph" w:customStyle="1" w:styleId="Outline0021">
    <w:name w:val="Outline002_1"/>
    <w:rsid w:val="00D5448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Pr>
      <w:rFonts w:ascii="Times New Roman" w:eastAsia="Times New Roman" w:hAnsi="Times New Roman" w:cs="Times New Roman"/>
      <w:sz w:val="24"/>
      <w:szCs w:val="24"/>
    </w:rPr>
  </w:style>
  <w:style w:type="paragraph" w:customStyle="1" w:styleId="26">
    <w:name w:val="_26"/>
    <w:rsid w:val="00D54488"/>
    <w:pPr>
      <w:widowControl w:val="0"/>
      <w:autoSpaceDE w:val="0"/>
      <w:autoSpaceDN w:val="0"/>
      <w:adjustRightInd w:val="0"/>
    </w:pPr>
    <w:rPr>
      <w:rFonts w:ascii="Times New Roman" w:eastAsia="Times New Roman" w:hAnsi="Times New Roman" w:cs="Times New Roman"/>
      <w:sz w:val="24"/>
      <w:szCs w:val="24"/>
    </w:rPr>
  </w:style>
  <w:style w:type="paragraph" w:customStyle="1" w:styleId="25">
    <w:name w:val="_25"/>
    <w:rsid w:val="00D5448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720"/>
      <w:jc w:val="both"/>
    </w:pPr>
    <w:rPr>
      <w:rFonts w:ascii="Times New Roman" w:eastAsia="Times New Roman" w:hAnsi="Times New Roman" w:cs="Times New Roman"/>
      <w:sz w:val="24"/>
      <w:szCs w:val="24"/>
    </w:rPr>
  </w:style>
  <w:style w:type="paragraph" w:customStyle="1" w:styleId="24">
    <w:name w:val="_24"/>
    <w:rsid w:val="00D54488"/>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720"/>
      <w:jc w:val="both"/>
    </w:pPr>
    <w:rPr>
      <w:rFonts w:ascii="Times New Roman" w:eastAsia="Times New Roman" w:hAnsi="Times New Roman" w:cs="Times New Roman"/>
      <w:sz w:val="24"/>
      <w:szCs w:val="24"/>
    </w:rPr>
  </w:style>
  <w:style w:type="paragraph" w:customStyle="1" w:styleId="23">
    <w:name w:val="_23"/>
    <w:rsid w:val="00D54488"/>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720"/>
      <w:jc w:val="both"/>
    </w:pPr>
    <w:rPr>
      <w:rFonts w:ascii="Times New Roman" w:eastAsia="Times New Roman" w:hAnsi="Times New Roman" w:cs="Times New Roman"/>
      <w:sz w:val="24"/>
      <w:szCs w:val="24"/>
    </w:rPr>
  </w:style>
  <w:style w:type="paragraph" w:customStyle="1" w:styleId="22">
    <w:name w:val="_22"/>
    <w:rsid w:val="00D54488"/>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0" w:hanging="720"/>
      <w:jc w:val="both"/>
    </w:pPr>
    <w:rPr>
      <w:rFonts w:ascii="Times New Roman" w:eastAsia="Times New Roman" w:hAnsi="Times New Roman" w:cs="Times New Roman"/>
      <w:sz w:val="24"/>
      <w:szCs w:val="24"/>
    </w:rPr>
  </w:style>
  <w:style w:type="paragraph" w:customStyle="1" w:styleId="21">
    <w:name w:val="_21"/>
    <w:rsid w:val="00D54488"/>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ind w:left="4320" w:hanging="720"/>
      <w:jc w:val="both"/>
    </w:pPr>
    <w:rPr>
      <w:rFonts w:ascii="Times New Roman" w:eastAsia="Times New Roman" w:hAnsi="Times New Roman" w:cs="Times New Roman"/>
      <w:sz w:val="24"/>
      <w:szCs w:val="24"/>
    </w:rPr>
  </w:style>
  <w:style w:type="paragraph" w:customStyle="1" w:styleId="20">
    <w:name w:val="_20"/>
    <w:rsid w:val="00D54488"/>
    <w:pPr>
      <w:widowControl w:val="0"/>
      <w:tabs>
        <w:tab w:val="left" w:pos="5040"/>
        <w:tab w:val="left" w:pos="5760"/>
        <w:tab w:val="left" w:pos="6480"/>
        <w:tab w:val="left" w:pos="7200"/>
        <w:tab w:val="left" w:pos="7920"/>
        <w:tab w:val="left" w:pos="8640"/>
        <w:tab w:val="right" w:pos="9360"/>
      </w:tabs>
      <w:autoSpaceDE w:val="0"/>
      <w:autoSpaceDN w:val="0"/>
      <w:adjustRightInd w:val="0"/>
      <w:ind w:left="5040" w:hanging="720"/>
      <w:jc w:val="both"/>
    </w:pPr>
    <w:rPr>
      <w:rFonts w:ascii="Times New Roman" w:eastAsia="Times New Roman" w:hAnsi="Times New Roman" w:cs="Times New Roman"/>
      <w:sz w:val="24"/>
      <w:szCs w:val="24"/>
    </w:rPr>
  </w:style>
  <w:style w:type="paragraph" w:customStyle="1" w:styleId="19">
    <w:name w:val="_19"/>
    <w:rsid w:val="00D54488"/>
    <w:pPr>
      <w:widowControl w:val="0"/>
      <w:tabs>
        <w:tab w:val="left" w:pos="5760"/>
        <w:tab w:val="left" w:pos="6480"/>
        <w:tab w:val="left" w:pos="7200"/>
        <w:tab w:val="left" w:pos="7920"/>
        <w:tab w:val="left" w:pos="8640"/>
        <w:tab w:val="right" w:pos="9360"/>
      </w:tabs>
      <w:autoSpaceDE w:val="0"/>
      <w:autoSpaceDN w:val="0"/>
      <w:adjustRightInd w:val="0"/>
      <w:ind w:left="5760" w:hanging="720"/>
      <w:jc w:val="both"/>
    </w:pPr>
    <w:rPr>
      <w:rFonts w:ascii="Times New Roman" w:eastAsia="Times New Roman" w:hAnsi="Times New Roman" w:cs="Times New Roman"/>
      <w:sz w:val="24"/>
      <w:szCs w:val="24"/>
    </w:rPr>
  </w:style>
  <w:style w:type="paragraph" w:customStyle="1" w:styleId="18">
    <w:name w:val="_18"/>
    <w:rsid w:val="00D54488"/>
    <w:pPr>
      <w:widowControl w:val="0"/>
      <w:tabs>
        <w:tab w:val="left" w:pos="6480"/>
        <w:tab w:val="left" w:pos="7200"/>
        <w:tab w:val="left" w:pos="7920"/>
        <w:tab w:val="left" w:pos="8640"/>
        <w:tab w:val="right" w:pos="9360"/>
      </w:tabs>
      <w:autoSpaceDE w:val="0"/>
      <w:autoSpaceDN w:val="0"/>
      <w:adjustRightInd w:val="0"/>
      <w:ind w:left="6480" w:hanging="720"/>
      <w:jc w:val="both"/>
    </w:pPr>
    <w:rPr>
      <w:rFonts w:ascii="Times New Roman" w:eastAsia="Times New Roman" w:hAnsi="Times New Roman" w:cs="Times New Roman"/>
      <w:sz w:val="24"/>
      <w:szCs w:val="24"/>
    </w:rPr>
  </w:style>
  <w:style w:type="paragraph" w:customStyle="1" w:styleId="17">
    <w:name w:val="_17"/>
    <w:rsid w:val="00D54488"/>
    <w:pPr>
      <w:widowControl w:val="0"/>
      <w:autoSpaceDE w:val="0"/>
      <w:autoSpaceDN w:val="0"/>
      <w:adjustRightInd w:val="0"/>
    </w:pPr>
    <w:rPr>
      <w:rFonts w:ascii="Times New Roman" w:eastAsia="Times New Roman" w:hAnsi="Times New Roman" w:cs="Times New Roman"/>
      <w:sz w:val="24"/>
      <w:szCs w:val="24"/>
    </w:rPr>
  </w:style>
  <w:style w:type="paragraph" w:customStyle="1" w:styleId="16">
    <w:name w:val="_16"/>
    <w:rsid w:val="00D5448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720"/>
      <w:jc w:val="both"/>
    </w:pPr>
    <w:rPr>
      <w:rFonts w:ascii="Times New Roman" w:eastAsia="Times New Roman" w:hAnsi="Times New Roman" w:cs="Times New Roman"/>
      <w:sz w:val="24"/>
      <w:szCs w:val="24"/>
    </w:rPr>
  </w:style>
  <w:style w:type="paragraph" w:customStyle="1" w:styleId="15">
    <w:name w:val="_15"/>
    <w:rsid w:val="00D54488"/>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720"/>
      <w:jc w:val="both"/>
    </w:pPr>
    <w:rPr>
      <w:rFonts w:ascii="Times New Roman" w:eastAsia="Times New Roman" w:hAnsi="Times New Roman" w:cs="Times New Roman"/>
      <w:sz w:val="24"/>
      <w:szCs w:val="24"/>
    </w:rPr>
  </w:style>
  <w:style w:type="paragraph" w:customStyle="1" w:styleId="14">
    <w:name w:val="_14"/>
    <w:rsid w:val="00D54488"/>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720"/>
      <w:jc w:val="both"/>
    </w:pPr>
    <w:rPr>
      <w:rFonts w:ascii="Times New Roman" w:eastAsia="Times New Roman" w:hAnsi="Times New Roman" w:cs="Times New Roman"/>
      <w:sz w:val="24"/>
      <w:szCs w:val="24"/>
    </w:rPr>
  </w:style>
  <w:style w:type="paragraph" w:customStyle="1" w:styleId="13">
    <w:name w:val="_13"/>
    <w:rsid w:val="00D54488"/>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0" w:hanging="720"/>
      <w:jc w:val="both"/>
    </w:pPr>
    <w:rPr>
      <w:rFonts w:ascii="Times New Roman" w:eastAsia="Times New Roman" w:hAnsi="Times New Roman" w:cs="Times New Roman"/>
      <w:sz w:val="24"/>
      <w:szCs w:val="24"/>
    </w:rPr>
  </w:style>
  <w:style w:type="paragraph" w:customStyle="1" w:styleId="12">
    <w:name w:val="_12"/>
    <w:rsid w:val="00D54488"/>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ind w:left="4320" w:hanging="720"/>
      <w:jc w:val="both"/>
    </w:pPr>
    <w:rPr>
      <w:rFonts w:ascii="Times New Roman" w:eastAsia="Times New Roman" w:hAnsi="Times New Roman" w:cs="Times New Roman"/>
      <w:sz w:val="24"/>
      <w:szCs w:val="24"/>
    </w:rPr>
  </w:style>
  <w:style w:type="paragraph" w:customStyle="1" w:styleId="11">
    <w:name w:val="_11"/>
    <w:rsid w:val="00D54488"/>
    <w:pPr>
      <w:widowControl w:val="0"/>
      <w:tabs>
        <w:tab w:val="left" w:pos="5040"/>
        <w:tab w:val="left" w:pos="5760"/>
        <w:tab w:val="left" w:pos="6480"/>
        <w:tab w:val="left" w:pos="7200"/>
        <w:tab w:val="left" w:pos="7920"/>
        <w:tab w:val="left" w:pos="8640"/>
        <w:tab w:val="right" w:pos="9360"/>
      </w:tabs>
      <w:autoSpaceDE w:val="0"/>
      <w:autoSpaceDN w:val="0"/>
      <w:adjustRightInd w:val="0"/>
      <w:ind w:left="5040" w:hanging="720"/>
      <w:jc w:val="both"/>
    </w:pPr>
    <w:rPr>
      <w:rFonts w:ascii="Times New Roman" w:eastAsia="Times New Roman" w:hAnsi="Times New Roman" w:cs="Times New Roman"/>
      <w:sz w:val="24"/>
      <w:szCs w:val="24"/>
    </w:rPr>
  </w:style>
  <w:style w:type="paragraph" w:customStyle="1" w:styleId="10">
    <w:name w:val="_10"/>
    <w:rsid w:val="00D54488"/>
    <w:pPr>
      <w:widowControl w:val="0"/>
      <w:tabs>
        <w:tab w:val="left" w:pos="5760"/>
        <w:tab w:val="left" w:pos="6480"/>
        <w:tab w:val="left" w:pos="7200"/>
        <w:tab w:val="left" w:pos="7920"/>
        <w:tab w:val="left" w:pos="8640"/>
        <w:tab w:val="right" w:pos="9360"/>
      </w:tabs>
      <w:autoSpaceDE w:val="0"/>
      <w:autoSpaceDN w:val="0"/>
      <w:adjustRightInd w:val="0"/>
      <w:ind w:left="5760" w:hanging="720"/>
      <w:jc w:val="both"/>
    </w:pPr>
    <w:rPr>
      <w:rFonts w:ascii="Times New Roman" w:eastAsia="Times New Roman" w:hAnsi="Times New Roman" w:cs="Times New Roman"/>
      <w:sz w:val="24"/>
      <w:szCs w:val="24"/>
    </w:rPr>
  </w:style>
  <w:style w:type="paragraph" w:customStyle="1" w:styleId="9">
    <w:name w:val="_9"/>
    <w:rsid w:val="00D54488"/>
    <w:pPr>
      <w:widowControl w:val="0"/>
      <w:tabs>
        <w:tab w:val="left" w:pos="6480"/>
        <w:tab w:val="left" w:pos="7200"/>
        <w:tab w:val="left" w:pos="7920"/>
        <w:tab w:val="left" w:pos="8640"/>
        <w:tab w:val="right" w:pos="9360"/>
      </w:tabs>
      <w:autoSpaceDE w:val="0"/>
      <w:autoSpaceDN w:val="0"/>
      <w:adjustRightInd w:val="0"/>
      <w:ind w:left="6480" w:hanging="720"/>
      <w:jc w:val="both"/>
    </w:pPr>
    <w:rPr>
      <w:rFonts w:ascii="Times New Roman" w:eastAsia="Times New Roman" w:hAnsi="Times New Roman" w:cs="Times New Roman"/>
      <w:sz w:val="24"/>
      <w:szCs w:val="24"/>
    </w:rPr>
  </w:style>
  <w:style w:type="paragraph" w:customStyle="1" w:styleId="8">
    <w:name w:val="_8"/>
    <w:rsid w:val="00D54488"/>
    <w:pPr>
      <w:widowControl w:val="0"/>
      <w:autoSpaceDE w:val="0"/>
      <w:autoSpaceDN w:val="0"/>
      <w:adjustRightInd w:val="0"/>
    </w:pPr>
    <w:rPr>
      <w:rFonts w:ascii="Times New Roman" w:eastAsia="Times New Roman" w:hAnsi="Times New Roman" w:cs="Times New Roman"/>
      <w:sz w:val="24"/>
      <w:szCs w:val="24"/>
    </w:rPr>
  </w:style>
  <w:style w:type="paragraph" w:customStyle="1" w:styleId="7">
    <w:name w:val="_7"/>
    <w:rsid w:val="00D5448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720"/>
      <w:jc w:val="both"/>
    </w:pPr>
    <w:rPr>
      <w:rFonts w:ascii="Times New Roman" w:eastAsia="Times New Roman" w:hAnsi="Times New Roman" w:cs="Times New Roman"/>
      <w:sz w:val="24"/>
      <w:szCs w:val="24"/>
    </w:rPr>
  </w:style>
  <w:style w:type="paragraph" w:customStyle="1" w:styleId="6">
    <w:name w:val="_6"/>
    <w:rsid w:val="00D54488"/>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720"/>
      <w:jc w:val="both"/>
    </w:pPr>
    <w:rPr>
      <w:rFonts w:ascii="Times New Roman" w:eastAsia="Times New Roman" w:hAnsi="Times New Roman" w:cs="Times New Roman"/>
      <w:sz w:val="24"/>
      <w:szCs w:val="24"/>
    </w:rPr>
  </w:style>
  <w:style w:type="paragraph" w:customStyle="1" w:styleId="5">
    <w:name w:val="_5"/>
    <w:rsid w:val="00D54488"/>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720"/>
      <w:jc w:val="both"/>
    </w:pPr>
    <w:rPr>
      <w:rFonts w:ascii="Times New Roman" w:eastAsia="Times New Roman" w:hAnsi="Times New Roman" w:cs="Times New Roman"/>
      <w:sz w:val="24"/>
      <w:szCs w:val="24"/>
    </w:rPr>
  </w:style>
  <w:style w:type="paragraph" w:customStyle="1" w:styleId="4">
    <w:name w:val="_4"/>
    <w:rsid w:val="00D54488"/>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0" w:hanging="720"/>
      <w:jc w:val="both"/>
    </w:pPr>
    <w:rPr>
      <w:rFonts w:ascii="Times New Roman" w:eastAsia="Times New Roman" w:hAnsi="Times New Roman" w:cs="Times New Roman"/>
      <w:sz w:val="24"/>
      <w:szCs w:val="24"/>
    </w:rPr>
  </w:style>
  <w:style w:type="paragraph" w:customStyle="1" w:styleId="3">
    <w:name w:val="_3"/>
    <w:rsid w:val="00D54488"/>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ind w:left="4320" w:hanging="720"/>
      <w:jc w:val="both"/>
    </w:pPr>
    <w:rPr>
      <w:rFonts w:ascii="Times New Roman" w:eastAsia="Times New Roman" w:hAnsi="Times New Roman" w:cs="Times New Roman"/>
      <w:sz w:val="24"/>
      <w:szCs w:val="24"/>
    </w:rPr>
  </w:style>
  <w:style w:type="paragraph" w:customStyle="1" w:styleId="2">
    <w:name w:val="_2"/>
    <w:rsid w:val="00D54488"/>
    <w:pPr>
      <w:widowControl w:val="0"/>
      <w:tabs>
        <w:tab w:val="left" w:pos="5040"/>
        <w:tab w:val="left" w:pos="5760"/>
        <w:tab w:val="left" w:pos="6480"/>
        <w:tab w:val="left" w:pos="7200"/>
        <w:tab w:val="left" w:pos="7920"/>
        <w:tab w:val="left" w:pos="8640"/>
        <w:tab w:val="right" w:pos="9360"/>
      </w:tabs>
      <w:autoSpaceDE w:val="0"/>
      <w:autoSpaceDN w:val="0"/>
      <w:adjustRightInd w:val="0"/>
      <w:ind w:left="5040" w:hanging="720"/>
      <w:jc w:val="both"/>
    </w:pPr>
    <w:rPr>
      <w:rFonts w:ascii="Times New Roman" w:eastAsia="Times New Roman" w:hAnsi="Times New Roman" w:cs="Times New Roman"/>
      <w:sz w:val="24"/>
      <w:szCs w:val="24"/>
    </w:rPr>
  </w:style>
  <w:style w:type="paragraph" w:customStyle="1" w:styleId="1">
    <w:name w:val="_1"/>
    <w:rsid w:val="00D54488"/>
    <w:pPr>
      <w:widowControl w:val="0"/>
      <w:tabs>
        <w:tab w:val="left" w:pos="5760"/>
        <w:tab w:val="left" w:pos="6480"/>
        <w:tab w:val="left" w:pos="7200"/>
        <w:tab w:val="left" w:pos="7920"/>
        <w:tab w:val="left" w:pos="8640"/>
        <w:tab w:val="right" w:pos="9360"/>
      </w:tabs>
      <w:autoSpaceDE w:val="0"/>
      <w:autoSpaceDN w:val="0"/>
      <w:adjustRightInd w:val="0"/>
      <w:ind w:left="5760" w:hanging="720"/>
      <w:jc w:val="both"/>
    </w:pPr>
    <w:rPr>
      <w:rFonts w:ascii="Times New Roman" w:eastAsia="Times New Roman" w:hAnsi="Times New Roman" w:cs="Times New Roman"/>
      <w:sz w:val="24"/>
      <w:szCs w:val="24"/>
    </w:rPr>
  </w:style>
  <w:style w:type="paragraph" w:customStyle="1" w:styleId="a">
    <w:name w:val="_"/>
    <w:rsid w:val="00D54488"/>
    <w:pPr>
      <w:widowControl w:val="0"/>
      <w:tabs>
        <w:tab w:val="left" w:pos="6480"/>
        <w:tab w:val="left" w:pos="7200"/>
        <w:tab w:val="left" w:pos="7920"/>
        <w:tab w:val="left" w:pos="8640"/>
        <w:tab w:val="right" w:pos="9360"/>
      </w:tabs>
      <w:autoSpaceDE w:val="0"/>
      <w:autoSpaceDN w:val="0"/>
      <w:adjustRightInd w:val="0"/>
      <w:ind w:left="6480" w:hanging="720"/>
      <w:jc w:val="both"/>
    </w:pPr>
    <w:rPr>
      <w:rFonts w:ascii="Times New Roman" w:eastAsia="Times New Roman" w:hAnsi="Times New Roman" w:cs="Times New Roman"/>
      <w:sz w:val="24"/>
      <w:szCs w:val="24"/>
    </w:rPr>
  </w:style>
  <w:style w:type="character" w:customStyle="1" w:styleId="DefaultPara">
    <w:name w:val="Default Para"/>
    <w:rsid w:val="00D54488"/>
  </w:style>
  <w:style w:type="paragraph" w:customStyle="1" w:styleId="level90">
    <w:name w:val="_level9"/>
    <w:rsid w:val="00D54488"/>
    <w:pPr>
      <w:widowControl w:val="0"/>
      <w:tabs>
        <w:tab w:val="left" w:pos="3240"/>
        <w:tab w:val="left" w:pos="3600"/>
        <w:tab w:val="left" w:pos="4320"/>
        <w:tab w:val="left" w:pos="5040"/>
        <w:tab w:val="left" w:pos="5760"/>
        <w:tab w:val="left" w:pos="6480"/>
        <w:tab w:val="left" w:pos="7200"/>
        <w:tab w:val="left" w:pos="7920"/>
        <w:tab w:val="right" w:pos="8640"/>
        <w:tab w:val="right" w:pos="9360"/>
      </w:tabs>
      <w:autoSpaceDE w:val="0"/>
      <w:autoSpaceDN w:val="0"/>
      <w:adjustRightInd w:val="0"/>
      <w:ind w:left="3240" w:hanging="360"/>
      <w:jc w:val="both"/>
    </w:pPr>
    <w:rPr>
      <w:rFonts w:ascii="Times New Roman" w:eastAsia="Times New Roman" w:hAnsi="Times New Roman" w:cs="Times New Roman"/>
      <w:sz w:val="24"/>
      <w:szCs w:val="24"/>
    </w:rPr>
  </w:style>
  <w:style w:type="paragraph" w:customStyle="1" w:styleId="WP9Heading3">
    <w:name w:val="WP9_Heading3"/>
    <w:rsid w:val="00D54488"/>
    <w:pPr>
      <w:widowControl w:val="0"/>
      <w:autoSpaceDE w:val="0"/>
      <w:autoSpaceDN w:val="0"/>
      <w:adjustRightInd w:val="0"/>
    </w:pPr>
    <w:rPr>
      <w:rFonts w:ascii="CG Times" w:eastAsia="Times New Roman" w:hAnsi="CG Times" w:cs="CG Times"/>
      <w:sz w:val="28"/>
      <w:szCs w:val="28"/>
    </w:rPr>
  </w:style>
  <w:style w:type="paragraph" w:customStyle="1" w:styleId="WP9BodyTex">
    <w:name w:val="WP9_Body Tex"/>
    <w:rsid w:val="00D54488"/>
    <w:pPr>
      <w:widowControl w:val="0"/>
      <w:autoSpaceDE w:val="0"/>
      <w:autoSpaceDN w:val="0"/>
      <w:adjustRightInd w:val="0"/>
    </w:pPr>
    <w:rPr>
      <w:rFonts w:ascii="Times New Roman" w:eastAsia="Times New Roman" w:hAnsi="Times New Roman" w:cs="Times New Roman"/>
      <w:i/>
      <w:iCs/>
      <w:sz w:val="24"/>
      <w:szCs w:val="24"/>
    </w:rPr>
  </w:style>
  <w:style w:type="paragraph" w:styleId="BodyTextIndent">
    <w:name w:val="Body Text Indent"/>
    <w:basedOn w:val="Normal"/>
    <w:link w:val="BodyTextIndentChar"/>
    <w:rsid w:val="00D54488"/>
    <w:rPr>
      <w:sz w:val="24"/>
      <w:szCs w:val="24"/>
      <w:u w:val="single"/>
    </w:rPr>
  </w:style>
  <w:style w:type="character" w:customStyle="1" w:styleId="BodyTextIndentChar">
    <w:name w:val="Body Text Indent Char"/>
    <w:basedOn w:val="DefaultParagraphFont"/>
    <w:link w:val="BodyTextIndent"/>
    <w:rsid w:val="00D54488"/>
    <w:rPr>
      <w:rFonts w:ascii="Times New Roman" w:eastAsia="Times New Roman" w:hAnsi="Times New Roman" w:cs="Times New Roman"/>
      <w:sz w:val="24"/>
      <w:szCs w:val="24"/>
      <w:u w:val="single"/>
    </w:rPr>
  </w:style>
  <w:style w:type="paragraph" w:customStyle="1" w:styleId="WP9Heading2">
    <w:name w:val="WP9_Heading2"/>
    <w:rsid w:val="00D54488"/>
    <w:pPr>
      <w:widowControl w:val="0"/>
      <w:autoSpaceDE w:val="0"/>
      <w:autoSpaceDN w:val="0"/>
      <w:adjustRightInd w:val="0"/>
    </w:pPr>
    <w:rPr>
      <w:rFonts w:ascii="CG Times" w:eastAsia="Times New Roman" w:hAnsi="CG Times" w:cs="CG Times"/>
      <w:b/>
      <w:bCs/>
      <w:sz w:val="28"/>
      <w:szCs w:val="28"/>
    </w:rPr>
  </w:style>
  <w:style w:type="character" w:customStyle="1" w:styleId="WP9Hyperlin">
    <w:name w:val="WP9_Hyperlin"/>
    <w:rsid w:val="00D54488"/>
    <w:rPr>
      <w:color w:val="0000FF"/>
      <w:u w:val="single"/>
    </w:rPr>
  </w:style>
  <w:style w:type="paragraph" w:customStyle="1" w:styleId="FootnoteTex">
    <w:name w:val="Footnote Tex"/>
    <w:rsid w:val="00D54488"/>
    <w:pPr>
      <w:widowControl w:val="0"/>
      <w:autoSpaceDE w:val="0"/>
      <w:autoSpaceDN w:val="0"/>
      <w:adjustRightInd w:val="0"/>
    </w:pPr>
    <w:rPr>
      <w:rFonts w:ascii="CG Times" w:eastAsia="Times New Roman" w:hAnsi="CG Times" w:cs="CG Times"/>
      <w:sz w:val="20"/>
      <w:szCs w:val="20"/>
    </w:rPr>
  </w:style>
  <w:style w:type="paragraph" w:customStyle="1" w:styleId="header1">
    <w:name w:val="header1"/>
    <w:rsid w:val="00D54488"/>
    <w:pPr>
      <w:widowControl w:val="0"/>
      <w:tabs>
        <w:tab w:val="left" w:pos="0"/>
        <w:tab w:val="center" w:pos="4320"/>
        <w:tab w:val="left" w:pos="8640"/>
        <w:tab w:val="right" w:pos="9360"/>
      </w:tabs>
      <w:autoSpaceDE w:val="0"/>
      <w:autoSpaceDN w:val="0"/>
      <w:adjustRightInd w:val="0"/>
      <w:jc w:val="both"/>
    </w:pPr>
    <w:rPr>
      <w:rFonts w:ascii="Times New Roman" w:eastAsia="Times New Roman" w:hAnsi="Times New Roman" w:cs="Times New Roman"/>
      <w:sz w:val="24"/>
      <w:szCs w:val="24"/>
    </w:rPr>
  </w:style>
  <w:style w:type="paragraph" w:customStyle="1" w:styleId="Outline0012">
    <w:name w:val="Outline001_2"/>
    <w:rsid w:val="00D54488"/>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jc w:val="both"/>
    </w:pPr>
    <w:rPr>
      <w:rFonts w:ascii="Times New Roman" w:eastAsia="Times New Roman" w:hAnsi="Times New Roman" w:cs="Times New Roman"/>
      <w:sz w:val="24"/>
      <w:szCs w:val="24"/>
    </w:rPr>
  </w:style>
  <w:style w:type="paragraph" w:customStyle="1" w:styleId="Outline0013">
    <w:name w:val="Outline001_3"/>
    <w:rsid w:val="00D54488"/>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Wingdings" w:eastAsia="Times New Roman" w:hAnsi="Wingdings" w:cs="Wingdings"/>
      <w:sz w:val="20"/>
      <w:szCs w:val="20"/>
    </w:rPr>
  </w:style>
  <w:style w:type="paragraph" w:customStyle="1" w:styleId="NormalPP">
    <w:name w:val="Normal PP"/>
    <w:rsid w:val="00D54488"/>
    <w:pPr>
      <w:widowControl w:val="0"/>
      <w:autoSpaceDE w:val="0"/>
      <w:autoSpaceDN w:val="0"/>
      <w:adjustRightInd w:val="0"/>
    </w:pPr>
    <w:rPr>
      <w:rFonts w:ascii="Arial" w:eastAsia="Times New Roman" w:hAnsi="Arial" w:cs="Arial"/>
      <w:sz w:val="24"/>
      <w:szCs w:val="24"/>
    </w:rPr>
  </w:style>
  <w:style w:type="paragraph" w:customStyle="1" w:styleId="Outline0014">
    <w:name w:val="Outline001_4"/>
    <w:rsid w:val="00D54488"/>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Symbol" w:eastAsia="Times New Roman" w:hAnsi="Symbol" w:cs="Symbol"/>
      <w:sz w:val="20"/>
      <w:szCs w:val="20"/>
    </w:rPr>
  </w:style>
  <w:style w:type="paragraph" w:customStyle="1" w:styleId="Outline0015">
    <w:name w:val="Outline001_5"/>
    <w:rsid w:val="00D54488"/>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0" w:hanging="360"/>
      <w:jc w:val="both"/>
    </w:pPr>
    <w:rPr>
      <w:rFonts w:ascii="Courier New" w:eastAsia="Times New Roman" w:hAnsi="Courier New" w:cs="Courier New"/>
      <w:sz w:val="20"/>
      <w:szCs w:val="20"/>
    </w:rPr>
  </w:style>
  <w:style w:type="paragraph" w:customStyle="1" w:styleId="Outline0016">
    <w:name w:val="Outline001_6"/>
    <w:rsid w:val="00D54488"/>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ind w:left="4320" w:hanging="360"/>
      <w:jc w:val="both"/>
    </w:pPr>
    <w:rPr>
      <w:rFonts w:ascii="Wingdings" w:eastAsia="Times New Roman" w:hAnsi="Wingdings" w:cs="Wingdings"/>
      <w:sz w:val="20"/>
      <w:szCs w:val="20"/>
    </w:rPr>
  </w:style>
  <w:style w:type="paragraph" w:customStyle="1" w:styleId="Outline0017">
    <w:name w:val="Outline001_7"/>
    <w:rsid w:val="00D54488"/>
    <w:pPr>
      <w:widowControl w:val="0"/>
      <w:tabs>
        <w:tab w:val="left" w:pos="5040"/>
        <w:tab w:val="left" w:pos="5760"/>
        <w:tab w:val="left" w:pos="6480"/>
        <w:tab w:val="left" w:pos="7200"/>
        <w:tab w:val="left" w:pos="7920"/>
        <w:tab w:val="left" w:pos="8640"/>
        <w:tab w:val="right" w:pos="9360"/>
      </w:tabs>
      <w:autoSpaceDE w:val="0"/>
      <w:autoSpaceDN w:val="0"/>
      <w:adjustRightInd w:val="0"/>
      <w:ind w:left="5040" w:hanging="360"/>
      <w:jc w:val="both"/>
    </w:pPr>
    <w:rPr>
      <w:rFonts w:ascii="Symbol" w:eastAsia="Times New Roman" w:hAnsi="Symbol" w:cs="Symbol"/>
      <w:sz w:val="20"/>
      <w:szCs w:val="20"/>
    </w:rPr>
  </w:style>
  <w:style w:type="paragraph" w:customStyle="1" w:styleId="Outline0018">
    <w:name w:val="Outline001_8"/>
    <w:rsid w:val="00D54488"/>
    <w:pPr>
      <w:widowControl w:val="0"/>
      <w:tabs>
        <w:tab w:val="left" w:pos="5760"/>
        <w:tab w:val="left" w:pos="6480"/>
        <w:tab w:val="left" w:pos="7200"/>
        <w:tab w:val="left" w:pos="7920"/>
        <w:tab w:val="left" w:pos="8640"/>
        <w:tab w:val="right" w:pos="9360"/>
      </w:tabs>
      <w:autoSpaceDE w:val="0"/>
      <w:autoSpaceDN w:val="0"/>
      <w:adjustRightInd w:val="0"/>
      <w:ind w:left="5760" w:hanging="360"/>
      <w:jc w:val="both"/>
    </w:pPr>
    <w:rPr>
      <w:rFonts w:ascii="Courier New" w:eastAsia="Times New Roman" w:hAnsi="Courier New" w:cs="Courier New"/>
      <w:sz w:val="20"/>
      <w:szCs w:val="20"/>
    </w:rPr>
  </w:style>
  <w:style w:type="paragraph" w:customStyle="1" w:styleId="Outline0019">
    <w:name w:val="Outline001_9"/>
    <w:rsid w:val="00D54488"/>
    <w:pPr>
      <w:widowControl w:val="0"/>
      <w:tabs>
        <w:tab w:val="left" w:pos="6480"/>
        <w:tab w:val="left" w:pos="7200"/>
        <w:tab w:val="left" w:pos="7920"/>
        <w:tab w:val="left" w:pos="8640"/>
        <w:tab w:val="right" w:pos="9360"/>
      </w:tabs>
      <w:autoSpaceDE w:val="0"/>
      <w:autoSpaceDN w:val="0"/>
      <w:adjustRightInd w:val="0"/>
      <w:ind w:left="6480" w:hanging="360"/>
      <w:jc w:val="both"/>
    </w:pPr>
    <w:rPr>
      <w:rFonts w:ascii="Wingdings" w:eastAsia="Times New Roman" w:hAnsi="Wingdings" w:cs="Wingdings"/>
      <w:sz w:val="20"/>
      <w:szCs w:val="20"/>
    </w:rPr>
  </w:style>
  <w:style w:type="paragraph" w:customStyle="1" w:styleId="BodyTextI1">
    <w:name w:val="Body Text I1"/>
    <w:rsid w:val="00D544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jc w:val="both"/>
    </w:pPr>
    <w:rPr>
      <w:rFonts w:ascii="Garamond" w:eastAsia="Times New Roman" w:hAnsi="Garamond" w:cs="Garamond"/>
      <w:sz w:val="24"/>
      <w:szCs w:val="24"/>
    </w:rPr>
  </w:style>
  <w:style w:type="paragraph" w:customStyle="1" w:styleId="WP9Heading1">
    <w:name w:val="WP9_Heading1"/>
    <w:rsid w:val="00D54488"/>
    <w:pPr>
      <w:widowControl w:val="0"/>
      <w:autoSpaceDE w:val="0"/>
      <w:autoSpaceDN w:val="0"/>
      <w:adjustRightInd w:val="0"/>
    </w:pPr>
    <w:rPr>
      <w:rFonts w:ascii="Garamond" w:eastAsia="Times New Roman" w:hAnsi="Garamond" w:cs="Garamond"/>
      <w:b/>
      <w:bCs/>
      <w:sz w:val="24"/>
      <w:szCs w:val="24"/>
    </w:rPr>
  </w:style>
  <w:style w:type="paragraph" w:customStyle="1" w:styleId="WP9Heading">
    <w:name w:val="WP9_Heading"/>
    <w:rsid w:val="00D54488"/>
    <w:pPr>
      <w:widowControl w:val="0"/>
      <w:autoSpaceDE w:val="0"/>
      <w:autoSpaceDN w:val="0"/>
      <w:adjustRightInd w:val="0"/>
      <w:jc w:val="right"/>
    </w:pPr>
    <w:rPr>
      <w:rFonts w:ascii="Garamond" w:eastAsia="Times New Roman" w:hAnsi="Garamond" w:cs="Garamond"/>
      <w:b/>
      <w:bCs/>
      <w:sz w:val="24"/>
      <w:szCs w:val="24"/>
    </w:rPr>
  </w:style>
  <w:style w:type="paragraph" w:customStyle="1" w:styleId="a0">
    <w:name w:val="آ"/>
    <w:rsid w:val="00D54488"/>
    <w:pPr>
      <w:widowControl w:val="0"/>
      <w:autoSpaceDE w:val="0"/>
      <w:autoSpaceDN w:val="0"/>
      <w:adjustRightInd w:val="0"/>
    </w:pPr>
    <w:rPr>
      <w:rFonts w:ascii="Times New Roman" w:eastAsia="Times New Roman" w:hAnsi="Times New Roman" w:cs="Times New Roman"/>
      <w:sz w:val="24"/>
      <w:szCs w:val="24"/>
    </w:rPr>
  </w:style>
  <w:style w:type="paragraph" w:customStyle="1" w:styleId="BodyTextI2">
    <w:name w:val="Body Text I2"/>
    <w:rsid w:val="00D54488"/>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ind w:left="2880"/>
      <w:jc w:val="both"/>
    </w:pPr>
    <w:rPr>
      <w:rFonts w:ascii="Times New Roman" w:eastAsia="Times New Roman" w:hAnsi="Times New Roman" w:cs="Times New Roman"/>
      <w:sz w:val="24"/>
      <w:szCs w:val="24"/>
    </w:rPr>
  </w:style>
  <w:style w:type="paragraph" w:styleId="BodyText">
    <w:name w:val="Body Text"/>
    <w:basedOn w:val="Normal"/>
    <w:link w:val="BodyTextChar"/>
    <w:rsid w:val="00D54488"/>
    <w:pPr>
      <w:spacing w:after="120"/>
      <w:jc w:val="both"/>
    </w:pPr>
    <w:rPr>
      <w:sz w:val="24"/>
      <w:szCs w:val="24"/>
    </w:rPr>
  </w:style>
  <w:style w:type="character" w:customStyle="1" w:styleId="BodyTextChar">
    <w:name w:val="Body Text Char"/>
    <w:basedOn w:val="DefaultParagraphFont"/>
    <w:link w:val="BodyText"/>
    <w:rsid w:val="00D54488"/>
    <w:rPr>
      <w:rFonts w:ascii="Times New Roman" w:eastAsia="Times New Roman" w:hAnsi="Times New Roman" w:cs="Times New Roman"/>
      <w:sz w:val="24"/>
      <w:szCs w:val="24"/>
    </w:rPr>
  </w:style>
  <w:style w:type="paragraph" w:customStyle="1" w:styleId="DefinitionT">
    <w:name w:val="Definition T"/>
    <w:rsid w:val="00D544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pPr>
    <w:rPr>
      <w:rFonts w:ascii="Times New Roman" w:eastAsia="Times New Roman" w:hAnsi="Times New Roman" w:cs="Times New Roman"/>
      <w:sz w:val="24"/>
      <w:szCs w:val="24"/>
    </w:rPr>
  </w:style>
  <w:style w:type="paragraph" w:customStyle="1" w:styleId="DefinitionL">
    <w:name w:val="Definition L"/>
    <w:rsid w:val="00D5448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jc w:val="both"/>
    </w:pPr>
    <w:rPr>
      <w:rFonts w:ascii="Times New Roman" w:eastAsia="Times New Roman" w:hAnsi="Times New Roman" w:cs="Times New Roman"/>
      <w:sz w:val="24"/>
      <w:szCs w:val="24"/>
    </w:rPr>
  </w:style>
  <w:style w:type="character" w:customStyle="1" w:styleId="Definition">
    <w:name w:val="Definition"/>
    <w:rsid w:val="00D54488"/>
    <w:rPr>
      <w:i/>
      <w:iCs/>
    </w:rPr>
  </w:style>
  <w:style w:type="paragraph" w:customStyle="1" w:styleId="H1">
    <w:name w:val="H1"/>
    <w:rsid w:val="00D544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pPr>
    <w:rPr>
      <w:rFonts w:ascii="CG Times" w:eastAsia="Times New Roman" w:hAnsi="CG Times" w:cs="CG Times"/>
      <w:b/>
      <w:bCs/>
      <w:sz w:val="48"/>
      <w:szCs w:val="48"/>
    </w:rPr>
  </w:style>
  <w:style w:type="paragraph" w:customStyle="1" w:styleId="H2">
    <w:name w:val="H2"/>
    <w:rsid w:val="00D544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pPr>
    <w:rPr>
      <w:rFonts w:ascii="CG Times" w:eastAsia="Times New Roman" w:hAnsi="CG Times" w:cs="CG Times"/>
      <w:b/>
      <w:bCs/>
      <w:sz w:val="36"/>
      <w:szCs w:val="36"/>
    </w:rPr>
  </w:style>
  <w:style w:type="paragraph" w:customStyle="1" w:styleId="H3">
    <w:name w:val="H3"/>
    <w:rsid w:val="00D544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pPr>
    <w:rPr>
      <w:rFonts w:ascii="CG Times" w:eastAsia="Times New Roman" w:hAnsi="CG Times" w:cs="CG Times"/>
      <w:b/>
      <w:bCs/>
      <w:sz w:val="28"/>
      <w:szCs w:val="28"/>
    </w:rPr>
  </w:style>
  <w:style w:type="paragraph" w:customStyle="1" w:styleId="H4">
    <w:name w:val="H4"/>
    <w:rsid w:val="00D544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pPr>
    <w:rPr>
      <w:rFonts w:ascii="CG Times" w:eastAsia="Times New Roman" w:hAnsi="CG Times" w:cs="CG Times"/>
      <w:b/>
      <w:bCs/>
      <w:sz w:val="24"/>
      <w:szCs w:val="24"/>
    </w:rPr>
  </w:style>
  <w:style w:type="paragraph" w:customStyle="1" w:styleId="H5">
    <w:name w:val="H5"/>
    <w:rsid w:val="00D544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pPr>
    <w:rPr>
      <w:rFonts w:ascii="CG Times" w:eastAsia="Times New Roman" w:hAnsi="CG Times" w:cs="CG Times"/>
      <w:b/>
      <w:bCs/>
      <w:sz w:val="20"/>
      <w:szCs w:val="20"/>
    </w:rPr>
  </w:style>
  <w:style w:type="paragraph" w:customStyle="1" w:styleId="H6">
    <w:name w:val="H6"/>
    <w:rsid w:val="00D544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pPr>
    <w:rPr>
      <w:rFonts w:ascii="CG Times" w:eastAsia="Times New Roman" w:hAnsi="CG Times" w:cs="CG Times"/>
      <w:b/>
      <w:bCs/>
      <w:sz w:val="16"/>
      <w:szCs w:val="16"/>
    </w:rPr>
  </w:style>
  <w:style w:type="paragraph" w:customStyle="1" w:styleId="Address">
    <w:name w:val="Address"/>
    <w:rsid w:val="00D544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pPr>
    <w:rPr>
      <w:rFonts w:ascii="Times New Roman" w:eastAsia="Times New Roman" w:hAnsi="Times New Roman" w:cs="Times New Roman"/>
      <w:i/>
      <w:iCs/>
      <w:sz w:val="24"/>
      <w:szCs w:val="24"/>
    </w:rPr>
  </w:style>
  <w:style w:type="paragraph" w:customStyle="1" w:styleId="Blockquote">
    <w:name w:val="Blockquote"/>
    <w:rsid w:val="00D5448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ight="360"/>
      <w:jc w:val="both"/>
    </w:pPr>
    <w:rPr>
      <w:rFonts w:ascii="Times New Roman" w:eastAsia="Times New Roman" w:hAnsi="Times New Roman" w:cs="Times New Roman"/>
      <w:sz w:val="24"/>
      <w:szCs w:val="24"/>
    </w:rPr>
  </w:style>
  <w:style w:type="character" w:customStyle="1" w:styleId="CITE">
    <w:name w:val="CITE"/>
    <w:rsid w:val="00D54488"/>
    <w:rPr>
      <w:i/>
      <w:iCs/>
    </w:rPr>
  </w:style>
  <w:style w:type="character" w:customStyle="1" w:styleId="CODE">
    <w:name w:val="CODE"/>
    <w:rsid w:val="00D54488"/>
    <w:rPr>
      <w:rFonts w:ascii="Courier New" w:hAnsi="Courier New" w:cs="Courier New"/>
      <w:sz w:val="20"/>
      <w:szCs w:val="20"/>
    </w:rPr>
  </w:style>
  <w:style w:type="character" w:customStyle="1" w:styleId="WP9Emphasis">
    <w:name w:val="WP9_Emphasis"/>
    <w:rsid w:val="00D54488"/>
    <w:rPr>
      <w:i/>
      <w:iCs/>
    </w:rPr>
  </w:style>
  <w:style w:type="character" w:customStyle="1" w:styleId="FollowedHyp1">
    <w:name w:val="FollowedHyp1"/>
    <w:rsid w:val="00D54488"/>
    <w:rPr>
      <w:color w:val="auto"/>
      <w:u w:val="single"/>
    </w:rPr>
  </w:style>
  <w:style w:type="character" w:customStyle="1" w:styleId="Keyboard">
    <w:name w:val="Keyboard"/>
    <w:rsid w:val="00D54488"/>
    <w:rPr>
      <w:rFonts w:ascii="Courier New" w:hAnsi="Courier New" w:cs="Courier New"/>
      <w:b/>
      <w:bCs/>
      <w:sz w:val="20"/>
      <w:szCs w:val="20"/>
    </w:rPr>
  </w:style>
  <w:style w:type="paragraph" w:customStyle="1" w:styleId="Preformatted">
    <w:name w:val="Preformatted"/>
    <w:rsid w:val="00D54488"/>
    <w:pPr>
      <w:widowControl w:val="0"/>
      <w:tabs>
        <w:tab w:val="left" w:pos="0"/>
        <w:tab w:val="left" w:pos="958"/>
        <w:tab w:val="left" w:pos="1917"/>
        <w:tab w:val="left" w:pos="2875"/>
        <w:tab w:val="left" w:pos="3834"/>
        <w:tab w:val="left" w:pos="4794"/>
        <w:tab w:val="left" w:pos="5754"/>
        <w:tab w:val="left" w:pos="6712"/>
        <w:tab w:val="left" w:pos="7671"/>
        <w:tab w:val="left" w:pos="8629"/>
        <w:tab w:val="right" w:pos="9360"/>
      </w:tabs>
      <w:autoSpaceDE w:val="0"/>
      <w:autoSpaceDN w:val="0"/>
      <w:adjustRightInd w:val="0"/>
      <w:jc w:val="both"/>
    </w:pPr>
    <w:rPr>
      <w:rFonts w:ascii="Courier New" w:eastAsia="Times New Roman" w:hAnsi="Courier New" w:cs="Courier New"/>
      <w:sz w:val="20"/>
      <w:szCs w:val="20"/>
    </w:rPr>
  </w:style>
  <w:style w:type="paragraph" w:customStyle="1" w:styleId="zBottomof">
    <w:name w:val="zBottom of"/>
    <w:rsid w:val="00D54488"/>
    <w:pPr>
      <w:widowControl w:val="0"/>
      <w:pBdr>
        <w:left w:val="single" w:sz="4" w:space="0" w:color="000000"/>
        <w:bottom w:val="single" w:sz="4"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center"/>
    </w:pPr>
    <w:rPr>
      <w:rFonts w:ascii="Arial" w:eastAsia="Times New Roman" w:hAnsi="Arial" w:cs="Arial"/>
      <w:sz w:val="16"/>
      <w:szCs w:val="16"/>
    </w:rPr>
  </w:style>
  <w:style w:type="paragraph" w:customStyle="1" w:styleId="zTopofFor">
    <w:name w:val="zTop of For"/>
    <w:rsid w:val="00D54488"/>
    <w:pPr>
      <w:widowControl w:val="0"/>
      <w:pBdr>
        <w:bottom w:val="double" w:sz="8"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center"/>
    </w:pPr>
    <w:rPr>
      <w:rFonts w:ascii="Arial" w:eastAsia="Times New Roman" w:hAnsi="Arial" w:cs="Arial"/>
      <w:sz w:val="16"/>
      <w:szCs w:val="16"/>
    </w:rPr>
  </w:style>
  <w:style w:type="character" w:customStyle="1" w:styleId="Sample">
    <w:name w:val="Sample"/>
    <w:rsid w:val="00D54488"/>
    <w:rPr>
      <w:rFonts w:ascii="Courier New" w:hAnsi="Courier New" w:cs="Courier New"/>
    </w:rPr>
  </w:style>
  <w:style w:type="character" w:customStyle="1" w:styleId="WP9Strong">
    <w:name w:val="WP9_Strong"/>
    <w:rsid w:val="00D54488"/>
    <w:rPr>
      <w:b/>
      <w:bCs/>
    </w:rPr>
  </w:style>
  <w:style w:type="character" w:customStyle="1" w:styleId="Typewriter">
    <w:name w:val="Typewriter"/>
    <w:rsid w:val="00D54488"/>
    <w:rPr>
      <w:rFonts w:ascii="Courier New" w:hAnsi="Courier New" w:cs="Courier New"/>
      <w:sz w:val="20"/>
      <w:szCs w:val="20"/>
    </w:rPr>
  </w:style>
  <w:style w:type="character" w:customStyle="1" w:styleId="Variable">
    <w:name w:val="Variable"/>
    <w:rsid w:val="00D54488"/>
    <w:rPr>
      <w:i/>
      <w:iCs/>
    </w:rPr>
  </w:style>
  <w:style w:type="character" w:customStyle="1" w:styleId="HTMLMarkup">
    <w:name w:val="HTML Markup"/>
    <w:rsid w:val="00D54488"/>
    <w:rPr>
      <w:vanish/>
      <w:color w:val="FF0000"/>
    </w:rPr>
  </w:style>
  <w:style w:type="character" w:customStyle="1" w:styleId="Comment">
    <w:name w:val="Comment"/>
    <w:rsid w:val="00D54488"/>
  </w:style>
  <w:style w:type="character" w:customStyle="1" w:styleId="FootnoteRef">
    <w:name w:val="Footnote Ref"/>
    <w:rsid w:val="00D54488"/>
    <w:rPr>
      <w:vertAlign w:val="superscript"/>
    </w:rPr>
  </w:style>
  <w:style w:type="character" w:customStyle="1" w:styleId="pagenumber1">
    <w:name w:val="page number1"/>
    <w:rsid w:val="00D54488"/>
  </w:style>
  <w:style w:type="paragraph" w:styleId="PlainText">
    <w:name w:val="Plain Text"/>
    <w:basedOn w:val="Normal"/>
    <w:link w:val="PlainTextChar"/>
    <w:uiPriority w:val="99"/>
    <w:rsid w:val="00D54488"/>
    <w:rPr>
      <w:rFonts w:ascii="Courier New" w:hAnsi="Courier New" w:cs="Courier New"/>
    </w:rPr>
  </w:style>
  <w:style w:type="character" w:customStyle="1" w:styleId="PlainTextChar">
    <w:name w:val="Plain Text Char"/>
    <w:basedOn w:val="DefaultParagraphFont"/>
    <w:link w:val="PlainText"/>
    <w:uiPriority w:val="99"/>
    <w:rsid w:val="00D54488"/>
    <w:rPr>
      <w:rFonts w:ascii="Courier New" w:eastAsia="Times New Roman" w:hAnsi="Courier New" w:cs="Courier New"/>
      <w:sz w:val="20"/>
      <w:szCs w:val="20"/>
    </w:rPr>
  </w:style>
  <w:style w:type="paragraph" w:customStyle="1" w:styleId="footer1">
    <w:name w:val="footer1"/>
    <w:rsid w:val="00D54488"/>
    <w:pPr>
      <w:widowControl w:val="0"/>
      <w:tabs>
        <w:tab w:val="left" w:pos="0"/>
        <w:tab w:val="center" w:pos="4320"/>
        <w:tab w:val="left" w:pos="8640"/>
        <w:tab w:val="right" w:pos="9360"/>
      </w:tabs>
      <w:autoSpaceDE w:val="0"/>
      <w:autoSpaceDN w:val="0"/>
      <w:adjustRightInd w:val="0"/>
      <w:jc w:val="both"/>
    </w:pPr>
    <w:rPr>
      <w:rFonts w:ascii="CG Times" w:eastAsia="Times New Roman" w:hAnsi="CG Times" w:cs="CG Times"/>
      <w:sz w:val="24"/>
      <w:szCs w:val="24"/>
    </w:rPr>
  </w:style>
  <w:style w:type="paragraph" w:customStyle="1" w:styleId="Outline0031">
    <w:name w:val="Outline003_1"/>
    <w:rsid w:val="00D5448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Pr>
      <w:rFonts w:ascii="Symbol" w:eastAsia="Times New Roman" w:hAnsi="Symbol" w:cs="Symbol"/>
      <w:sz w:val="20"/>
      <w:szCs w:val="20"/>
    </w:rPr>
  </w:style>
  <w:style w:type="paragraph" w:customStyle="1" w:styleId="Outline0051">
    <w:name w:val="Outline005_1"/>
    <w:rsid w:val="00D5448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Pr>
      <w:rFonts w:ascii="Symbol" w:eastAsia="Times New Roman" w:hAnsi="Symbol" w:cs="Symbol"/>
      <w:sz w:val="20"/>
      <w:szCs w:val="20"/>
    </w:rPr>
  </w:style>
  <w:style w:type="paragraph" w:styleId="Footer">
    <w:name w:val="footer"/>
    <w:basedOn w:val="Normal"/>
    <w:link w:val="FooterChar"/>
    <w:uiPriority w:val="99"/>
    <w:rsid w:val="00D54488"/>
    <w:pPr>
      <w:tabs>
        <w:tab w:val="center" w:pos="4320"/>
        <w:tab w:val="right" w:pos="8640"/>
        <w:tab w:val="right" w:pos="9360"/>
      </w:tabs>
      <w:jc w:val="both"/>
    </w:pPr>
    <w:rPr>
      <w:sz w:val="24"/>
      <w:szCs w:val="24"/>
    </w:rPr>
  </w:style>
  <w:style w:type="character" w:customStyle="1" w:styleId="FooterChar">
    <w:name w:val="Footer Char"/>
    <w:basedOn w:val="DefaultParagraphFont"/>
    <w:link w:val="Footer"/>
    <w:uiPriority w:val="99"/>
    <w:rsid w:val="00D54488"/>
    <w:rPr>
      <w:rFonts w:ascii="Times New Roman" w:eastAsia="Times New Roman" w:hAnsi="Times New Roman" w:cs="Times New Roman"/>
      <w:sz w:val="24"/>
      <w:szCs w:val="24"/>
    </w:rPr>
  </w:style>
  <w:style w:type="character" w:styleId="PageNumber">
    <w:name w:val="page number"/>
    <w:basedOn w:val="DefaultParagraphFont"/>
    <w:rsid w:val="00D54488"/>
  </w:style>
  <w:style w:type="paragraph" w:styleId="Header">
    <w:name w:val="header"/>
    <w:basedOn w:val="Normal"/>
    <w:link w:val="HeaderChar"/>
    <w:rsid w:val="00D54488"/>
    <w:pPr>
      <w:tabs>
        <w:tab w:val="center" w:pos="4320"/>
        <w:tab w:val="right" w:pos="8640"/>
        <w:tab w:val="right" w:pos="9360"/>
      </w:tabs>
      <w:jc w:val="both"/>
    </w:pPr>
    <w:rPr>
      <w:sz w:val="24"/>
      <w:szCs w:val="24"/>
    </w:rPr>
  </w:style>
  <w:style w:type="character" w:customStyle="1" w:styleId="HeaderChar">
    <w:name w:val="Header Char"/>
    <w:basedOn w:val="DefaultParagraphFont"/>
    <w:link w:val="Header"/>
    <w:rsid w:val="00D54488"/>
    <w:rPr>
      <w:rFonts w:ascii="Times New Roman" w:eastAsia="Times New Roman" w:hAnsi="Times New Roman" w:cs="Times New Roman"/>
      <w:sz w:val="24"/>
      <w:szCs w:val="24"/>
    </w:rPr>
  </w:style>
  <w:style w:type="character" w:styleId="Strong">
    <w:name w:val="Strong"/>
    <w:uiPriority w:val="22"/>
    <w:qFormat/>
    <w:rsid w:val="00D54488"/>
    <w:rPr>
      <w:b/>
      <w:bCs/>
    </w:rPr>
  </w:style>
  <w:style w:type="paragraph" w:customStyle="1" w:styleId="left">
    <w:name w:val="left"/>
    <w:rsid w:val="00D54488"/>
    <w:pPr>
      <w:widowControl w:val="0"/>
      <w:autoSpaceDE w:val="0"/>
      <w:autoSpaceDN w:val="0"/>
      <w:adjustRightInd w:val="0"/>
      <w:spacing w:before="99" w:after="99"/>
      <w:jc w:val="both"/>
    </w:pPr>
    <w:rPr>
      <w:rFonts w:ascii="Times New Roman" w:eastAsia="Times New Roman" w:hAnsi="Times New Roman" w:cs="Times New Roman"/>
      <w:sz w:val="24"/>
      <w:szCs w:val="24"/>
    </w:rPr>
  </w:style>
  <w:style w:type="character" w:styleId="Hyperlink">
    <w:name w:val="Hyperlink"/>
    <w:rsid w:val="00D54488"/>
    <w:rPr>
      <w:u w:val="single"/>
    </w:rPr>
  </w:style>
  <w:style w:type="character" w:customStyle="1" w:styleId="fund">
    <w:name w:val="fund"/>
    <w:rsid w:val="00D54488"/>
  </w:style>
  <w:style w:type="paragraph" w:customStyle="1" w:styleId="BodyTextIn">
    <w:name w:val="Body Text In"/>
    <w:rsid w:val="00D544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120"/>
      <w:ind w:left="360"/>
      <w:jc w:val="both"/>
    </w:pPr>
    <w:rPr>
      <w:rFonts w:ascii="Times New Roman" w:eastAsia="Times New Roman" w:hAnsi="Times New Roman" w:cs="Times New Roman"/>
      <w:sz w:val="24"/>
      <w:szCs w:val="24"/>
    </w:rPr>
  </w:style>
  <w:style w:type="character" w:styleId="Emphasis">
    <w:name w:val="Emphasis"/>
    <w:uiPriority w:val="20"/>
    <w:qFormat/>
    <w:rsid w:val="00D54488"/>
    <w:rPr>
      <w:i/>
      <w:iCs/>
    </w:rPr>
  </w:style>
  <w:style w:type="character" w:customStyle="1" w:styleId="bodyfont1">
    <w:name w:val="bodyfont1"/>
    <w:rsid w:val="00D54488"/>
  </w:style>
  <w:style w:type="paragraph" w:customStyle="1" w:styleId="bodyfont">
    <w:name w:val="bodyfont"/>
    <w:rsid w:val="00D54488"/>
    <w:pPr>
      <w:widowControl w:val="0"/>
      <w:autoSpaceDE w:val="0"/>
      <w:autoSpaceDN w:val="0"/>
      <w:adjustRightInd w:val="0"/>
      <w:spacing w:before="99" w:after="99"/>
      <w:jc w:val="both"/>
    </w:pPr>
    <w:rPr>
      <w:rFonts w:ascii="Times New Roman" w:eastAsia="Times New Roman" w:hAnsi="Times New Roman" w:cs="Times New Roman"/>
      <w:sz w:val="24"/>
      <w:szCs w:val="24"/>
    </w:rPr>
  </w:style>
  <w:style w:type="character" w:customStyle="1" w:styleId="emailstyle19">
    <w:name w:val="emailstyle19"/>
    <w:rsid w:val="00D54488"/>
    <w:rPr>
      <w:rFonts w:ascii="Arial" w:hAnsi="Arial" w:cs="Arial"/>
      <w:sz w:val="20"/>
      <w:szCs w:val="20"/>
    </w:rPr>
  </w:style>
  <w:style w:type="paragraph" w:customStyle="1" w:styleId="nbf">
    <w:name w:val="nbf"/>
    <w:rsid w:val="00D54488"/>
    <w:pPr>
      <w:widowControl w:val="0"/>
      <w:autoSpaceDE w:val="0"/>
      <w:autoSpaceDN w:val="0"/>
      <w:adjustRightInd w:val="0"/>
      <w:spacing w:before="99" w:after="99"/>
      <w:jc w:val="both"/>
    </w:pPr>
    <w:rPr>
      <w:rFonts w:ascii="Times New Roman" w:eastAsia="Times New Roman" w:hAnsi="Times New Roman" w:cs="Times New Roman"/>
      <w:sz w:val="24"/>
      <w:szCs w:val="24"/>
    </w:rPr>
  </w:style>
  <w:style w:type="character" w:customStyle="1" w:styleId="FollowedHype">
    <w:name w:val="FollowedHype"/>
    <w:rsid w:val="00D54488"/>
    <w:rPr>
      <w:color w:val="auto"/>
      <w:u w:val="single"/>
    </w:rPr>
  </w:style>
  <w:style w:type="character" w:customStyle="1" w:styleId="14Char">
    <w:name w:val="_14 Char"/>
    <w:rsid w:val="00D54488"/>
  </w:style>
  <w:style w:type="paragraph" w:styleId="NormalWeb">
    <w:name w:val="Normal (Web)"/>
    <w:basedOn w:val="Normal"/>
    <w:uiPriority w:val="99"/>
    <w:rsid w:val="00D54488"/>
    <w:pPr>
      <w:widowControl/>
      <w:autoSpaceDE/>
      <w:autoSpaceDN/>
      <w:adjustRightInd/>
      <w:spacing w:before="100" w:beforeAutospacing="1" w:after="100" w:afterAutospacing="1"/>
    </w:pPr>
    <w:rPr>
      <w:sz w:val="24"/>
      <w:szCs w:val="24"/>
    </w:rPr>
  </w:style>
  <w:style w:type="paragraph" w:styleId="ListParagraph">
    <w:name w:val="List Paragraph"/>
    <w:basedOn w:val="Normal"/>
    <w:uiPriority w:val="34"/>
    <w:qFormat/>
    <w:rsid w:val="00D54488"/>
    <w:pPr>
      <w:ind w:left="720"/>
    </w:pPr>
  </w:style>
  <w:style w:type="paragraph" w:styleId="BalloonText">
    <w:name w:val="Balloon Text"/>
    <w:basedOn w:val="Normal"/>
    <w:link w:val="BalloonTextChar"/>
    <w:rsid w:val="00D54488"/>
    <w:rPr>
      <w:rFonts w:ascii="Tahoma" w:hAnsi="Tahoma" w:cs="Tahoma"/>
      <w:sz w:val="16"/>
      <w:szCs w:val="16"/>
    </w:rPr>
  </w:style>
  <w:style w:type="character" w:customStyle="1" w:styleId="BalloonTextChar">
    <w:name w:val="Balloon Text Char"/>
    <w:basedOn w:val="DefaultParagraphFont"/>
    <w:link w:val="BalloonText"/>
    <w:rsid w:val="00D54488"/>
    <w:rPr>
      <w:rFonts w:ascii="Tahoma" w:eastAsia="Times New Roman" w:hAnsi="Tahoma" w:cs="Tahoma"/>
      <w:sz w:val="16"/>
      <w:szCs w:val="16"/>
    </w:rPr>
  </w:style>
  <w:style w:type="paragraph" w:styleId="NoSpacing">
    <w:name w:val="No Spacing"/>
    <w:uiPriority w:val="1"/>
    <w:qFormat/>
    <w:rsid w:val="00D54488"/>
    <w:rPr>
      <w:rFonts w:ascii="Calibri" w:eastAsia="Calibri" w:hAnsi="Calibri" w:cs="Times New Roman"/>
    </w:rPr>
  </w:style>
  <w:style w:type="paragraph" w:customStyle="1" w:styleId="clearformat">
    <w:name w:val="clear format"/>
    <w:basedOn w:val="Normal"/>
    <w:rsid w:val="00D54488"/>
    <w:rPr>
      <w:rFonts w:ascii="Consolas" w:eastAsia="MS Mincho" w:hAnsi="Consolas" w:cs="Consolas"/>
      <w:sz w:val="24"/>
      <w:szCs w:val="24"/>
      <w:lang w:eastAsia="ja-JP"/>
    </w:rPr>
  </w:style>
  <w:style w:type="paragraph" w:customStyle="1" w:styleId="Standard">
    <w:name w:val="Standard"/>
    <w:rsid w:val="00D54488"/>
    <w:pPr>
      <w:widowControl w:val="0"/>
      <w:autoSpaceDN w:val="0"/>
    </w:pPr>
    <w:rPr>
      <w:rFonts w:ascii="Times New Roman" w:eastAsia="SimSun, 宋体" w:hAnsi="Times New Roman" w:cs="Times New Roman"/>
      <w:kern w:val="3"/>
      <w:sz w:val="24"/>
      <w:szCs w:val="24"/>
      <w:lang w:eastAsia="zh-CN" w:bidi="hi-IN"/>
    </w:rPr>
  </w:style>
  <w:style w:type="character" w:customStyle="1" w:styleId="StrongEmphasis">
    <w:name w:val="Strong Emphasis"/>
    <w:basedOn w:val="DefaultParagraphFont"/>
    <w:rsid w:val="00D54488"/>
    <w:rPr>
      <w:rFonts w:ascii="Times New Roman" w:hAnsi="Times New Roman" w:cs="Times New Roman" w:hint="default"/>
      <w:b/>
      <w:bCs/>
    </w:rPr>
  </w:style>
  <w:style w:type="paragraph" w:customStyle="1" w:styleId="Default">
    <w:name w:val="Default"/>
    <w:rsid w:val="00D54488"/>
    <w:pPr>
      <w:autoSpaceDE w:val="0"/>
      <w:autoSpaceDN w:val="0"/>
      <w:adjustRightInd w:val="0"/>
    </w:pPr>
    <w:rPr>
      <w:rFonts w:ascii="Calibri" w:hAnsi="Calibri" w:cs="Calibri"/>
      <w:color w:val="000000"/>
      <w:sz w:val="24"/>
      <w:szCs w:val="24"/>
    </w:rPr>
  </w:style>
  <w:style w:type="paragraph" w:customStyle="1" w:styleId="Body">
    <w:name w:val="Body"/>
    <w:rsid w:val="00D54488"/>
    <w:rPr>
      <w:rFonts w:ascii="Calibri" w:eastAsia="Calibri" w:hAnsi="Calibri" w:cs="Calibri"/>
      <w:color w:val="000000"/>
      <w:u w:color="000000"/>
    </w:rPr>
  </w:style>
  <w:style w:type="character" w:customStyle="1" w:styleId="s3">
    <w:name w:val="s3"/>
    <w:basedOn w:val="DefaultParagraphFont"/>
    <w:rsid w:val="006F19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488"/>
    <w:pPr>
      <w:widowControl w:val="0"/>
      <w:autoSpaceDE w:val="0"/>
      <w:autoSpaceDN w:val="0"/>
      <w:adjustRightInd w:val="0"/>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D54488"/>
    <w:pPr>
      <w:jc w:val="center"/>
      <w:outlineLvl w:val="0"/>
    </w:pPr>
    <w:rPr>
      <w:rFonts w:ascii="Garamond" w:hAnsi="Garamond" w:cs="Garamond"/>
      <w:sz w:val="24"/>
      <w:szCs w:val="24"/>
    </w:rPr>
  </w:style>
  <w:style w:type="paragraph" w:styleId="Heading2">
    <w:name w:val="heading 2"/>
    <w:basedOn w:val="Normal"/>
    <w:next w:val="Normal"/>
    <w:link w:val="Heading2Char"/>
    <w:qFormat/>
    <w:rsid w:val="00D54488"/>
    <w:pPr>
      <w:spacing w:before="240" w:after="60"/>
      <w:jc w:val="both"/>
      <w:outlineLvl w:val="1"/>
    </w:pPr>
    <w:rPr>
      <w:rFonts w:ascii="Arial" w:hAnsi="Arial" w:cs="Arial"/>
      <w:b/>
      <w:bCs/>
      <w:i/>
      <w:iCs/>
      <w:sz w:val="28"/>
      <w:szCs w:val="28"/>
    </w:rPr>
  </w:style>
  <w:style w:type="paragraph" w:styleId="Heading3">
    <w:name w:val="heading 3"/>
    <w:basedOn w:val="Normal"/>
    <w:next w:val="Normal"/>
    <w:link w:val="Heading3Char"/>
    <w:qFormat/>
    <w:rsid w:val="00D54488"/>
    <w:pPr>
      <w:spacing w:before="99" w:after="99"/>
      <w:jc w:val="both"/>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4488"/>
    <w:rPr>
      <w:rFonts w:ascii="Garamond" w:eastAsia="Times New Roman" w:hAnsi="Garamond" w:cs="Garamond"/>
      <w:sz w:val="24"/>
      <w:szCs w:val="24"/>
    </w:rPr>
  </w:style>
  <w:style w:type="character" w:customStyle="1" w:styleId="Heading2Char">
    <w:name w:val="Heading 2 Char"/>
    <w:basedOn w:val="DefaultParagraphFont"/>
    <w:link w:val="Heading2"/>
    <w:rsid w:val="00D54488"/>
    <w:rPr>
      <w:rFonts w:ascii="Arial" w:eastAsia="Times New Roman" w:hAnsi="Arial" w:cs="Arial"/>
      <w:b/>
      <w:bCs/>
      <w:i/>
      <w:iCs/>
      <w:sz w:val="28"/>
      <w:szCs w:val="28"/>
    </w:rPr>
  </w:style>
  <w:style w:type="character" w:customStyle="1" w:styleId="Heading3Char">
    <w:name w:val="Heading 3 Char"/>
    <w:basedOn w:val="DefaultParagraphFont"/>
    <w:link w:val="Heading3"/>
    <w:rsid w:val="00D54488"/>
    <w:rPr>
      <w:rFonts w:ascii="Times New Roman" w:eastAsia="Times New Roman" w:hAnsi="Times New Roman" w:cs="Times New Roman"/>
      <w:b/>
      <w:bCs/>
      <w:sz w:val="27"/>
      <w:szCs w:val="27"/>
    </w:rPr>
  </w:style>
  <w:style w:type="paragraph" w:customStyle="1" w:styleId="level11">
    <w:name w:val="_level11"/>
    <w:rsid w:val="00D544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eastAsia="Times New Roman" w:hAnsi="Times New Roman" w:cs="Times New Roman"/>
      <w:sz w:val="24"/>
      <w:szCs w:val="24"/>
    </w:rPr>
  </w:style>
  <w:style w:type="paragraph" w:customStyle="1" w:styleId="level21">
    <w:name w:val="_level21"/>
    <w:rsid w:val="00D544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rFonts w:ascii="Times New Roman" w:eastAsia="Times New Roman" w:hAnsi="Times New Roman" w:cs="Times New Roman"/>
      <w:sz w:val="24"/>
      <w:szCs w:val="24"/>
    </w:rPr>
  </w:style>
  <w:style w:type="paragraph" w:customStyle="1" w:styleId="level31">
    <w:name w:val="_level31"/>
    <w:rsid w:val="00D544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rFonts w:ascii="Times New Roman" w:eastAsia="Times New Roman" w:hAnsi="Times New Roman" w:cs="Times New Roman"/>
      <w:sz w:val="24"/>
      <w:szCs w:val="24"/>
    </w:rPr>
  </w:style>
  <w:style w:type="paragraph" w:customStyle="1" w:styleId="level41">
    <w:name w:val="_level41"/>
    <w:rsid w:val="00D544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rFonts w:ascii="Times New Roman" w:eastAsia="Times New Roman" w:hAnsi="Times New Roman" w:cs="Times New Roman"/>
      <w:sz w:val="24"/>
      <w:szCs w:val="24"/>
    </w:rPr>
  </w:style>
  <w:style w:type="paragraph" w:customStyle="1" w:styleId="level51">
    <w:name w:val="_level51"/>
    <w:rsid w:val="00D544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rFonts w:ascii="Times New Roman" w:eastAsia="Times New Roman" w:hAnsi="Times New Roman" w:cs="Times New Roman"/>
      <w:sz w:val="24"/>
      <w:szCs w:val="24"/>
    </w:rPr>
  </w:style>
  <w:style w:type="paragraph" w:customStyle="1" w:styleId="level61">
    <w:name w:val="_level61"/>
    <w:rsid w:val="00D544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Times New Roman" w:eastAsia="Times New Roman" w:hAnsi="Times New Roman" w:cs="Times New Roman"/>
      <w:sz w:val="24"/>
      <w:szCs w:val="24"/>
    </w:rPr>
  </w:style>
  <w:style w:type="paragraph" w:customStyle="1" w:styleId="level71">
    <w:name w:val="_level71"/>
    <w:rsid w:val="00D544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rFonts w:ascii="Times New Roman" w:eastAsia="Times New Roman" w:hAnsi="Times New Roman" w:cs="Times New Roman"/>
      <w:sz w:val="24"/>
      <w:szCs w:val="24"/>
    </w:rPr>
  </w:style>
  <w:style w:type="paragraph" w:customStyle="1" w:styleId="level81">
    <w:name w:val="_level81"/>
    <w:rsid w:val="00D544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Times New Roman" w:eastAsia="Times New Roman" w:hAnsi="Times New Roman" w:cs="Times New Roman"/>
      <w:sz w:val="24"/>
      <w:szCs w:val="24"/>
    </w:rPr>
  </w:style>
  <w:style w:type="paragraph" w:customStyle="1" w:styleId="level91">
    <w:name w:val="_level91"/>
    <w:rsid w:val="00D544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rFonts w:ascii="Times New Roman" w:eastAsia="Times New Roman" w:hAnsi="Times New Roman" w:cs="Times New Roman"/>
      <w:sz w:val="24"/>
      <w:szCs w:val="24"/>
    </w:rPr>
  </w:style>
  <w:style w:type="paragraph" w:customStyle="1" w:styleId="Level1">
    <w:name w:val="Level 1"/>
    <w:rsid w:val="00D54488"/>
    <w:pPr>
      <w:widowControl w:val="0"/>
      <w:autoSpaceDE w:val="0"/>
      <w:autoSpaceDN w:val="0"/>
      <w:adjustRightInd w:val="0"/>
      <w:ind w:left="720"/>
      <w:jc w:val="both"/>
    </w:pPr>
    <w:rPr>
      <w:rFonts w:ascii="Times New Roman" w:eastAsia="Times New Roman" w:hAnsi="Times New Roman" w:cs="Times New Roman"/>
      <w:sz w:val="24"/>
      <w:szCs w:val="24"/>
    </w:rPr>
  </w:style>
  <w:style w:type="paragraph" w:customStyle="1" w:styleId="levsl1">
    <w:name w:val="_levsl1"/>
    <w:rsid w:val="00D544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eastAsia="Times New Roman" w:hAnsi="Times New Roman" w:cs="Times New Roman"/>
      <w:sz w:val="24"/>
      <w:szCs w:val="24"/>
    </w:rPr>
  </w:style>
  <w:style w:type="paragraph" w:customStyle="1" w:styleId="levsl2">
    <w:name w:val="_levsl2"/>
    <w:rsid w:val="00D544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rFonts w:ascii="Times New Roman" w:eastAsia="Times New Roman" w:hAnsi="Times New Roman" w:cs="Times New Roman"/>
      <w:sz w:val="24"/>
      <w:szCs w:val="24"/>
    </w:rPr>
  </w:style>
  <w:style w:type="paragraph" w:customStyle="1" w:styleId="levsl3">
    <w:name w:val="_levsl3"/>
    <w:rsid w:val="00D544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rFonts w:ascii="Times New Roman" w:eastAsia="Times New Roman" w:hAnsi="Times New Roman" w:cs="Times New Roman"/>
      <w:sz w:val="24"/>
      <w:szCs w:val="24"/>
    </w:rPr>
  </w:style>
  <w:style w:type="paragraph" w:customStyle="1" w:styleId="levsl4">
    <w:name w:val="_levsl4"/>
    <w:rsid w:val="00D544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rFonts w:ascii="Times New Roman" w:eastAsia="Times New Roman" w:hAnsi="Times New Roman" w:cs="Times New Roman"/>
      <w:sz w:val="24"/>
      <w:szCs w:val="24"/>
    </w:rPr>
  </w:style>
  <w:style w:type="paragraph" w:customStyle="1" w:styleId="levsl5">
    <w:name w:val="_levsl5"/>
    <w:rsid w:val="00D544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rFonts w:ascii="Times New Roman" w:eastAsia="Times New Roman" w:hAnsi="Times New Roman" w:cs="Times New Roman"/>
      <w:sz w:val="24"/>
      <w:szCs w:val="24"/>
    </w:rPr>
  </w:style>
  <w:style w:type="paragraph" w:customStyle="1" w:styleId="levsl6">
    <w:name w:val="_levsl6"/>
    <w:rsid w:val="00D544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Times New Roman" w:eastAsia="Times New Roman" w:hAnsi="Times New Roman" w:cs="Times New Roman"/>
      <w:sz w:val="24"/>
      <w:szCs w:val="24"/>
    </w:rPr>
  </w:style>
  <w:style w:type="paragraph" w:customStyle="1" w:styleId="levsl7">
    <w:name w:val="_levsl7"/>
    <w:rsid w:val="00D544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rFonts w:ascii="Times New Roman" w:eastAsia="Times New Roman" w:hAnsi="Times New Roman" w:cs="Times New Roman"/>
      <w:sz w:val="24"/>
      <w:szCs w:val="24"/>
    </w:rPr>
  </w:style>
  <w:style w:type="paragraph" w:customStyle="1" w:styleId="levsl8">
    <w:name w:val="_levsl8"/>
    <w:rsid w:val="00D544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Times New Roman" w:eastAsia="Times New Roman" w:hAnsi="Times New Roman" w:cs="Times New Roman"/>
      <w:sz w:val="24"/>
      <w:szCs w:val="24"/>
    </w:rPr>
  </w:style>
  <w:style w:type="paragraph" w:customStyle="1" w:styleId="levsl9">
    <w:name w:val="_levsl9"/>
    <w:rsid w:val="00D544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rFonts w:ascii="Times New Roman" w:eastAsia="Times New Roman" w:hAnsi="Times New Roman" w:cs="Times New Roman"/>
      <w:sz w:val="24"/>
      <w:szCs w:val="24"/>
    </w:rPr>
  </w:style>
  <w:style w:type="paragraph" w:customStyle="1" w:styleId="levnl1">
    <w:name w:val="_levnl1"/>
    <w:rsid w:val="00D544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eastAsia="Times New Roman" w:hAnsi="Times New Roman" w:cs="Times New Roman"/>
      <w:sz w:val="24"/>
      <w:szCs w:val="24"/>
    </w:rPr>
  </w:style>
  <w:style w:type="paragraph" w:customStyle="1" w:styleId="levnl2">
    <w:name w:val="_levnl2"/>
    <w:rsid w:val="00D544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rFonts w:ascii="Times New Roman" w:eastAsia="Times New Roman" w:hAnsi="Times New Roman" w:cs="Times New Roman"/>
      <w:sz w:val="24"/>
      <w:szCs w:val="24"/>
    </w:rPr>
  </w:style>
  <w:style w:type="paragraph" w:customStyle="1" w:styleId="levnl3">
    <w:name w:val="_levnl3"/>
    <w:rsid w:val="00D544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rFonts w:ascii="Times New Roman" w:eastAsia="Times New Roman" w:hAnsi="Times New Roman" w:cs="Times New Roman"/>
      <w:sz w:val="24"/>
      <w:szCs w:val="24"/>
    </w:rPr>
  </w:style>
  <w:style w:type="paragraph" w:customStyle="1" w:styleId="levnl4">
    <w:name w:val="_levnl4"/>
    <w:rsid w:val="00D544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rFonts w:ascii="Times New Roman" w:eastAsia="Times New Roman" w:hAnsi="Times New Roman" w:cs="Times New Roman"/>
      <w:sz w:val="24"/>
      <w:szCs w:val="24"/>
    </w:rPr>
  </w:style>
  <w:style w:type="paragraph" w:customStyle="1" w:styleId="levnl5">
    <w:name w:val="_levnl5"/>
    <w:rsid w:val="00D544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rFonts w:ascii="Times New Roman" w:eastAsia="Times New Roman" w:hAnsi="Times New Roman" w:cs="Times New Roman"/>
      <w:sz w:val="24"/>
      <w:szCs w:val="24"/>
    </w:rPr>
  </w:style>
  <w:style w:type="paragraph" w:customStyle="1" w:styleId="levnl6">
    <w:name w:val="_levnl6"/>
    <w:rsid w:val="00D544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Times New Roman" w:eastAsia="Times New Roman" w:hAnsi="Times New Roman" w:cs="Times New Roman"/>
      <w:sz w:val="24"/>
      <w:szCs w:val="24"/>
    </w:rPr>
  </w:style>
  <w:style w:type="paragraph" w:customStyle="1" w:styleId="levnl7">
    <w:name w:val="_levnl7"/>
    <w:rsid w:val="00D544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rFonts w:ascii="Times New Roman" w:eastAsia="Times New Roman" w:hAnsi="Times New Roman" w:cs="Times New Roman"/>
      <w:sz w:val="24"/>
      <w:szCs w:val="24"/>
    </w:rPr>
  </w:style>
  <w:style w:type="paragraph" w:customStyle="1" w:styleId="levnl8">
    <w:name w:val="_levnl8"/>
    <w:rsid w:val="00D544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Times New Roman" w:eastAsia="Times New Roman" w:hAnsi="Times New Roman" w:cs="Times New Roman"/>
      <w:sz w:val="24"/>
      <w:szCs w:val="24"/>
    </w:rPr>
  </w:style>
  <w:style w:type="paragraph" w:customStyle="1" w:styleId="levnl9">
    <w:name w:val="_levnl9"/>
    <w:rsid w:val="00D544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rFonts w:ascii="Times New Roman" w:eastAsia="Times New Roman" w:hAnsi="Times New Roman" w:cs="Times New Roman"/>
      <w:sz w:val="24"/>
      <w:szCs w:val="24"/>
    </w:rPr>
  </w:style>
  <w:style w:type="character" w:customStyle="1" w:styleId="DefaultPar1">
    <w:name w:val="Default Par1"/>
    <w:rsid w:val="00D54488"/>
  </w:style>
  <w:style w:type="character" w:styleId="LineNumber">
    <w:name w:val="line number"/>
    <w:basedOn w:val="DefaultParagraphFont"/>
    <w:rsid w:val="00D54488"/>
  </w:style>
  <w:style w:type="paragraph" w:customStyle="1" w:styleId="Level110">
    <w:name w:val="Level 11"/>
    <w:rsid w:val="00D54488"/>
    <w:pPr>
      <w:widowControl w:val="0"/>
      <w:autoSpaceDE w:val="0"/>
      <w:autoSpaceDN w:val="0"/>
      <w:adjustRightInd w:val="0"/>
    </w:pPr>
    <w:rPr>
      <w:rFonts w:ascii="Times New Roman" w:eastAsia="Times New Roman" w:hAnsi="Times New Roman" w:cs="Times New Roman"/>
      <w:sz w:val="24"/>
      <w:szCs w:val="24"/>
    </w:rPr>
  </w:style>
  <w:style w:type="paragraph" w:customStyle="1" w:styleId="Level2">
    <w:name w:val="Level 2"/>
    <w:rsid w:val="00D54488"/>
    <w:pPr>
      <w:widowControl w:val="0"/>
      <w:autoSpaceDE w:val="0"/>
      <w:autoSpaceDN w:val="0"/>
      <w:adjustRightInd w:val="0"/>
    </w:pPr>
    <w:rPr>
      <w:rFonts w:ascii="Times New Roman" w:eastAsia="Times New Roman" w:hAnsi="Times New Roman" w:cs="Times New Roman"/>
      <w:sz w:val="24"/>
      <w:szCs w:val="24"/>
    </w:rPr>
  </w:style>
  <w:style w:type="paragraph" w:customStyle="1" w:styleId="Level3">
    <w:name w:val="Level 3"/>
    <w:rsid w:val="00D54488"/>
    <w:pPr>
      <w:widowControl w:val="0"/>
      <w:autoSpaceDE w:val="0"/>
      <w:autoSpaceDN w:val="0"/>
      <w:adjustRightInd w:val="0"/>
    </w:pPr>
    <w:rPr>
      <w:rFonts w:ascii="Times New Roman" w:eastAsia="Times New Roman" w:hAnsi="Times New Roman" w:cs="Times New Roman"/>
      <w:sz w:val="24"/>
      <w:szCs w:val="24"/>
    </w:rPr>
  </w:style>
  <w:style w:type="paragraph" w:customStyle="1" w:styleId="Level4">
    <w:name w:val="Level 4"/>
    <w:rsid w:val="00D54488"/>
    <w:pPr>
      <w:widowControl w:val="0"/>
      <w:autoSpaceDE w:val="0"/>
      <w:autoSpaceDN w:val="0"/>
      <w:adjustRightInd w:val="0"/>
    </w:pPr>
    <w:rPr>
      <w:rFonts w:ascii="Times New Roman" w:eastAsia="Times New Roman" w:hAnsi="Times New Roman" w:cs="Times New Roman"/>
      <w:sz w:val="24"/>
      <w:szCs w:val="24"/>
    </w:rPr>
  </w:style>
  <w:style w:type="paragraph" w:customStyle="1" w:styleId="Level5">
    <w:name w:val="Level 5"/>
    <w:rsid w:val="00D54488"/>
    <w:pPr>
      <w:widowControl w:val="0"/>
      <w:autoSpaceDE w:val="0"/>
      <w:autoSpaceDN w:val="0"/>
      <w:adjustRightInd w:val="0"/>
    </w:pPr>
    <w:rPr>
      <w:rFonts w:ascii="Times New Roman" w:eastAsia="Times New Roman" w:hAnsi="Times New Roman" w:cs="Times New Roman"/>
      <w:sz w:val="24"/>
      <w:szCs w:val="24"/>
    </w:rPr>
  </w:style>
  <w:style w:type="paragraph" w:customStyle="1" w:styleId="Level6">
    <w:name w:val="Level 6"/>
    <w:rsid w:val="00D54488"/>
    <w:pPr>
      <w:widowControl w:val="0"/>
      <w:autoSpaceDE w:val="0"/>
      <w:autoSpaceDN w:val="0"/>
      <w:adjustRightInd w:val="0"/>
    </w:pPr>
    <w:rPr>
      <w:rFonts w:ascii="Times New Roman" w:eastAsia="Times New Roman" w:hAnsi="Times New Roman" w:cs="Times New Roman"/>
      <w:sz w:val="24"/>
      <w:szCs w:val="24"/>
    </w:rPr>
  </w:style>
  <w:style w:type="paragraph" w:customStyle="1" w:styleId="Level7">
    <w:name w:val="Level 7"/>
    <w:rsid w:val="00D54488"/>
    <w:pPr>
      <w:widowControl w:val="0"/>
      <w:autoSpaceDE w:val="0"/>
      <w:autoSpaceDN w:val="0"/>
      <w:adjustRightInd w:val="0"/>
    </w:pPr>
    <w:rPr>
      <w:rFonts w:ascii="Times New Roman" w:eastAsia="Times New Roman" w:hAnsi="Times New Roman" w:cs="Times New Roman"/>
      <w:sz w:val="24"/>
      <w:szCs w:val="24"/>
    </w:rPr>
  </w:style>
  <w:style w:type="paragraph" w:customStyle="1" w:styleId="Level8">
    <w:name w:val="Level 8"/>
    <w:rsid w:val="00D54488"/>
    <w:pPr>
      <w:widowControl w:val="0"/>
      <w:autoSpaceDE w:val="0"/>
      <w:autoSpaceDN w:val="0"/>
      <w:adjustRightInd w:val="0"/>
    </w:pPr>
    <w:rPr>
      <w:rFonts w:ascii="Times New Roman" w:eastAsia="Times New Roman" w:hAnsi="Times New Roman" w:cs="Times New Roman"/>
      <w:sz w:val="24"/>
      <w:szCs w:val="24"/>
    </w:rPr>
  </w:style>
  <w:style w:type="paragraph" w:customStyle="1" w:styleId="Level9">
    <w:name w:val="Level 9"/>
    <w:rsid w:val="00D54488"/>
    <w:pPr>
      <w:widowControl w:val="0"/>
      <w:autoSpaceDE w:val="0"/>
      <w:autoSpaceDN w:val="0"/>
      <w:adjustRightInd w:val="0"/>
    </w:pPr>
    <w:rPr>
      <w:rFonts w:ascii="Times New Roman" w:eastAsia="Times New Roman" w:hAnsi="Times New Roman" w:cs="Times New Roman"/>
      <w:sz w:val="24"/>
      <w:szCs w:val="24"/>
    </w:rPr>
  </w:style>
  <w:style w:type="paragraph" w:customStyle="1" w:styleId="level10">
    <w:name w:val="_level1"/>
    <w:rsid w:val="00D5448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ind w:left="360" w:hanging="360"/>
      <w:jc w:val="both"/>
    </w:pPr>
    <w:rPr>
      <w:rFonts w:ascii="Times New Roman" w:eastAsia="Times New Roman" w:hAnsi="Times New Roman" w:cs="Times New Roman"/>
      <w:sz w:val="24"/>
      <w:szCs w:val="24"/>
    </w:rPr>
  </w:style>
  <w:style w:type="paragraph" w:customStyle="1" w:styleId="level20">
    <w:name w:val="_level2"/>
    <w:rsid w:val="00D5448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ind w:left="720" w:hanging="360"/>
      <w:jc w:val="both"/>
    </w:pPr>
    <w:rPr>
      <w:rFonts w:ascii="Times New Roman" w:eastAsia="Times New Roman" w:hAnsi="Times New Roman" w:cs="Times New Roman"/>
      <w:sz w:val="24"/>
      <w:szCs w:val="24"/>
    </w:rPr>
  </w:style>
  <w:style w:type="paragraph" w:customStyle="1" w:styleId="level30">
    <w:name w:val="_level3"/>
    <w:rsid w:val="00D54488"/>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ind w:left="1080" w:hanging="360"/>
      <w:jc w:val="both"/>
    </w:pPr>
    <w:rPr>
      <w:rFonts w:ascii="Times New Roman" w:eastAsia="Times New Roman" w:hAnsi="Times New Roman" w:cs="Times New Roman"/>
      <w:sz w:val="24"/>
      <w:szCs w:val="24"/>
    </w:rPr>
  </w:style>
  <w:style w:type="paragraph" w:customStyle="1" w:styleId="level40">
    <w:name w:val="_level4"/>
    <w:rsid w:val="00D54488"/>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ind w:left="1440" w:hanging="360"/>
      <w:jc w:val="both"/>
    </w:pPr>
    <w:rPr>
      <w:rFonts w:ascii="Times New Roman" w:eastAsia="Times New Roman" w:hAnsi="Times New Roman" w:cs="Times New Roman"/>
      <w:sz w:val="24"/>
      <w:szCs w:val="24"/>
    </w:rPr>
  </w:style>
  <w:style w:type="paragraph" w:customStyle="1" w:styleId="level50">
    <w:name w:val="_level5"/>
    <w:rsid w:val="00D54488"/>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ind w:left="1800" w:hanging="360"/>
      <w:jc w:val="both"/>
    </w:pPr>
    <w:rPr>
      <w:rFonts w:ascii="Times New Roman" w:eastAsia="Times New Roman" w:hAnsi="Times New Roman" w:cs="Times New Roman"/>
      <w:sz w:val="24"/>
      <w:szCs w:val="24"/>
    </w:rPr>
  </w:style>
  <w:style w:type="paragraph" w:customStyle="1" w:styleId="level60">
    <w:name w:val="_level6"/>
    <w:rsid w:val="00D54488"/>
    <w:pPr>
      <w:widowControl w:val="0"/>
      <w:tabs>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ind w:left="2160" w:hanging="360"/>
      <w:jc w:val="both"/>
    </w:pPr>
    <w:rPr>
      <w:rFonts w:ascii="Times New Roman" w:eastAsia="Times New Roman" w:hAnsi="Times New Roman" w:cs="Times New Roman"/>
      <w:sz w:val="24"/>
      <w:szCs w:val="24"/>
    </w:rPr>
  </w:style>
  <w:style w:type="paragraph" w:customStyle="1" w:styleId="level70">
    <w:name w:val="_level7"/>
    <w:rsid w:val="00D54488"/>
    <w:pPr>
      <w:widowControl w:val="0"/>
      <w:tabs>
        <w:tab w:val="left" w:pos="252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ind w:left="2520" w:hanging="360"/>
      <w:jc w:val="both"/>
    </w:pPr>
    <w:rPr>
      <w:rFonts w:ascii="Times New Roman" w:eastAsia="Times New Roman" w:hAnsi="Times New Roman" w:cs="Times New Roman"/>
      <w:sz w:val="24"/>
      <w:szCs w:val="24"/>
    </w:rPr>
  </w:style>
  <w:style w:type="paragraph" w:customStyle="1" w:styleId="level80">
    <w:name w:val="_level8"/>
    <w:rsid w:val="00D54488"/>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ind w:left="2880" w:hanging="360"/>
      <w:jc w:val="both"/>
    </w:pPr>
    <w:rPr>
      <w:rFonts w:ascii="Times New Roman" w:eastAsia="Times New Roman" w:hAnsi="Times New Roman" w:cs="Times New Roman"/>
      <w:sz w:val="24"/>
      <w:szCs w:val="24"/>
    </w:rPr>
  </w:style>
  <w:style w:type="paragraph" w:customStyle="1" w:styleId="Outline0011">
    <w:name w:val="Outline001_1"/>
    <w:rsid w:val="00D5448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pPr>
    <w:rPr>
      <w:rFonts w:ascii="Symbol" w:eastAsia="Times New Roman" w:hAnsi="Symbol" w:cs="Symbol"/>
      <w:sz w:val="20"/>
      <w:szCs w:val="20"/>
    </w:rPr>
  </w:style>
  <w:style w:type="paragraph" w:customStyle="1" w:styleId="Outline0081">
    <w:name w:val="Outline008_1"/>
    <w:rsid w:val="00D5448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Pr>
      <w:rFonts w:ascii="Symbol" w:eastAsia="Times New Roman" w:hAnsi="Symbol" w:cs="Symbol"/>
      <w:sz w:val="20"/>
      <w:szCs w:val="20"/>
    </w:rPr>
  </w:style>
  <w:style w:type="paragraph" w:customStyle="1" w:styleId="Outline0061">
    <w:name w:val="Outline006_1"/>
    <w:rsid w:val="00D5448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Pr>
      <w:rFonts w:ascii="Symbol" w:eastAsia="Times New Roman" w:hAnsi="Symbol" w:cs="Symbol"/>
      <w:sz w:val="20"/>
      <w:szCs w:val="20"/>
    </w:rPr>
  </w:style>
  <w:style w:type="paragraph" w:customStyle="1" w:styleId="Outline0071">
    <w:name w:val="Outline007_1"/>
    <w:rsid w:val="00D5448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Pr>
      <w:rFonts w:ascii="Symbol" w:eastAsia="Times New Roman" w:hAnsi="Symbol" w:cs="Symbol"/>
      <w:sz w:val="20"/>
      <w:szCs w:val="20"/>
    </w:rPr>
  </w:style>
  <w:style w:type="paragraph" w:customStyle="1" w:styleId="Outline0041">
    <w:name w:val="Outline004_1"/>
    <w:rsid w:val="00D5448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Pr>
      <w:rFonts w:ascii="Times New Roman" w:eastAsia="Times New Roman" w:hAnsi="Times New Roman" w:cs="Times New Roman"/>
      <w:sz w:val="24"/>
      <w:szCs w:val="24"/>
    </w:rPr>
  </w:style>
  <w:style w:type="paragraph" w:customStyle="1" w:styleId="Outline0021">
    <w:name w:val="Outline002_1"/>
    <w:rsid w:val="00D5448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Pr>
      <w:rFonts w:ascii="Times New Roman" w:eastAsia="Times New Roman" w:hAnsi="Times New Roman" w:cs="Times New Roman"/>
      <w:sz w:val="24"/>
      <w:szCs w:val="24"/>
    </w:rPr>
  </w:style>
  <w:style w:type="paragraph" w:customStyle="1" w:styleId="26">
    <w:name w:val="_26"/>
    <w:rsid w:val="00D54488"/>
    <w:pPr>
      <w:widowControl w:val="0"/>
      <w:autoSpaceDE w:val="0"/>
      <w:autoSpaceDN w:val="0"/>
      <w:adjustRightInd w:val="0"/>
    </w:pPr>
    <w:rPr>
      <w:rFonts w:ascii="Times New Roman" w:eastAsia="Times New Roman" w:hAnsi="Times New Roman" w:cs="Times New Roman"/>
      <w:sz w:val="24"/>
      <w:szCs w:val="24"/>
    </w:rPr>
  </w:style>
  <w:style w:type="paragraph" w:customStyle="1" w:styleId="25">
    <w:name w:val="_25"/>
    <w:rsid w:val="00D5448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720"/>
      <w:jc w:val="both"/>
    </w:pPr>
    <w:rPr>
      <w:rFonts w:ascii="Times New Roman" w:eastAsia="Times New Roman" w:hAnsi="Times New Roman" w:cs="Times New Roman"/>
      <w:sz w:val="24"/>
      <w:szCs w:val="24"/>
    </w:rPr>
  </w:style>
  <w:style w:type="paragraph" w:customStyle="1" w:styleId="24">
    <w:name w:val="_24"/>
    <w:rsid w:val="00D54488"/>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720"/>
      <w:jc w:val="both"/>
    </w:pPr>
    <w:rPr>
      <w:rFonts w:ascii="Times New Roman" w:eastAsia="Times New Roman" w:hAnsi="Times New Roman" w:cs="Times New Roman"/>
      <w:sz w:val="24"/>
      <w:szCs w:val="24"/>
    </w:rPr>
  </w:style>
  <w:style w:type="paragraph" w:customStyle="1" w:styleId="23">
    <w:name w:val="_23"/>
    <w:rsid w:val="00D54488"/>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720"/>
      <w:jc w:val="both"/>
    </w:pPr>
    <w:rPr>
      <w:rFonts w:ascii="Times New Roman" w:eastAsia="Times New Roman" w:hAnsi="Times New Roman" w:cs="Times New Roman"/>
      <w:sz w:val="24"/>
      <w:szCs w:val="24"/>
    </w:rPr>
  </w:style>
  <w:style w:type="paragraph" w:customStyle="1" w:styleId="22">
    <w:name w:val="_22"/>
    <w:rsid w:val="00D54488"/>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0" w:hanging="720"/>
      <w:jc w:val="both"/>
    </w:pPr>
    <w:rPr>
      <w:rFonts w:ascii="Times New Roman" w:eastAsia="Times New Roman" w:hAnsi="Times New Roman" w:cs="Times New Roman"/>
      <w:sz w:val="24"/>
      <w:szCs w:val="24"/>
    </w:rPr>
  </w:style>
  <w:style w:type="paragraph" w:customStyle="1" w:styleId="21">
    <w:name w:val="_21"/>
    <w:rsid w:val="00D54488"/>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ind w:left="4320" w:hanging="720"/>
      <w:jc w:val="both"/>
    </w:pPr>
    <w:rPr>
      <w:rFonts w:ascii="Times New Roman" w:eastAsia="Times New Roman" w:hAnsi="Times New Roman" w:cs="Times New Roman"/>
      <w:sz w:val="24"/>
      <w:szCs w:val="24"/>
    </w:rPr>
  </w:style>
  <w:style w:type="paragraph" w:customStyle="1" w:styleId="20">
    <w:name w:val="_20"/>
    <w:rsid w:val="00D54488"/>
    <w:pPr>
      <w:widowControl w:val="0"/>
      <w:tabs>
        <w:tab w:val="left" w:pos="5040"/>
        <w:tab w:val="left" w:pos="5760"/>
        <w:tab w:val="left" w:pos="6480"/>
        <w:tab w:val="left" w:pos="7200"/>
        <w:tab w:val="left" w:pos="7920"/>
        <w:tab w:val="left" w:pos="8640"/>
        <w:tab w:val="right" w:pos="9360"/>
      </w:tabs>
      <w:autoSpaceDE w:val="0"/>
      <w:autoSpaceDN w:val="0"/>
      <w:adjustRightInd w:val="0"/>
      <w:ind w:left="5040" w:hanging="720"/>
      <w:jc w:val="both"/>
    </w:pPr>
    <w:rPr>
      <w:rFonts w:ascii="Times New Roman" w:eastAsia="Times New Roman" w:hAnsi="Times New Roman" w:cs="Times New Roman"/>
      <w:sz w:val="24"/>
      <w:szCs w:val="24"/>
    </w:rPr>
  </w:style>
  <w:style w:type="paragraph" w:customStyle="1" w:styleId="19">
    <w:name w:val="_19"/>
    <w:rsid w:val="00D54488"/>
    <w:pPr>
      <w:widowControl w:val="0"/>
      <w:tabs>
        <w:tab w:val="left" w:pos="5760"/>
        <w:tab w:val="left" w:pos="6480"/>
        <w:tab w:val="left" w:pos="7200"/>
        <w:tab w:val="left" w:pos="7920"/>
        <w:tab w:val="left" w:pos="8640"/>
        <w:tab w:val="right" w:pos="9360"/>
      </w:tabs>
      <w:autoSpaceDE w:val="0"/>
      <w:autoSpaceDN w:val="0"/>
      <w:adjustRightInd w:val="0"/>
      <w:ind w:left="5760" w:hanging="720"/>
      <w:jc w:val="both"/>
    </w:pPr>
    <w:rPr>
      <w:rFonts w:ascii="Times New Roman" w:eastAsia="Times New Roman" w:hAnsi="Times New Roman" w:cs="Times New Roman"/>
      <w:sz w:val="24"/>
      <w:szCs w:val="24"/>
    </w:rPr>
  </w:style>
  <w:style w:type="paragraph" w:customStyle="1" w:styleId="18">
    <w:name w:val="_18"/>
    <w:rsid w:val="00D54488"/>
    <w:pPr>
      <w:widowControl w:val="0"/>
      <w:tabs>
        <w:tab w:val="left" w:pos="6480"/>
        <w:tab w:val="left" w:pos="7200"/>
        <w:tab w:val="left" w:pos="7920"/>
        <w:tab w:val="left" w:pos="8640"/>
        <w:tab w:val="right" w:pos="9360"/>
      </w:tabs>
      <w:autoSpaceDE w:val="0"/>
      <w:autoSpaceDN w:val="0"/>
      <w:adjustRightInd w:val="0"/>
      <w:ind w:left="6480" w:hanging="720"/>
      <w:jc w:val="both"/>
    </w:pPr>
    <w:rPr>
      <w:rFonts w:ascii="Times New Roman" w:eastAsia="Times New Roman" w:hAnsi="Times New Roman" w:cs="Times New Roman"/>
      <w:sz w:val="24"/>
      <w:szCs w:val="24"/>
    </w:rPr>
  </w:style>
  <w:style w:type="paragraph" w:customStyle="1" w:styleId="17">
    <w:name w:val="_17"/>
    <w:rsid w:val="00D54488"/>
    <w:pPr>
      <w:widowControl w:val="0"/>
      <w:autoSpaceDE w:val="0"/>
      <w:autoSpaceDN w:val="0"/>
      <w:adjustRightInd w:val="0"/>
    </w:pPr>
    <w:rPr>
      <w:rFonts w:ascii="Times New Roman" w:eastAsia="Times New Roman" w:hAnsi="Times New Roman" w:cs="Times New Roman"/>
      <w:sz w:val="24"/>
      <w:szCs w:val="24"/>
    </w:rPr>
  </w:style>
  <w:style w:type="paragraph" w:customStyle="1" w:styleId="16">
    <w:name w:val="_16"/>
    <w:rsid w:val="00D5448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720"/>
      <w:jc w:val="both"/>
    </w:pPr>
    <w:rPr>
      <w:rFonts w:ascii="Times New Roman" w:eastAsia="Times New Roman" w:hAnsi="Times New Roman" w:cs="Times New Roman"/>
      <w:sz w:val="24"/>
      <w:szCs w:val="24"/>
    </w:rPr>
  </w:style>
  <w:style w:type="paragraph" w:customStyle="1" w:styleId="15">
    <w:name w:val="_15"/>
    <w:rsid w:val="00D54488"/>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720"/>
      <w:jc w:val="both"/>
    </w:pPr>
    <w:rPr>
      <w:rFonts w:ascii="Times New Roman" w:eastAsia="Times New Roman" w:hAnsi="Times New Roman" w:cs="Times New Roman"/>
      <w:sz w:val="24"/>
      <w:szCs w:val="24"/>
    </w:rPr>
  </w:style>
  <w:style w:type="paragraph" w:customStyle="1" w:styleId="14">
    <w:name w:val="_14"/>
    <w:rsid w:val="00D54488"/>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720"/>
      <w:jc w:val="both"/>
    </w:pPr>
    <w:rPr>
      <w:rFonts w:ascii="Times New Roman" w:eastAsia="Times New Roman" w:hAnsi="Times New Roman" w:cs="Times New Roman"/>
      <w:sz w:val="24"/>
      <w:szCs w:val="24"/>
    </w:rPr>
  </w:style>
  <w:style w:type="paragraph" w:customStyle="1" w:styleId="13">
    <w:name w:val="_13"/>
    <w:rsid w:val="00D54488"/>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0" w:hanging="720"/>
      <w:jc w:val="both"/>
    </w:pPr>
    <w:rPr>
      <w:rFonts w:ascii="Times New Roman" w:eastAsia="Times New Roman" w:hAnsi="Times New Roman" w:cs="Times New Roman"/>
      <w:sz w:val="24"/>
      <w:szCs w:val="24"/>
    </w:rPr>
  </w:style>
  <w:style w:type="paragraph" w:customStyle="1" w:styleId="12">
    <w:name w:val="_12"/>
    <w:rsid w:val="00D54488"/>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ind w:left="4320" w:hanging="720"/>
      <w:jc w:val="both"/>
    </w:pPr>
    <w:rPr>
      <w:rFonts w:ascii="Times New Roman" w:eastAsia="Times New Roman" w:hAnsi="Times New Roman" w:cs="Times New Roman"/>
      <w:sz w:val="24"/>
      <w:szCs w:val="24"/>
    </w:rPr>
  </w:style>
  <w:style w:type="paragraph" w:customStyle="1" w:styleId="11">
    <w:name w:val="_11"/>
    <w:rsid w:val="00D54488"/>
    <w:pPr>
      <w:widowControl w:val="0"/>
      <w:tabs>
        <w:tab w:val="left" w:pos="5040"/>
        <w:tab w:val="left" w:pos="5760"/>
        <w:tab w:val="left" w:pos="6480"/>
        <w:tab w:val="left" w:pos="7200"/>
        <w:tab w:val="left" w:pos="7920"/>
        <w:tab w:val="left" w:pos="8640"/>
        <w:tab w:val="right" w:pos="9360"/>
      </w:tabs>
      <w:autoSpaceDE w:val="0"/>
      <w:autoSpaceDN w:val="0"/>
      <w:adjustRightInd w:val="0"/>
      <w:ind w:left="5040" w:hanging="720"/>
      <w:jc w:val="both"/>
    </w:pPr>
    <w:rPr>
      <w:rFonts w:ascii="Times New Roman" w:eastAsia="Times New Roman" w:hAnsi="Times New Roman" w:cs="Times New Roman"/>
      <w:sz w:val="24"/>
      <w:szCs w:val="24"/>
    </w:rPr>
  </w:style>
  <w:style w:type="paragraph" w:customStyle="1" w:styleId="10">
    <w:name w:val="_10"/>
    <w:rsid w:val="00D54488"/>
    <w:pPr>
      <w:widowControl w:val="0"/>
      <w:tabs>
        <w:tab w:val="left" w:pos="5760"/>
        <w:tab w:val="left" w:pos="6480"/>
        <w:tab w:val="left" w:pos="7200"/>
        <w:tab w:val="left" w:pos="7920"/>
        <w:tab w:val="left" w:pos="8640"/>
        <w:tab w:val="right" w:pos="9360"/>
      </w:tabs>
      <w:autoSpaceDE w:val="0"/>
      <w:autoSpaceDN w:val="0"/>
      <w:adjustRightInd w:val="0"/>
      <w:ind w:left="5760" w:hanging="720"/>
      <w:jc w:val="both"/>
    </w:pPr>
    <w:rPr>
      <w:rFonts w:ascii="Times New Roman" w:eastAsia="Times New Roman" w:hAnsi="Times New Roman" w:cs="Times New Roman"/>
      <w:sz w:val="24"/>
      <w:szCs w:val="24"/>
    </w:rPr>
  </w:style>
  <w:style w:type="paragraph" w:customStyle="1" w:styleId="9">
    <w:name w:val="_9"/>
    <w:rsid w:val="00D54488"/>
    <w:pPr>
      <w:widowControl w:val="0"/>
      <w:tabs>
        <w:tab w:val="left" w:pos="6480"/>
        <w:tab w:val="left" w:pos="7200"/>
        <w:tab w:val="left" w:pos="7920"/>
        <w:tab w:val="left" w:pos="8640"/>
        <w:tab w:val="right" w:pos="9360"/>
      </w:tabs>
      <w:autoSpaceDE w:val="0"/>
      <w:autoSpaceDN w:val="0"/>
      <w:adjustRightInd w:val="0"/>
      <w:ind w:left="6480" w:hanging="720"/>
      <w:jc w:val="both"/>
    </w:pPr>
    <w:rPr>
      <w:rFonts w:ascii="Times New Roman" w:eastAsia="Times New Roman" w:hAnsi="Times New Roman" w:cs="Times New Roman"/>
      <w:sz w:val="24"/>
      <w:szCs w:val="24"/>
    </w:rPr>
  </w:style>
  <w:style w:type="paragraph" w:customStyle="1" w:styleId="8">
    <w:name w:val="_8"/>
    <w:rsid w:val="00D54488"/>
    <w:pPr>
      <w:widowControl w:val="0"/>
      <w:autoSpaceDE w:val="0"/>
      <w:autoSpaceDN w:val="0"/>
      <w:adjustRightInd w:val="0"/>
    </w:pPr>
    <w:rPr>
      <w:rFonts w:ascii="Times New Roman" w:eastAsia="Times New Roman" w:hAnsi="Times New Roman" w:cs="Times New Roman"/>
      <w:sz w:val="24"/>
      <w:szCs w:val="24"/>
    </w:rPr>
  </w:style>
  <w:style w:type="paragraph" w:customStyle="1" w:styleId="7">
    <w:name w:val="_7"/>
    <w:rsid w:val="00D5448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720"/>
      <w:jc w:val="both"/>
    </w:pPr>
    <w:rPr>
      <w:rFonts w:ascii="Times New Roman" w:eastAsia="Times New Roman" w:hAnsi="Times New Roman" w:cs="Times New Roman"/>
      <w:sz w:val="24"/>
      <w:szCs w:val="24"/>
    </w:rPr>
  </w:style>
  <w:style w:type="paragraph" w:customStyle="1" w:styleId="6">
    <w:name w:val="_6"/>
    <w:rsid w:val="00D54488"/>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720"/>
      <w:jc w:val="both"/>
    </w:pPr>
    <w:rPr>
      <w:rFonts w:ascii="Times New Roman" w:eastAsia="Times New Roman" w:hAnsi="Times New Roman" w:cs="Times New Roman"/>
      <w:sz w:val="24"/>
      <w:szCs w:val="24"/>
    </w:rPr>
  </w:style>
  <w:style w:type="paragraph" w:customStyle="1" w:styleId="5">
    <w:name w:val="_5"/>
    <w:rsid w:val="00D54488"/>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720"/>
      <w:jc w:val="both"/>
    </w:pPr>
    <w:rPr>
      <w:rFonts w:ascii="Times New Roman" w:eastAsia="Times New Roman" w:hAnsi="Times New Roman" w:cs="Times New Roman"/>
      <w:sz w:val="24"/>
      <w:szCs w:val="24"/>
    </w:rPr>
  </w:style>
  <w:style w:type="paragraph" w:customStyle="1" w:styleId="4">
    <w:name w:val="_4"/>
    <w:rsid w:val="00D54488"/>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0" w:hanging="720"/>
      <w:jc w:val="both"/>
    </w:pPr>
    <w:rPr>
      <w:rFonts w:ascii="Times New Roman" w:eastAsia="Times New Roman" w:hAnsi="Times New Roman" w:cs="Times New Roman"/>
      <w:sz w:val="24"/>
      <w:szCs w:val="24"/>
    </w:rPr>
  </w:style>
  <w:style w:type="paragraph" w:customStyle="1" w:styleId="3">
    <w:name w:val="_3"/>
    <w:rsid w:val="00D54488"/>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ind w:left="4320" w:hanging="720"/>
      <w:jc w:val="both"/>
    </w:pPr>
    <w:rPr>
      <w:rFonts w:ascii="Times New Roman" w:eastAsia="Times New Roman" w:hAnsi="Times New Roman" w:cs="Times New Roman"/>
      <w:sz w:val="24"/>
      <w:szCs w:val="24"/>
    </w:rPr>
  </w:style>
  <w:style w:type="paragraph" w:customStyle="1" w:styleId="2">
    <w:name w:val="_2"/>
    <w:rsid w:val="00D54488"/>
    <w:pPr>
      <w:widowControl w:val="0"/>
      <w:tabs>
        <w:tab w:val="left" w:pos="5040"/>
        <w:tab w:val="left" w:pos="5760"/>
        <w:tab w:val="left" w:pos="6480"/>
        <w:tab w:val="left" w:pos="7200"/>
        <w:tab w:val="left" w:pos="7920"/>
        <w:tab w:val="left" w:pos="8640"/>
        <w:tab w:val="right" w:pos="9360"/>
      </w:tabs>
      <w:autoSpaceDE w:val="0"/>
      <w:autoSpaceDN w:val="0"/>
      <w:adjustRightInd w:val="0"/>
      <w:ind w:left="5040" w:hanging="720"/>
      <w:jc w:val="both"/>
    </w:pPr>
    <w:rPr>
      <w:rFonts w:ascii="Times New Roman" w:eastAsia="Times New Roman" w:hAnsi="Times New Roman" w:cs="Times New Roman"/>
      <w:sz w:val="24"/>
      <w:szCs w:val="24"/>
    </w:rPr>
  </w:style>
  <w:style w:type="paragraph" w:customStyle="1" w:styleId="1">
    <w:name w:val="_1"/>
    <w:rsid w:val="00D54488"/>
    <w:pPr>
      <w:widowControl w:val="0"/>
      <w:tabs>
        <w:tab w:val="left" w:pos="5760"/>
        <w:tab w:val="left" w:pos="6480"/>
        <w:tab w:val="left" w:pos="7200"/>
        <w:tab w:val="left" w:pos="7920"/>
        <w:tab w:val="left" w:pos="8640"/>
        <w:tab w:val="right" w:pos="9360"/>
      </w:tabs>
      <w:autoSpaceDE w:val="0"/>
      <w:autoSpaceDN w:val="0"/>
      <w:adjustRightInd w:val="0"/>
      <w:ind w:left="5760" w:hanging="720"/>
      <w:jc w:val="both"/>
    </w:pPr>
    <w:rPr>
      <w:rFonts w:ascii="Times New Roman" w:eastAsia="Times New Roman" w:hAnsi="Times New Roman" w:cs="Times New Roman"/>
      <w:sz w:val="24"/>
      <w:szCs w:val="24"/>
    </w:rPr>
  </w:style>
  <w:style w:type="paragraph" w:customStyle="1" w:styleId="a">
    <w:name w:val="_"/>
    <w:rsid w:val="00D54488"/>
    <w:pPr>
      <w:widowControl w:val="0"/>
      <w:tabs>
        <w:tab w:val="left" w:pos="6480"/>
        <w:tab w:val="left" w:pos="7200"/>
        <w:tab w:val="left" w:pos="7920"/>
        <w:tab w:val="left" w:pos="8640"/>
        <w:tab w:val="right" w:pos="9360"/>
      </w:tabs>
      <w:autoSpaceDE w:val="0"/>
      <w:autoSpaceDN w:val="0"/>
      <w:adjustRightInd w:val="0"/>
      <w:ind w:left="6480" w:hanging="720"/>
      <w:jc w:val="both"/>
    </w:pPr>
    <w:rPr>
      <w:rFonts w:ascii="Times New Roman" w:eastAsia="Times New Roman" w:hAnsi="Times New Roman" w:cs="Times New Roman"/>
      <w:sz w:val="24"/>
      <w:szCs w:val="24"/>
    </w:rPr>
  </w:style>
  <w:style w:type="character" w:customStyle="1" w:styleId="DefaultPara">
    <w:name w:val="Default Para"/>
    <w:rsid w:val="00D54488"/>
  </w:style>
  <w:style w:type="paragraph" w:customStyle="1" w:styleId="level90">
    <w:name w:val="_level9"/>
    <w:rsid w:val="00D54488"/>
    <w:pPr>
      <w:widowControl w:val="0"/>
      <w:tabs>
        <w:tab w:val="left" w:pos="3240"/>
        <w:tab w:val="left" w:pos="3600"/>
        <w:tab w:val="left" w:pos="4320"/>
        <w:tab w:val="left" w:pos="5040"/>
        <w:tab w:val="left" w:pos="5760"/>
        <w:tab w:val="left" w:pos="6480"/>
        <w:tab w:val="left" w:pos="7200"/>
        <w:tab w:val="left" w:pos="7920"/>
        <w:tab w:val="right" w:pos="8640"/>
        <w:tab w:val="right" w:pos="9360"/>
      </w:tabs>
      <w:autoSpaceDE w:val="0"/>
      <w:autoSpaceDN w:val="0"/>
      <w:adjustRightInd w:val="0"/>
      <w:ind w:left="3240" w:hanging="360"/>
      <w:jc w:val="both"/>
    </w:pPr>
    <w:rPr>
      <w:rFonts w:ascii="Times New Roman" w:eastAsia="Times New Roman" w:hAnsi="Times New Roman" w:cs="Times New Roman"/>
      <w:sz w:val="24"/>
      <w:szCs w:val="24"/>
    </w:rPr>
  </w:style>
  <w:style w:type="paragraph" w:customStyle="1" w:styleId="WP9Heading3">
    <w:name w:val="WP9_Heading3"/>
    <w:rsid w:val="00D54488"/>
    <w:pPr>
      <w:widowControl w:val="0"/>
      <w:autoSpaceDE w:val="0"/>
      <w:autoSpaceDN w:val="0"/>
      <w:adjustRightInd w:val="0"/>
    </w:pPr>
    <w:rPr>
      <w:rFonts w:ascii="CG Times" w:eastAsia="Times New Roman" w:hAnsi="CG Times" w:cs="CG Times"/>
      <w:sz w:val="28"/>
      <w:szCs w:val="28"/>
    </w:rPr>
  </w:style>
  <w:style w:type="paragraph" w:customStyle="1" w:styleId="WP9BodyTex">
    <w:name w:val="WP9_Body Tex"/>
    <w:rsid w:val="00D54488"/>
    <w:pPr>
      <w:widowControl w:val="0"/>
      <w:autoSpaceDE w:val="0"/>
      <w:autoSpaceDN w:val="0"/>
      <w:adjustRightInd w:val="0"/>
    </w:pPr>
    <w:rPr>
      <w:rFonts w:ascii="Times New Roman" w:eastAsia="Times New Roman" w:hAnsi="Times New Roman" w:cs="Times New Roman"/>
      <w:i/>
      <w:iCs/>
      <w:sz w:val="24"/>
      <w:szCs w:val="24"/>
    </w:rPr>
  </w:style>
  <w:style w:type="paragraph" w:styleId="BodyTextIndent">
    <w:name w:val="Body Text Indent"/>
    <w:basedOn w:val="Normal"/>
    <w:link w:val="BodyTextIndentChar"/>
    <w:rsid w:val="00D54488"/>
    <w:rPr>
      <w:sz w:val="24"/>
      <w:szCs w:val="24"/>
      <w:u w:val="single"/>
    </w:rPr>
  </w:style>
  <w:style w:type="character" w:customStyle="1" w:styleId="BodyTextIndentChar">
    <w:name w:val="Body Text Indent Char"/>
    <w:basedOn w:val="DefaultParagraphFont"/>
    <w:link w:val="BodyTextIndent"/>
    <w:rsid w:val="00D54488"/>
    <w:rPr>
      <w:rFonts w:ascii="Times New Roman" w:eastAsia="Times New Roman" w:hAnsi="Times New Roman" w:cs="Times New Roman"/>
      <w:sz w:val="24"/>
      <w:szCs w:val="24"/>
      <w:u w:val="single"/>
    </w:rPr>
  </w:style>
  <w:style w:type="paragraph" w:customStyle="1" w:styleId="WP9Heading2">
    <w:name w:val="WP9_Heading2"/>
    <w:rsid w:val="00D54488"/>
    <w:pPr>
      <w:widowControl w:val="0"/>
      <w:autoSpaceDE w:val="0"/>
      <w:autoSpaceDN w:val="0"/>
      <w:adjustRightInd w:val="0"/>
    </w:pPr>
    <w:rPr>
      <w:rFonts w:ascii="CG Times" w:eastAsia="Times New Roman" w:hAnsi="CG Times" w:cs="CG Times"/>
      <w:b/>
      <w:bCs/>
      <w:sz w:val="28"/>
      <w:szCs w:val="28"/>
    </w:rPr>
  </w:style>
  <w:style w:type="character" w:customStyle="1" w:styleId="WP9Hyperlin">
    <w:name w:val="WP9_Hyperlin"/>
    <w:rsid w:val="00D54488"/>
    <w:rPr>
      <w:color w:val="0000FF"/>
      <w:u w:val="single"/>
    </w:rPr>
  </w:style>
  <w:style w:type="paragraph" w:customStyle="1" w:styleId="FootnoteTex">
    <w:name w:val="Footnote Tex"/>
    <w:rsid w:val="00D54488"/>
    <w:pPr>
      <w:widowControl w:val="0"/>
      <w:autoSpaceDE w:val="0"/>
      <w:autoSpaceDN w:val="0"/>
      <w:adjustRightInd w:val="0"/>
    </w:pPr>
    <w:rPr>
      <w:rFonts w:ascii="CG Times" w:eastAsia="Times New Roman" w:hAnsi="CG Times" w:cs="CG Times"/>
      <w:sz w:val="20"/>
      <w:szCs w:val="20"/>
    </w:rPr>
  </w:style>
  <w:style w:type="paragraph" w:customStyle="1" w:styleId="header1">
    <w:name w:val="header1"/>
    <w:rsid w:val="00D54488"/>
    <w:pPr>
      <w:widowControl w:val="0"/>
      <w:tabs>
        <w:tab w:val="left" w:pos="0"/>
        <w:tab w:val="center" w:pos="4320"/>
        <w:tab w:val="left" w:pos="8640"/>
        <w:tab w:val="right" w:pos="9360"/>
      </w:tabs>
      <w:autoSpaceDE w:val="0"/>
      <w:autoSpaceDN w:val="0"/>
      <w:adjustRightInd w:val="0"/>
      <w:jc w:val="both"/>
    </w:pPr>
    <w:rPr>
      <w:rFonts w:ascii="Times New Roman" w:eastAsia="Times New Roman" w:hAnsi="Times New Roman" w:cs="Times New Roman"/>
      <w:sz w:val="24"/>
      <w:szCs w:val="24"/>
    </w:rPr>
  </w:style>
  <w:style w:type="paragraph" w:customStyle="1" w:styleId="Outline0012">
    <w:name w:val="Outline001_2"/>
    <w:rsid w:val="00D54488"/>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jc w:val="both"/>
    </w:pPr>
    <w:rPr>
      <w:rFonts w:ascii="Times New Roman" w:eastAsia="Times New Roman" w:hAnsi="Times New Roman" w:cs="Times New Roman"/>
      <w:sz w:val="24"/>
      <w:szCs w:val="24"/>
    </w:rPr>
  </w:style>
  <w:style w:type="paragraph" w:customStyle="1" w:styleId="Outline0013">
    <w:name w:val="Outline001_3"/>
    <w:rsid w:val="00D54488"/>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Wingdings" w:eastAsia="Times New Roman" w:hAnsi="Wingdings" w:cs="Wingdings"/>
      <w:sz w:val="20"/>
      <w:szCs w:val="20"/>
    </w:rPr>
  </w:style>
  <w:style w:type="paragraph" w:customStyle="1" w:styleId="NormalPP">
    <w:name w:val="Normal PP"/>
    <w:rsid w:val="00D54488"/>
    <w:pPr>
      <w:widowControl w:val="0"/>
      <w:autoSpaceDE w:val="0"/>
      <w:autoSpaceDN w:val="0"/>
      <w:adjustRightInd w:val="0"/>
    </w:pPr>
    <w:rPr>
      <w:rFonts w:ascii="Arial" w:eastAsia="Times New Roman" w:hAnsi="Arial" w:cs="Arial"/>
      <w:sz w:val="24"/>
      <w:szCs w:val="24"/>
    </w:rPr>
  </w:style>
  <w:style w:type="paragraph" w:customStyle="1" w:styleId="Outline0014">
    <w:name w:val="Outline001_4"/>
    <w:rsid w:val="00D54488"/>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Symbol" w:eastAsia="Times New Roman" w:hAnsi="Symbol" w:cs="Symbol"/>
      <w:sz w:val="20"/>
      <w:szCs w:val="20"/>
    </w:rPr>
  </w:style>
  <w:style w:type="paragraph" w:customStyle="1" w:styleId="Outline0015">
    <w:name w:val="Outline001_5"/>
    <w:rsid w:val="00D54488"/>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0" w:hanging="360"/>
      <w:jc w:val="both"/>
    </w:pPr>
    <w:rPr>
      <w:rFonts w:ascii="Courier New" w:eastAsia="Times New Roman" w:hAnsi="Courier New" w:cs="Courier New"/>
      <w:sz w:val="20"/>
      <w:szCs w:val="20"/>
    </w:rPr>
  </w:style>
  <w:style w:type="paragraph" w:customStyle="1" w:styleId="Outline0016">
    <w:name w:val="Outline001_6"/>
    <w:rsid w:val="00D54488"/>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ind w:left="4320" w:hanging="360"/>
      <w:jc w:val="both"/>
    </w:pPr>
    <w:rPr>
      <w:rFonts w:ascii="Wingdings" w:eastAsia="Times New Roman" w:hAnsi="Wingdings" w:cs="Wingdings"/>
      <w:sz w:val="20"/>
      <w:szCs w:val="20"/>
    </w:rPr>
  </w:style>
  <w:style w:type="paragraph" w:customStyle="1" w:styleId="Outline0017">
    <w:name w:val="Outline001_7"/>
    <w:rsid w:val="00D54488"/>
    <w:pPr>
      <w:widowControl w:val="0"/>
      <w:tabs>
        <w:tab w:val="left" w:pos="5040"/>
        <w:tab w:val="left" w:pos="5760"/>
        <w:tab w:val="left" w:pos="6480"/>
        <w:tab w:val="left" w:pos="7200"/>
        <w:tab w:val="left" w:pos="7920"/>
        <w:tab w:val="left" w:pos="8640"/>
        <w:tab w:val="right" w:pos="9360"/>
      </w:tabs>
      <w:autoSpaceDE w:val="0"/>
      <w:autoSpaceDN w:val="0"/>
      <w:adjustRightInd w:val="0"/>
      <w:ind w:left="5040" w:hanging="360"/>
      <w:jc w:val="both"/>
    </w:pPr>
    <w:rPr>
      <w:rFonts w:ascii="Symbol" w:eastAsia="Times New Roman" w:hAnsi="Symbol" w:cs="Symbol"/>
      <w:sz w:val="20"/>
      <w:szCs w:val="20"/>
    </w:rPr>
  </w:style>
  <w:style w:type="paragraph" w:customStyle="1" w:styleId="Outline0018">
    <w:name w:val="Outline001_8"/>
    <w:rsid w:val="00D54488"/>
    <w:pPr>
      <w:widowControl w:val="0"/>
      <w:tabs>
        <w:tab w:val="left" w:pos="5760"/>
        <w:tab w:val="left" w:pos="6480"/>
        <w:tab w:val="left" w:pos="7200"/>
        <w:tab w:val="left" w:pos="7920"/>
        <w:tab w:val="left" w:pos="8640"/>
        <w:tab w:val="right" w:pos="9360"/>
      </w:tabs>
      <w:autoSpaceDE w:val="0"/>
      <w:autoSpaceDN w:val="0"/>
      <w:adjustRightInd w:val="0"/>
      <w:ind w:left="5760" w:hanging="360"/>
      <w:jc w:val="both"/>
    </w:pPr>
    <w:rPr>
      <w:rFonts w:ascii="Courier New" w:eastAsia="Times New Roman" w:hAnsi="Courier New" w:cs="Courier New"/>
      <w:sz w:val="20"/>
      <w:szCs w:val="20"/>
    </w:rPr>
  </w:style>
  <w:style w:type="paragraph" w:customStyle="1" w:styleId="Outline0019">
    <w:name w:val="Outline001_9"/>
    <w:rsid w:val="00D54488"/>
    <w:pPr>
      <w:widowControl w:val="0"/>
      <w:tabs>
        <w:tab w:val="left" w:pos="6480"/>
        <w:tab w:val="left" w:pos="7200"/>
        <w:tab w:val="left" w:pos="7920"/>
        <w:tab w:val="left" w:pos="8640"/>
        <w:tab w:val="right" w:pos="9360"/>
      </w:tabs>
      <w:autoSpaceDE w:val="0"/>
      <w:autoSpaceDN w:val="0"/>
      <w:adjustRightInd w:val="0"/>
      <w:ind w:left="6480" w:hanging="360"/>
      <w:jc w:val="both"/>
    </w:pPr>
    <w:rPr>
      <w:rFonts w:ascii="Wingdings" w:eastAsia="Times New Roman" w:hAnsi="Wingdings" w:cs="Wingdings"/>
      <w:sz w:val="20"/>
      <w:szCs w:val="20"/>
    </w:rPr>
  </w:style>
  <w:style w:type="paragraph" w:customStyle="1" w:styleId="BodyTextI1">
    <w:name w:val="Body Text I1"/>
    <w:rsid w:val="00D544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jc w:val="both"/>
    </w:pPr>
    <w:rPr>
      <w:rFonts w:ascii="Garamond" w:eastAsia="Times New Roman" w:hAnsi="Garamond" w:cs="Garamond"/>
      <w:sz w:val="24"/>
      <w:szCs w:val="24"/>
    </w:rPr>
  </w:style>
  <w:style w:type="paragraph" w:customStyle="1" w:styleId="WP9Heading1">
    <w:name w:val="WP9_Heading1"/>
    <w:rsid w:val="00D54488"/>
    <w:pPr>
      <w:widowControl w:val="0"/>
      <w:autoSpaceDE w:val="0"/>
      <w:autoSpaceDN w:val="0"/>
      <w:adjustRightInd w:val="0"/>
    </w:pPr>
    <w:rPr>
      <w:rFonts w:ascii="Garamond" w:eastAsia="Times New Roman" w:hAnsi="Garamond" w:cs="Garamond"/>
      <w:b/>
      <w:bCs/>
      <w:sz w:val="24"/>
      <w:szCs w:val="24"/>
    </w:rPr>
  </w:style>
  <w:style w:type="paragraph" w:customStyle="1" w:styleId="WP9Heading">
    <w:name w:val="WP9_Heading"/>
    <w:rsid w:val="00D54488"/>
    <w:pPr>
      <w:widowControl w:val="0"/>
      <w:autoSpaceDE w:val="0"/>
      <w:autoSpaceDN w:val="0"/>
      <w:adjustRightInd w:val="0"/>
      <w:jc w:val="right"/>
    </w:pPr>
    <w:rPr>
      <w:rFonts w:ascii="Garamond" w:eastAsia="Times New Roman" w:hAnsi="Garamond" w:cs="Garamond"/>
      <w:b/>
      <w:bCs/>
      <w:sz w:val="24"/>
      <w:szCs w:val="24"/>
    </w:rPr>
  </w:style>
  <w:style w:type="paragraph" w:customStyle="1" w:styleId="a0">
    <w:name w:val="آ"/>
    <w:rsid w:val="00D54488"/>
    <w:pPr>
      <w:widowControl w:val="0"/>
      <w:autoSpaceDE w:val="0"/>
      <w:autoSpaceDN w:val="0"/>
      <w:adjustRightInd w:val="0"/>
    </w:pPr>
    <w:rPr>
      <w:rFonts w:ascii="Times New Roman" w:eastAsia="Times New Roman" w:hAnsi="Times New Roman" w:cs="Times New Roman"/>
      <w:sz w:val="24"/>
      <w:szCs w:val="24"/>
    </w:rPr>
  </w:style>
  <w:style w:type="paragraph" w:customStyle="1" w:styleId="BodyTextI2">
    <w:name w:val="Body Text I2"/>
    <w:rsid w:val="00D54488"/>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ind w:left="2880"/>
      <w:jc w:val="both"/>
    </w:pPr>
    <w:rPr>
      <w:rFonts w:ascii="Times New Roman" w:eastAsia="Times New Roman" w:hAnsi="Times New Roman" w:cs="Times New Roman"/>
      <w:sz w:val="24"/>
      <w:szCs w:val="24"/>
    </w:rPr>
  </w:style>
  <w:style w:type="paragraph" w:styleId="BodyText">
    <w:name w:val="Body Text"/>
    <w:basedOn w:val="Normal"/>
    <w:link w:val="BodyTextChar"/>
    <w:rsid w:val="00D54488"/>
    <w:pPr>
      <w:spacing w:after="120"/>
      <w:jc w:val="both"/>
    </w:pPr>
    <w:rPr>
      <w:sz w:val="24"/>
      <w:szCs w:val="24"/>
    </w:rPr>
  </w:style>
  <w:style w:type="character" w:customStyle="1" w:styleId="BodyTextChar">
    <w:name w:val="Body Text Char"/>
    <w:basedOn w:val="DefaultParagraphFont"/>
    <w:link w:val="BodyText"/>
    <w:rsid w:val="00D54488"/>
    <w:rPr>
      <w:rFonts w:ascii="Times New Roman" w:eastAsia="Times New Roman" w:hAnsi="Times New Roman" w:cs="Times New Roman"/>
      <w:sz w:val="24"/>
      <w:szCs w:val="24"/>
    </w:rPr>
  </w:style>
  <w:style w:type="paragraph" w:customStyle="1" w:styleId="DefinitionT">
    <w:name w:val="Definition T"/>
    <w:rsid w:val="00D544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pPr>
    <w:rPr>
      <w:rFonts w:ascii="Times New Roman" w:eastAsia="Times New Roman" w:hAnsi="Times New Roman" w:cs="Times New Roman"/>
      <w:sz w:val="24"/>
      <w:szCs w:val="24"/>
    </w:rPr>
  </w:style>
  <w:style w:type="paragraph" w:customStyle="1" w:styleId="DefinitionL">
    <w:name w:val="Definition L"/>
    <w:rsid w:val="00D5448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jc w:val="both"/>
    </w:pPr>
    <w:rPr>
      <w:rFonts w:ascii="Times New Roman" w:eastAsia="Times New Roman" w:hAnsi="Times New Roman" w:cs="Times New Roman"/>
      <w:sz w:val="24"/>
      <w:szCs w:val="24"/>
    </w:rPr>
  </w:style>
  <w:style w:type="character" w:customStyle="1" w:styleId="Definition">
    <w:name w:val="Definition"/>
    <w:rsid w:val="00D54488"/>
    <w:rPr>
      <w:i/>
      <w:iCs/>
    </w:rPr>
  </w:style>
  <w:style w:type="paragraph" w:customStyle="1" w:styleId="H1">
    <w:name w:val="H1"/>
    <w:rsid w:val="00D544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pPr>
    <w:rPr>
      <w:rFonts w:ascii="CG Times" w:eastAsia="Times New Roman" w:hAnsi="CG Times" w:cs="CG Times"/>
      <w:b/>
      <w:bCs/>
      <w:sz w:val="48"/>
      <w:szCs w:val="48"/>
    </w:rPr>
  </w:style>
  <w:style w:type="paragraph" w:customStyle="1" w:styleId="H2">
    <w:name w:val="H2"/>
    <w:rsid w:val="00D544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pPr>
    <w:rPr>
      <w:rFonts w:ascii="CG Times" w:eastAsia="Times New Roman" w:hAnsi="CG Times" w:cs="CG Times"/>
      <w:b/>
      <w:bCs/>
      <w:sz w:val="36"/>
      <w:szCs w:val="36"/>
    </w:rPr>
  </w:style>
  <w:style w:type="paragraph" w:customStyle="1" w:styleId="H3">
    <w:name w:val="H3"/>
    <w:rsid w:val="00D544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pPr>
    <w:rPr>
      <w:rFonts w:ascii="CG Times" w:eastAsia="Times New Roman" w:hAnsi="CG Times" w:cs="CG Times"/>
      <w:b/>
      <w:bCs/>
      <w:sz w:val="28"/>
      <w:szCs w:val="28"/>
    </w:rPr>
  </w:style>
  <w:style w:type="paragraph" w:customStyle="1" w:styleId="H4">
    <w:name w:val="H4"/>
    <w:rsid w:val="00D544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pPr>
    <w:rPr>
      <w:rFonts w:ascii="CG Times" w:eastAsia="Times New Roman" w:hAnsi="CG Times" w:cs="CG Times"/>
      <w:b/>
      <w:bCs/>
      <w:sz w:val="24"/>
      <w:szCs w:val="24"/>
    </w:rPr>
  </w:style>
  <w:style w:type="paragraph" w:customStyle="1" w:styleId="H5">
    <w:name w:val="H5"/>
    <w:rsid w:val="00D544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pPr>
    <w:rPr>
      <w:rFonts w:ascii="CG Times" w:eastAsia="Times New Roman" w:hAnsi="CG Times" w:cs="CG Times"/>
      <w:b/>
      <w:bCs/>
      <w:sz w:val="20"/>
      <w:szCs w:val="20"/>
    </w:rPr>
  </w:style>
  <w:style w:type="paragraph" w:customStyle="1" w:styleId="H6">
    <w:name w:val="H6"/>
    <w:rsid w:val="00D544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pPr>
    <w:rPr>
      <w:rFonts w:ascii="CG Times" w:eastAsia="Times New Roman" w:hAnsi="CG Times" w:cs="CG Times"/>
      <w:b/>
      <w:bCs/>
      <w:sz w:val="16"/>
      <w:szCs w:val="16"/>
    </w:rPr>
  </w:style>
  <w:style w:type="paragraph" w:customStyle="1" w:styleId="Address">
    <w:name w:val="Address"/>
    <w:rsid w:val="00D544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pPr>
    <w:rPr>
      <w:rFonts w:ascii="Times New Roman" w:eastAsia="Times New Roman" w:hAnsi="Times New Roman" w:cs="Times New Roman"/>
      <w:i/>
      <w:iCs/>
      <w:sz w:val="24"/>
      <w:szCs w:val="24"/>
    </w:rPr>
  </w:style>
  <w:style w:type="paragraph" w:customStyle="1" w:styleId="Blockquote">
    <w:name w:val="Blockquote"/>
    <w:rsid w:val="00D5448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ight="360"/>
      <w:jc w:val="both"/>
    </w:pPr>
    <w:rPr>
      <w:rFonts w:ascii="Times New Roman" w:eastAsia="Times New Roman" w:hAnsi="Times New Roman" w:cs="Times New Roman"/>
      <w:sz w:val="24"/>
      <w:szCs w:val="24"/>
    </w:rPr>
  </w:style>
  <w:style w:type="character" w:customStyle="1" w:styleId="CITE">
    <w:name w:val="CITE"/>
    <w:rsid w:val="00D54488"/>
    <w:rPr>
      <w:i/>
      <w:iCs/>
    </w:rPr>
  </w:style>
  <w:style w:type="character" w:customStyle="1" w:styleId="CODE">
    <w:name w:val="CODE"/>
    <w:rsid w:val="00D54488"/>
    <w:rPr>
      <w:rFonts w:ascii="Courier New" w:hAnsi="Courier New" w:cs="Courier New"/>
      <w:sz w:val="20"/>
      <w:szCs w:val="20"/>
    </w:rPr>
  </w:style>
  <w:style w:type="character" w:customStyle="1" w:styleId="WP9Emphasis">
    <w:name w:val="WP9_Emphasis"/>
    <w:rsid w:val="00D54488"/>
    <w:rPr>
      <w:i/>
      <w:iCs/>
    </w:rPr>
  </w:style>
  <w:style w:type="character" w:customStyle="1" w:styleId="FollowedHyp1">
    <w:name w:val="FollowedHyp1"/>
    <w:rsid w:val="00D54488"/>
    <w:rPr>
      <w:color w:val="auto"/>
      <w:u w:val="single"/>
    </w:rPr>
  </w:style>
  <w:style w:type="character" w:customStyle="1" w:styleId="Keyboard">
    <w:name w:val="Keyboard"/>
    <w:rsid w:val="00D54488"/>
    <w:rPr>
      <w:rFonts w:ascii="Courier New" w:hAnsi="Courier New" w:cs="Courier New"/>
      <w:b/>
      <w:bCs/>
      <w:sz w:val="20"/>
      <w:szCs w:val="20"/>
    </w:rPr>
  </w:style>
  <w:style w:type="paragraph" w:customStyle="1" w:styleId="Preformatted">
    <w:name w:val="Preformatted"/>
    <w:rsid w:val="00D54488"/>
    <w:pPr>
      <w:widowControl w:val="0"/>
      <w:tabs>
        <w:tab w:val="left" w:pos="0"/>
        <w:tab w:val="left" w:pos="958"/>
        <w:tab w:val="left" w:pos="1917"/>
        <w:tab w:val="left" w:pos="2875"/>
        <w:tab w:val="left" w:pos="3834"/>
        <w:tab w:val="left" w:pos="4794"/>
        <w:tab w:val="left" w:pos="5754"/>
        <w:tab w:val="left" w:pos="6712"/>
        <w:tab w:val="left" w:pos="7671"/>
        <w:tab w:val="left" w:pos="8629"/>
        <w:tab w:val="right" w:pos="9360"/>
      </w:tabs>
      <w:autoSpaceDE w:val="0"/>
      <w:autoSpaceDN w:val="0"/>
      <w:adjustRightInd w:val="0"/>
      <w:jc w:val="both"/>
    </w:pPr>
    <w:rPr>
      <w:rFonts w:ascii="Courier New" w:eastAsia="Times New Roman" w:hAnsi="Courier New" w:cs="Courier New"/>
      <w:sz w:val="20"/>
      <w:szCs w:val="20"/>
    </w:rPr>
  </w:style>
  <w:style w:type="paragraph" w:customStyle="1" w:styleId="zBottomof">
    <w:name w:val="zBottom of"/>
    <w:rsid w:val="00D54488"/>
    <w:pPr>
      <w:widowControl w:val="0"/>
      <w:pBdr>
        <w:left w:val="single" w:sz="4" w:space="0" w:color="000000"/>
        <w:bottom w:val="single" w:sz="4"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center"/>
    </w:pPr>
    <w:rPr>
      <w:rFonts w:ascii="Arial" w:eastAsia="Times New Roman" w:hAnsi="Arial" w:cs="Arial"/>
      <w:sz w:val="16"/>
      <w:szCs w:val="16"/>
    </w:rPr>
  </w:style>
  <w:style w:type="paragraph" w:customStyle="1" w:styleId="zTopofFor">
    <w:name w:val="zTop of For"/>
    <w:rsid w:val="00D54488"/>
    <w:pPr>
      <w:widowControl w:val="0"/>
      <w:pBdr>
        <w:bottom w:val="double" w:sz="8"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center"/>
    </w:pPr>
    <w:rPr>
      <w:rFonts w:ascii="Arial" w:eastAsia="Times New Roman" w:hAnsi="Arial" w:cs="Arial"/>
      <w:sz w:val="16"/>
      <w:szCs w:val="16"/>
    </w:rPr>
  </w:style>
  <w:style w:type="character" w:customStyle="1" w:styleId="Sample">
    <w:name w:val="Sample"/>
    <w:rsid w:val="00D54488"/>
    <w:rPr>
      <w:rFonts w:ascii="Courier New" w:hAnsi="Courier New" w:cs="Courier New"/>
    </w:rPr>
  </w:style>
  <w:style w:type="character" w:customStyle="1" w:styleId="WP9Strong">
    <w:name w:val="WP9_Strong"/>
    <w:rsid w:val="00D54488"/>
    <w:rPr>
      <w:b/>
      <w:bCs/>
    </w:rPr>
  </w:style>
  <w:style w:type="character" w:customStyle="1" w:styleId="Typewriter">
    <w:name w:val="Typewriter"/>
    <w:rsid w:val="00D54488"/>
    <w:rPr>
      <w:rFonts w:ascii="Courier New" w:hAnsi="Courier New" w:cs="Courier New"/>
      <w:sz w:val="20"/>
      <w:szCs w:val="20"/>
    </w:rPr>
  </w:style>
  <w:style w:type="character" w:customStyle="1" w:styleId="Variable">
    <w:name w:val="Variable"/>
    <w:rsid w:val="00D54488"/>
    <w:rPr>
      <w:i/>
      <w:iCs/>
    </w:rPr>
  </w:style>
  <w:style w:type="character" w:customStyle="1" w:styleId="HTMLMarkup">
    <w:name w:val="HTML Markup"/>
    <w:rsid w:val="00D54488"/>
    <w:rPr>
      <w:vanish/>
      <w:color w:val="FF0000"/>
    </w:rPr>
  </w:style>
  <w:style w:type="character" w:customStyle="1" w:styleId="Comment">
    <w:name w:val="Comment"/>
    <w:rsid w:val="00D54488"/>
  </w:style>
  <w:style w:type="character" w:customStyle="1" w:styleId="FootnoteRef">
    <w:name w:val="Footnote Ref"/>
    <w:rsid w:val="00D54488"/>
    <w:rPr>
      <w:vertAlign w:val="superscript"/>
    </w:rPr>
  </w:style>
  <w:style w:type="character" w:customStyle="1" w:styleId="pagenumber1">
    <w:name w:val="page number1"/>
    <w:rsid w:val="00D54488"/>
  </w:style>
  <w:style w:type="paragraph" w:styleId="PlainText">
    <w:name w:val="Plain Text"/>
    <w:basedOn w:val="Normal"/>
    <w:link w:val="PlainTextChar"/>
    <w:uiPriority w:val="99"/>
    <w:rsid w:val="00D54488"/>
    <w:rPr>
      <w:rFonts w:ascii="Courier New" w:hAnsi="Courier New" w:cs="Courier New"/>
    </w:rPr>
  </w:style>
  <w:style w:type="character" w:customStyle="1" w:styleId="PlainTextChar">
    <w:name w:val="Plain Text Char"/>
    <w:basedOn w:val="DefaultParagraphFont"/>
    <w:link w:val="PlainText"/>
    <w:uiPriority w:val="99"/>
    <w:rsid w:val="00D54488"/>
    <w:rPr>
      <w:rFonts w:ascii="Courier New" w:eastAsia="Times New Roman" w:hAnsi="Courier New" w:cs="Courier New"/>
      <w:sz w:val="20"/>
      <w:szCs w:val="20"/>
    </w:rPr>
  </w:style>
  <w:style w:type="paragraph" w:customStyle="1" w:styleId="footer1">
    <w:name w:val="footer1"/>
    <w:rsid w:val="00D54488"/>
    <w:pPr>
      <w:widowControl w:val="0"/>
      <w:tabs>
        <w:tab w:val="left" w:pos="0"/>
        <w:tab w:val="center" w:pos="4320"/>
        <w:tab w:val="left" w:pos="8640"/>
        <w:tab w:val="right" w:pos="9360"/>
      </w:tabs>
      <w:autoSpaceDE w:val="0"/>
      <w:autoSpaceDN w:val="0"/>
      <w:adjustRightInd w:val="0"/>
      <w:jc w:val="both"/>
    </w:pPr>
    <w:rPr>
      <w:rFonts w:ascii="CG Times" w:eastAsia="Times New Roman" w:hAnsi="CG Times" w:cs="CG Times"/>
      <w:sz w:val="24"/>
      <w:szCs w:val="24"/>
    </w:rPr>
  </w:style>
  <w:style w:type="paragraph" w:customStyle="1" w:styleId="Outline0031">
    <w:name w:val="Outline003_1"/>
    <w:rsid w:val="00D5448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Pr>
      <w:rFonts w:ascii="Symbol" w:eastAsia="Times New Roman" w:hAnsi="Symbol" w:cs="Symbol"/>
      <w:sz w:val="20"/>
      <w:szCs w:val="20"/>
    </w:rPr>
  </w:style>
  <w:style w:type="paragraph" w:customStyle="1" w:styleId="Outline0051">
    <w:name w:val="Outline005_1"/>
    <w:rsid w:val="00D5448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Pr>
      <w:rFonts w:ascii="Symbol" w:eastAsia="Times New Roman" w:hAnsi="Symbol" w:cs="Symbol"/>
      <w:sz w:val="20"/>
      <w:szCs w:val="20"/>
    </w:rPr>
  </w:style>
  <w:style w:type="paragraph" w:styleId="Footer">
    <w:name w:val="footer"/>
    <w:basedOn w:val="Normal"/>
    <w:link w:val="FooterChar"/>
    <w:uiPriority w:val="99"/>
    <w:rsid w:val="00D54488"/>
    <w:pPr>
      <w:tabs>
        <w:tab w:val="center" w:pos="4320"/>
        <w:tab w:val="right" w:pos="8640"/>
        <w:tab w:val="right" w:pos="9360"/>
      </w:tabs>
      <w:jc w:val="both"/>
    </w:pPr>
    <w:rPr>
      <w:sz w:val="24"/>
      <w:szCs w:val="24"/>
    </w:rPr>
  </w:style>
  <w:style w:type="character" w:customStyle="1" w:styleId="FooterChar">
    <w:name w:val="Footer Char"/>
    <w:basedOn w:val="DefaultParagraphFont"/>
    <w:link w:val="Footer"/>
    <w:uiPriority w:val="99"/>
    <w:rsid w:val="00D54488"/>
    <w:rPr>
      <w:rFonts w:ascii="Times New Roman" w:eastAsia="Times New Roman" w:hAnsi="Times New Roman" w:cs="Times New Roman"/>
      <w:sz w:val="24"/>
      <w:szCs w:val="24"/>
    </w:rPr>
  </w:style>
  <w:style w:type="character" w:styleId="PageNumber">
    <w:name w:val="page number"/>
    <w:basedOn w:val="DefaultParagraphFont"/>
    <w:rsid w:val="00D54488"/>
  </w:style>
  <w:style w:type="paragraph" w:styleId="Header">
    <w:name w:val="header"/>
    <w:basedOn w:val="Normal"/>
    <w:link w:val="HeaderChar"/>
    <w:rsid w:val="00D54488"/>
    <w:pPr>
      <w:tabs>
        <w:tab w:val="center" w:pos="4320"/>
        <w:tab w:val="right" w:pos="8640"/>
        <w:tab w:val="right" w:pos="9360"/>
      </w:tabs>
      <w:jc w:val="both"/>
    </w:pPr>
    <w:rPr>
      <w:sz w:val="24"/>
      <w:szCs w:val="24"/>
    </w:rPr>
  </w:style>
  <w:style w:type="character" w:customStyle="1" w:styleId="HeaderChar">
    <w:name w:val="Header Char"/>
    <w:basedOn w:val="DefaultParagraphFont"/>
    <w:link w:val="Header"/>
    <w:rsid w:val="00D54488"/>
    <w:rPr>
      <w:rFonts w:ascii="Times New Roman" w:eastAsia="Times New Roman" w:hAnsi="Times New Roman" w:cs="Times New Roman"/>
      <w:sz w:val="24"/>
      <w:szCs w:val="24"/>
    </w:rPr>
  </w:style>
  <w:style w:type="character" w:styleId="Strong">
    <w:name w:val="Strong"/>
    <w:uiPriority w:val="22"/>
    <w:qFormat/>
    <w:rsid w:val="00D54488"/>
    <w:rPr>
      <w:b/>
      <w:bCs/>
    </w:rPr>
  </w:style>
  <w:style w:type="paragraph" w:customStyle="1" w:styleId="left">
    <w:name w:val="left"/>
    <w:rsid w:val="00D54488"/>
    <w:pPr>
      <w:widowControl w:val="0"/>
      <w:autoSpaceDE w:val="0"/>
      <w:autoSpaceDN w:val="0"/>
      <w:adjustRightInd w:val="0"/>
      <w:spacing w:before="99" w:after="99"/>
      <w:jc w:val="both"/>
    </w:pPr>
    <w:rPr>
      <w:rFonts w:ascii="Times New Roman" w:eastAsia="Times New Roman" w:hAnsi="Times New Roman" w:cs="Times New Roman"/>
      <w:sz w:val="24"/>
      <w:szCs w:val="24"/>
    </w:rPr>
  </w:style>
  <w:style w:type="character" w:styleId="Hyperlink">
    <w:name w:val="Hyperlink"/>
    <w:rsid w:val="00D54488"/>
    <w:rPr>
      <w:u w:val="single"/>
    </w:rPr>
  </w:style>
  <w:style w:type="character" w:customStyle="1" w:styleId="fund">
    <w:name w:val="fund"/>
    <w:rsid w:val="00D54488"/>
  </w:style>
  <w:style w:type="paragraph" w:customStyle="1" w:styleId="BodyTextIn">
    <w:name w:val="Body Text In"/>
    <w:rsid w:val="00D544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120"/>
      <w:ind w:left="360"/>
      <w:jc w:val="both"/>
    </w:pPr>
    <w:rPr>
      <w:rFonts w:ascii="Times New Roman" w:eastAsia="Times New Roman" w:hAnsi="Times New Roman" w:cs="Times New Roman"/>
      <w:sz w:val="24"/>
      <w:szCs w:val="24"/>
    </w:rPr>
  </w:style>
  <w:style w:type="character" w:styleId="Emphasis">
    <w:name w:val="Emphasis"/>
    <w:uiPriority w:val="20"/>
    <w:qFormat/>
    <w:rsid w:val="00D54488"/>
    <w:rPr>
      <w:i/>
      <w:iCs/>
    </w:rPr>
  </w:style>
  <w:style w:type="character" w:customStyle="1" w:styleId="bodyfont1">
    <w:name w:val="bodyfont1"/>
    <w:rsid w:val="00D54488"/>
  </w:style>
  <w:style w:type="paragraph" w:customStyle="1" w:styleId="bodyfont">
    <w:name w:val="bodyfont"/>
    <w:rsid w:val="00D54488"/>
    <w:pPr>
      <w:widowControl w:val="0"/>
      <w:autoSpaceDE w:val="0"/>
      <w:autoSpaceDN w:val="0"/>
      <w:adjustRightInd w:val="0"/>
      <w:spacing w:before="99" w:after="99"/>
      <w:jc w:val="both"/>
    </w:pPr>
    <w:rPr>
      <w:rFonts w:ascii="Times New Roman" w:eastAsia="Times New Roman" w:hAnsi="Times New Roman" w:cs="Times New Roman"/>
      <w:sz w:val="24"/>
      <w:szCs w:val="24"/>
    </w:rPr>
  </w:style>
  <w:style w:type="character" w:customStyle="1" w:styleId="emailstyle19">
    <w:name w:val="emailstyle19"/>
    <w:rsid w:val="00D54488"/>
    <w:rPr>
      <w:rFonts w:ascii="Arial" w:hAnsi="Arial" w:cs="Arial"/>
      <w:sz w:val="20"/>
      <w:szCs w:val="20"/>
    </w:rPr>
  </w:style>
  <w:style w:type="paragraph" w:customStyle="1" w:styleId="nbf">
    <w:name w:val="nbf"/>
    <w:rsid w:val="00D54488"/>
    <w:pPr>
      <w:widowControl w:val="0"/>
      <w:autoSpaceDE w:val="0"/>
      <w:autoSpaceDN w:val="0"/>
      <w:adjustRightInd w:val="0"/>
      <w:spacing w:before="99" w:after="99"/>
      <w:jc w:val="both"/>
    </w:pPr>
    <w:rPr>
      <w:rFonts w:ascii="Times New Roman" w:eastAsia="Times New Roman" w:hAnsi="Times New Roman" w:cs="Times New Roman"/>
      <w:sz w:val="24"/>
      <w:szCs w:val="24"/>
    </w:rPr>
  </w:style>
  <w:style w:type="character" w:customStyle="1" w:styleId="FollowedHype">
    <w:name w:val="FollowedHype"/>
    <w:rsid w:val="00D54488"/>
    <w:rPr>
      <w:color w:val="auto"/>
      <w:u w:val="single"/>
    </w:rPr>
  </w:style>
  <w:style w:type="character" w:customStyle="1" w:styleId="14Char">
    <w:name w:val="_14 Char"/>
    <w:rsid w:val="00D54488"/>
  </w:style>
  <w:style w:type="paragraph" w:styleId="NormalWeb">
    <w:name w:val="Normal (Web)"/>
    <w:basedOn w:val="Normal"/>
    <w:uiPriority w:val="99"/>
    <w:rsid w:val="00D54488"/>
    <w:pPr>
      <w:widowControl/>
      <w:autoSpaceDE/>
      <w:autoSpaceDN/>
      <w:adjustRightInd/>
      <w:spacing w:before="100" w:beforeAutospacing="1" w:after="100" w:afterAutospacing="1"/>
    </w:pPr>
    <w:rPr>
      <w:sz w:val="24"/>
      <w:szCs w:val="24"/>
    </w:rPr>
  </w:style>
  <w:style w:type="paragraph" w:styleId="ListParagraph">
    <w:name w:val="List Paragraph"/>
    <w:basedOn w:val="Normal"/>
    <w:uiPriority w:val="34"/>
    <w:qFormat/>
    <w:rsid w:val="00D54488"/>
    <w:pPr>
      <w:ind w:left="720"/>
    </w:pPr>
  </w:style>
  <w:style w:type="paragraph" w:styleId="BalloonText">
    <w:name w:val="Balloon Text"/>
    <w:basedOn w:val="Normal"/>
    <w:link w:val="BalloonTextChar"/>
    <w:rsid w:val="00D54488"/>
    <w:rPr>
      <w:rFonts w:ascii="Tahoma" w:hAnsi="Tahoma" w:cs="Tahoma"/>
      <w:sz w:val="16"/>
      <w:szCs w:val="16"/>
    </w:rPr>
  </w:style>
  <w:style w:type="character" w:customStyle="1" w:styleId="BalloonTextChar">
    <w:name w:val="Balloon Text Char"/>
    <w:basedOn w:val="DefaultParagraphFont"/>
    <w:link w:val="BalloonText"/>
    <w:rsid w:val="00D54488"/>
    <w:rPr>
      <w:rFonts w:ascii="Tahoma" w:eastAsia="Times New Roman" w:hAnsi="Tahoma" w:cs="Tahoma"/>
      <w:sz w:val="16"/>
      <w:szCs w:val="16"/>
    </w:rPr>
  </w:style>
  <w:style w:type="paragraph" w:styleId="NoSpacing">
    <w:name w:val="No Spacing"/>
    <w:uiPriority w:val="1"/>
    <w:qFormat/>
    <w:rsid w:val="00D54488"/>
    <w:rPr>
      <w:rFonts w:ascii="Calibri" w:eastAsia="Calibri" w:hAnsi="Calibri" w:cs="Times New Roman"/>
    </w:rPr>
  </w:style>
  <w:style w:type="paragraph" w:customStyle="1" w:styleId="clearformat">
    <w:name w:val="clear format"/>
    <w:basedOn w:val="Normal"/>
    <w:rsid w:val="00D54488"/>
    <w:rPr>
      <w:rFonts w:ascii="Consolas" w:eastAsia="MS Mincho" w:hAnsi="Consolas" w:cs="Consolas"/>
      <w:sz w:val="24"/>
      <w:szCs w:val="24"/>
      <w:lang w:eastAsia="ja-JP"/>
    </w:rPr>
  </w:style>
  <w:style w:type="paragraph" w:customStyle="1" w:styleId="Standard">
    <w:name w:val="Standard"/>
    <w:rsid w:val="00D54488"/>
    <w:pPr>
      <w:widowControl w:val="0"/>
      <w:autoSpaceDN w:val="0"/>
    </w:pPr>
    <w:rPr>
      <w:rFonts w:ascii="Times New Roman" w:eastAsia="SimSun, 宋体" w:hAnsi="Times New Roman" w:cs="Times New Roman"/>
      <w:kern w:val="3"/>
      <w:sz w:val="24"/>
      <w:szCs w:val="24"/>
      <w:lang w:eastAsia="zh-CN" w:bidi="hi-IN"/>
    </w:rPr>
  </w:style>
  <w:style w:type="character" w:customStyle="1" w:styleId="StrongEmphasis">
    <w:name w:val="Strong Emphasis"/>
    <w:basedOn w:val="DefaultParagraphFont"/>
    <w:rsid w:val="00D54488"/>
    <w:rPr>
      <w:rFonts w:ascii="Times New Roman" w:hAnsi="Times New Roman" w:cs="Times New Roman" w:hint="default"/>
      <w:b/>
      <w:bCs/>
    </w:rPr>
  </w:style>
  <w:style w:type="paragraph" w:customStyle="1" w:styleId="Default">
    <w:name w:val="Default"/>
    <w:rsid w:val="00D54488"/>
    <w:pPr>
      <w:autoSpaceDE w:val="0"/>
      <w:autoSpaceDN w:val="0"/>
      <w:adjustRightInd w:val="0"/>
    </w:pPr>
    <w:rPr>
      <w:rFonts w:ascii="Calibri" w:hAnsi="Calibri" w:cs="Calibri"/>
      <w:color w:val="000000"/>
      <w:sz w:val="24"/>
      <w:szCs w:val="24"/>
    </w:rPr>
  </w:style>
  <w:style w:type="paragraph" w:customStyle="1" w:styleId="Body">
    <w:name w:val="Body"/>
    <w:rsid w:val="00D54488"/>
    <w:rPr>
      <w:rFonts w:ascii="Calibri" w:eastAsia="Calibri" w:hAnsi="Calibri" w:cs="Calibri"/>
      <w:color w:val="000000"/>
      <w:u w:color="000000"/>
    </w:rPr>
  </w:style>
  <w:style w:type="character" w:customStyle="1" w:styleId="s3">
    <w:name w:val="s3"/>
    <w:basedOn w:val="DefaultParagraphFont"/>
    <w:rsid w:val="006F19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ropriations.house.gov/calendar/eventsingle.aspx?EventID=394967" TargetMode="External"/><Relationship Id="rId13" Type="http://schemas.openxmlformats.org/officeDocument/2006/relationships/package" Target="embeddings/Microsoft_Excel_Worksheet1.xlsx"/><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imls.gov/news-events/news-releases/institute-museum-and-library-services-issues-statement-presidents-proposed"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www.ala.org/advocacy/advleg/federallegislation/lst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mls.gov/" TargetMode="External"/><Relationship Id="rId14" Type="http://schemas.openxmlformats.org/officeDocument/2006/relationships/hyperlink" Target="mailto:steve@masslibsyste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25</Pages>
  <Words>8252</Words>
  <Characters>47042</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FY2018_July_13_MBLC_Minutes</vt:lpstr>
    </vt:vector>
  </TitlesOfParts>
  <Company>Microsoft</Company>
  <LinksUpToDate>false</LinksUpToDate>
  <CharactersWithSpaces>55184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FY2018_July_13_MBLC_Minutes</dc:title>
  <dc:creator>Masse, Rachel (BLC)</dc:creator>
  <cp:lastModifiedBy>Masse, Rachel (BLC)</cp:lastModifiedBy>
  <cp:revision>9</cp:revision>
  <cp:lastPrinted>2017-11-08T14:16:00Z</cp:lastPrinted>
  <dcterms:created xsi:type="dcterms:W3CDTF">2017-11-07T19:00:00Z</dcterms:created>
  <dcterms:modified xsi:type="dcterms:W3CDTF">2017-11-08T18:06:00Z</dcterms:modified>
</cp:coreProperties>
</file>