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CC" w:rsidRPr="00075ECC" w:rsidRDefault="00075ECC" w:rsidP="00075ECC">
      <w:pPr>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lang w:val="en-CA"/>
        </w:rPr>
        <w:t xml:space="preserve">REGULATORY HEARING MINUTES </w:t>
      </w:r>
      <w:r w:rsidRPr="00075ECC">
        <w:rPr>
          <w:rFonts w:ascii="Times New Roman" w:eastAsia="Times New Roman" w:hAnsi="Times New Roman" w:cs="Times New Roman"/>
          <w:sz w:val="24"/>
          <w:szCs w:val="24"/>
          <w:lang w:val="en-CA"/>
        </w:rPr>
        <w:fldChar w:fldCharType="begin"/>
      </w:r>
      <w:r w:rsidRPr="00075ECC">
        <w:rPr>
          <w:rFonts w:ascii="Times New Roman" w:eastAsia="Times New Roman" w:hAnsi="Times New Roman" w:cs="Times New Roman"/>
          <w:sz w:val="24"/>
          <w:szCs w:val="24"/>
          <w:lang w:val="en-CA"/>
        </w:rPr>
        <w:instrText xml:space="preserve"> SEQ CHAPTER \h \r 1</w:instrText>
      </w:r>
      <w:r w:rsidRPr="00075ECC">
        <w:rPr>
          <w:rFonts w:ascii="Times New Roman" w:eastAsia="Times New Roman" w:hAnsi="Times New Roman" w:cs="Times New Roman"/>
          <w:sz w:val="24"/>
          <w:szCs w:val="24"/>
          <w:lang w:val="en-CA"/>
        </w:rPr>
        <w:fldChar w:fldCharType="end"/>
      </w:r>
      <w:r w:rsidRPr="00075ECC">
        <w:rPr>
          <w:rFonts w:ascii="Times New Roman" w:eastAsia="Times New Roman" w:hAnsi="Times New Roman" w:cs="Times New Roman"/>
          <w:sz w:val="24"/>
          <w:szCs w:val="24"/>
        </w:rPr>
        <w:t xml:space="preserve">OF THE BOARD OF LIBRARY COMMISSIONERS </w:t>
      </w:r>
    </w:p>
    <w:p w:rsidR="00075ECC" w:rsidRPr="00075ECC" w:rsidRDefault="00075ECC" w:rsidP="00075ECC">
      <w:pPr>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Date</w:t>
      </w:r>
      <w:r w:rsidRPr="00075ECC">
        <w:rPr>
          <w:rFonts w:ascii="Times New Roman" w:eastAsia="Times New Roman" w:hAnsi="Times New Roman" w:cs="Times New Roman"/>
          <w:sz w:val="24"/>
          <w:szCs w:val="24"/>
        </w:rPr>
        <w:tab/>
      </w:r>
      <w:r w:rsidRPr="00075ECC">
        <w:rPr>
          <w:rFonts w:ascii="Times New Roman" w:eastAsia="Times New Roman" w:hAnsi="Times New Roman" w:cs="Times New Roman"/>
          <w:sz w:val="24"/>
          <w:szCs w:val="24"/>
        </w:rPr>
        <w:tab/>
        <w:t>:</w:t>
      </w:r>
      <w:r w:rsidRPr="00075ECC">
        <w:rPr>
          <w:rFonts w:ascii="Times New Roman" w:eastAsia="Times New Roman" w:hAnsi="Times New Roman" w:cs="Times New Roman"/>
          <w:sz w:val="24"/>
          <w:szCs w:val="24"/>
        </w:rPr>
        <w:tab/>
        <w:t>August 6, 2015</w:t>
      </w:r>
    </w:p>
    <w:p w:rsidR="00075ECC" w:rsidRPr="00075ECC" w:rsidRDefault="00075ECC" w:rsidP="00075ECC">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Time</w:t>
      </w:r>
      <w:r w:rsidRPr="00075ECC">
        <w:rPr>
          <w:rFonts w:ascii="Times New Roman" w:eastAsia="Times New Roman" w:hAnsi="Times New Roman" w:cs="Times New Roman"/>
          <w:sz w:val="24"/>
          <w:szCs w:val="24"/>
        </w:rPr>
        <w:tab/>
      </w:r>
      <w:r w:rsidRPr="00075ECC">
        <w:rPr>
          <w:rFonts w:ascii="Times New Roman" w:eastAsia="Times New Roman" w:hAnsi="Times New Roman" w:cs="Times New Roman"/>
          <w:sz w:val="24"/>
          <w:szCs w:val="24"/>
        </w:rPr>
        <w:tab/>
        <w:t>:</w:t>
      </w:r>
      <w:r w:rsidRPr="00075ECC">
        <w:rPr>
          <w:rFonts w:ascii="Times New Roman" w:eastAsia="Times New Roman" w:hAnsi="Times New Roman" w:cs="Times New Roman"/>
          <w:sz w:val="24"/>
          <w:szCs w:val="24"/>
        </w:rPr>
        <w:tab/>
        <w:t>1:00 P.M.</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Place</w:t>
      </w:r>
      <w:r w:rsidRPr="00075ECC">
        <w:rPr>
          <w:rFonts w:ascii="Times New Roman" w:eastAsia="Times New Roman" w:hAnsi="Times New Roman" w:cs="Times New Roman"/>
          <w:sz w:val="24"/>
          <w:szCs w:val="24"/>
        </w:rPr>
        <w:tab/>
      </w:r>
      <w:r w:rsidRPr="00075ECC">
        <w:rPr>
          <w:rFonts w:ascii="Times New Roman" w:eastAsia="Times New Roman" w:hAnsi="Times New Roman" w:cs="Times New Roman"/>
          <w:sz w:val="24"/>
          <w:szCs w:val="24"/>
        </w:rPr>
        <w:tab/>
        <w:t>:</w:t>
      </w:r>
      <w:r w:rsidRPr="00075ECC">
        <w:rPr>
          <w:rFonts w:ascii="Times New Roman" w:eastAsia="Times New Roman" w:hAnsi="Times New Roman" w:cs="Times New Roman"/>
          <w:sz w:val="24"/>
          <w:szCs w:val="24"/>
        </w:rPr>
        <w:tab/>
        <w:t>Perkins School</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ab/>
      </w:r>
      <w:r w:rsidRPr="00075ECC">
        <w:rPr>
          <w:rFonts w:ascii="Times New Roman" w:eastAsia="Times New Roman" w:hAnsi="Times New Roman" w:cs="Times New Roman"/>
          <w:sz w:val="24"/>
          <w:szCs w:val="24"/>
        </w:rPr>
        <w:tab/>
      </w:r>
      <w:r w:rsidRPr="00075ECC">
        <w:rPr>
          <w:rFonts w:ascii="Times New Roman" w:eastAsia="Times New Roman" w:hAnsi="Times New Roman" w:cs="Times New Roman"/>
          <w:sz w:val="24"/>
          <w:szCs w:val="24"/>
        </w:rPr>
        <w:tab/>
        <w:t>Grousbeck Center for Students and Technology</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ab/>
      </w:r>
      <w:r w:rsidRPr="00075ECC">
        <w:rPr>
          <w:rFonts w:ascii="Times New Roman" w:eastAsia="Times New Roman" w:hAnsi="Times New Roman" w:cs="Times New Roman"/>
          <w:sz w:val="24"/>
          <w:szCs w:val="24"/>
        </w:rPr>
        <w:tab/>
      </w:r>
      <w:r w:rsidRPr="00075ECC">
        <w:rPr>
          <w:rFonts w:ascii="Times New Roman" w:eastAsia="Times New Roman" w:hAnsi="Times New Roman" w:cs="Times New Roman"/>
          <w:sz w:val="24"/>
          <w:szCs w:val="24"/>
        </w:rPr>
        <w:tab/>
        <w:t>Watertown, Massachusetts</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Present</w:t>
      </w:r>
      <w:r w:rsidRPr="00075ECC">
        <w:rPr>
          <w:rFonts w:ascii="Times New Roman" w:eastAsia="Times New Roman" w:hAnsi="Times New Roman" w:cs="Times New Roman"/>
          <w:sz w:val="24"/>
          <w:szCs w:val="24"/>
        </w:rPr>
        <w:tab/>
        <w:t>:</w:t>
      </w:r>
      <w:r w:rsidRPr="00075ECC">
        <w:rPr>
          <w:rFonts w:ascii="Times New Roman" w:eastAsia="Times New Roman" w:hAnsi="Times New Roman" w:cs="Times New Roman"/>
          <w:sz w:val="24"/>
          <w:szCs w:val="24"/>
        </w:rPr>
        <w:tab/>
        <w:t xml:space="preserve">Gregory J. Shesko, Chairman; Mary Kronholm; Francis R. Murphy; Roland A. Ochsenbein; N. Janeen Resnick; </w:t>
      </w:r>
    </w:p>
    <w:p w:rsidR="00075ECC" w:rsidRPr="00075ECC" w:rsidRDefault="00075ECC" w:rsidP="00075EC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075ECC">
        <w:rPr>
          <w:rFonts w:ascii="Times New Roman" w:eastAsia="Times New Roman" w:hAnsi="Times New Roman" w:cs="Times New Roman"/>
          <w:sz w:val="24"/>
          <w:szCs w:val="24"/>
        </w:rPr>
        <w:t>Absent</w:t>
      </w:r>
      <w:r w:rsidRPr="00075ECC">
        <w:rPr>
          <w:rFonts w:ascii="Times New Roman" w:eastAsia="Times New Roman" w:hAnsi="Times New Roman" w:cs="Times New Roman"/>
          <w:sz w:val="24"/>
          <w:szCs w:val="24"/>
        </w:rPr>
        <w:tab/>
        <w:t xml:space="preserve">      :</w:t>
      </w:r>
      <w:r w:rsidRPr="00075ECC">
        <w:rPr>
          <w:rFonts w:ascii="Times New Roman" w:eastAsia="Times New Roman" w:hAnsi="Times New Roman" w:cs="Times New Roman"/>
          <w:sz w:val="24"/>
          <w:szCs w:val="24"/>
        </w:rPr>
        <w:tab/>
        <w:t>Carol B. Caro; Mary Ann Cluggish; George T. Comeau; Alice M. Welch</w:t>
      </w:r>
    </w:p>
    <w:p w:rsidR="00075ECC" w:rsidRPr="00075ECC" w:rsidRDefault="00075ECC" w:rsidP="00075ECC">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075ECC" w:rsidRPr="00075ECC" w:rsidRDefault="00075ECC" w:rsidP="00075ECC">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075ECC" w:rsidRPr="00075ECC" w:rsidRDefault="00075ECC" w:rsidP="00075E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075ECC">
        <w:rPr>
          <w:rFonts w:ascii="Times New Roman" w:eastAsia="Times New Roman" w:hAnsi="Times New Roman" w:cs="Times New Roman"/>
          <w:b/>
          <w:sz w:val="24"/>
          <w:szCs w:val="24"/>
        </w:rPr>
        <w:t>Staff Present:</w:t>
      </w:r>
    </w:p>
    <w:p w:rsidR="00075ECC" w:rsidRPr="00075ECC" w:rsidRDefault="00075ECC" w:rsidP="0007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Dianne Carty, Director; William Morton, Assistant to the Director; Mary Rose Quinn, Head of State Programs/Government Liaison; Lauren Stara, Library Building Specialist; Rosemary Waltos, Library Building Specialist</w:t>
      </w:r>
    </w:p>
    <w:p w:rsidR="00075ECC" w:rsidRPr="00075ECC" w:rsidRDefault="00075ECC" w:rsidP="00075EC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075ECC">
        <w:rPr>
          <w:rFonts w:ascii="Times New Roman" w:eastAsia="Times New Roman" w:hAnsi="Times New Roman" w:cs="Times New Roman"/>
          <w:b/>
          <w:sz w:val="24"/>
          <w:szCs w:val="24"/>
        </w:rPr>
        <w:t>Observers Present:</w:t>
      </w:r>
    </w:p>
    <w:p w:rsidR="00075ECC" w:rsidRPr="00075ECC" w:rsidRDefault="00075ECC" w:rsidP="0007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Kim Charlson, Director, Perkins Braille &amp; Talking Book Library; Stephen H. Spohn, Jr., Resource Sharing Director, Massachusetts Library System</w:t>
      </w:r>
    </w:p>
    <w:p w:rsidR="00075ECC" w:rsidRPr="00075ECC" w:rsidRDefault="00075ECC" w:rsidP="0007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075ECC">
        <w:rPr>
          <w:rFonts w:ascii="Times New Roman" w:eastAsia="Times New Roman" w:hAnsi="Times New Roman" w:cs="Times New Roman"/>
          <w:b/>
          <w:sz w:val="24"/>
          <w:szCs w:val="24"/>
        </w:rPr>
        <w:t>CALL TO ORDER</w:t>
      </w:r>
    </w:p>
    <w:p w:rsidR="00075ECC" w:rsidRPr="00075ECC" w:rsidRDefault="00075ECC" w:rsidP="00075EC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Chairman Shesko called the regulatory hearing to order at 1:00 P.M.  He read the following statement for the record.</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4"/>
        </w:rPr>
        <w:t xml:space="preserve"> </w:t>
      </w:r>
      <w:r w:rsidRPr="00075ECC">
        <w:rPr>
          <w:rFonts w:ascii="Times New Roman" w:eastAsia="Times New Roman" w:hAnsi="Times New Roman" w:cs="Times New Roman"/>
          <w:i/>
          <w:sz w:val="24"/>
          <w:szCs w:val="20"/>
        </w:rPr>
        <w:t>A public hearing is now called to order for the Board to hear testimony relative to amending 605 CMR:</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6.01 Scope and Purpose</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6.02 Definitions</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6.03 Administrative Procedures and Policies</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6.04 Conditions of Eligibility</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lastRenderedPageBreak/>
        <w:t>6.05 Types of Projects</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6.06 Application Procedures</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6.07 Selection Procedures and Standards</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6.08 Provisional Grant Awards</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6.09 Grant Disbursements</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6.10 Waiting List</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The proposed amendments will simplify and clarify the language and organization of the regulation for easier readability and will remove space planning standards from section 6.07.</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This hearing is being held under the authority of Chapter 78, section 22 – 31 of the General Laws and in accordance with Chapter 31, section 48.  Notice of this public hearing was given at least 21 days prior to today, and was published as required in one newspaper and the Massachusetts Register, the official state publication of regulations. Notice of this public hearing was also sent to all public libraries, the Secretary of State and the Local Government Advisory Committee.</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Persons giving oral testimony relative to the proposed changes are urged to provide a written summary. Written statements from persons not in attendance were to be received by August 5, 2015 by 4:00 p.m.</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i/>
          <w:sz w:val="24"/>
          <w:szCs w:val="20"/>
        </w:rPr>
      </w:pPr>
      <w:r w:rsidRPr="00075ECC">
        <w:rPr>
          <w:rFonts w:ascii="Times New Roman" w:eastAsia="Times New Roman" w:hAnsi="Times New Roman" w:cs="Times New Roman"/>
          <w:i/>
          <w:sz w:val="24"/>
          <w:szCs w:val="20"/>
        </w:rPr>
        <w:t>For the purposes of public record, we ask that each person speaking give his or her name before making a comment or statement.</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075ECC">
        <w:rPr>
          <w:rFonts w:ascii="Times New Roman" w:eastAsia="Times New Roman" w:hAnsi="Times New Roman" w:cs="Times New Roman"/>
          <w:b/>
          <w:sz w:val="24"/>
          <w:szCs w:val="24"/>
        </w:rPr>
        <w:t>OPEN TESTIMONY</w:t>
      </w: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Chairman Shesko asked if anyone in attendance wished to testify.  Hearing no requests to testify, Chairman Shesko moved to adjournment.</w:t>
      </w:r>
    </w:p>
    <w:p w:rsidR="00075ECC" w:rsidRPr="00075ECC" w:rsidRDefault="00075ECC" w:rsidP="00075E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bookmarkStart w:id="0" w:name="_GoBack"/>
      <w:bookmarkEnd w:id="0"/>
    </w:p>
    <w:p w:rsidR="00075ECC" w:rsidRPr="00075ECC" w:rsidRDefault="00075ECC" w:rsidP="00075E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075ECC">
        <w:rPr>
          <w:rFonts w:ascii="Times New Roman" w:eastAsia="Times New Roman" w:hAnsi="Times New Roman" w:cs="Times New Roman"/>
          <w:b/>
          <w:sz w:val="24"/>
          <w:szCs w:val="24"/>
        </w:rPr>
        <w:t>ADJOURNMENT</w:t>
      </w:r>
    </w:p>
    <w:p w:rsidR="00075ECC" w:rsidRPr="00075ECC" w:rsidRDefault="00075ECC" w:rsidP="00075E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There being no further business, Chairman Shesko adjourned the August 6, 2015 regulatory hearing of the Board of Library Commissioners at 1:07 P.M.</w:t>
      </w:r>
    </w:p>
    <w:p w:rsidR="00075ECC" w:rsidRPr="00075ECC" w:rsidRDefault="00075ECC" w:rsidP="00075E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075ECC" w:rsidRPr="00075ECC" w:rsidRDefault="00075ECC" w:rsidP="00075E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Carol B. Caro</w:t>
      </w:r>
    </w:p>
    <w:p w:rsidR="00075ECC" w:rsidRPr="00075ECC" w:rsidRDefault="00075ECC" w:rsidP="00075E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075ECC">
        <w:rPr>
          <w:rFonts w:ascii="Times New Roman" w:eastAsia="Times New Roman" w:hAnsi="Times New Roman" w:cs="Times New Roman"/>
          <w:sz w:val="24"/>
          <w:szCs w:val="24"/>
        </w:rPr>
        <w:t>Secretary</w:t>
      </w:r>
    </w:p>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F33E12" w:rsidRDefault="00F33E12"/>
    <w:sectPr w:rsidR="00F33E12" w:rsidSect="00764495">
      <w:headerReference w:type="default" r:id="rId7"/>
      <w:footerReference w:type="default" r:id="rId8"/>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28" w:rsidRDefault="005F5B28" w:rsidP="00062EE5">
      <w:pPr>
        <w:spacing w:after="0" w:line="240" w:lineRule="auto"/>
      </w:pPr>
      <w:r>
        <w:separator/>
      </w:r>
    </w:p>
  </w:endnote>
  <w:endnote w:type="continuationSeparator" w:id="0">
    <w:p w:rsidR="005F5B28" w:rsidRDefault="005F5B28"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28" w:rsidRDefault="005F5B28" w:rsidP="00062EE5">
      <w:pPr>
        <w:spacing w:after="0" w:line="240" w:lineRule="auto"/>
      </w:pPr>
      <w:r>
        <w:separator/>
      </w:r>
    </w:p>
  </w:footnote>
  <w:footnote w:type="continuationSeparator" w:id="0">
    <w:p w:rsidR="005F5B28" w:rsidRDefault="005F5B28"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75ECC"/>
    <w:rsid w:val="000F4E7F"/>
    <w:rsid w:val="001011C0"/>
    <w:rsid w:val="001044EF"/>
    <w:rsid w:val="00276E6E"/>
    <w:rsid w:val="002A18CE"/>
    <w:rsid w:val="00397DA5"/>
    <w:rsid w:val="003E5E78"/>
    <w:rsid w:val="00413D71"/>
    <w:rsid w:val="00485232"/>
    <w:rsid w:val="00502072"/>
    <w:rsid w:val="0054229C"/>
    <w:rsid w:val="005F4BD1"/>
    <w:rsid w:val="005F5B28"/>
    <w:rsid w:val="006F126A"/>
    <w:rsid w:val="00764495"/>
    <w:rsid w:val="0087126D"/>
    <w:rsid w:val="0087374A"/>
    <w:rsid w:val="00A472CB"/>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2</cp:revision>
  <dcterms:created xsi:type="dcterms:W3CDTF">2015-10-09T16:41:00Z</dcterms:created>
  <dcterms:modified xsi:type="dcterms:W3CDTF">2015-10-09T16:41:00Z</dcterms:modified>
</cp:coreProperties>
</file>